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B0C30" w14:textId="77777777" w:rsidR="00141DCE" w:rsidRDefault="00141DCE" w:rsidP="00A1524A">
      <w:pPr>
        <w:jc w:val="center"/>
        <w:rPr>
          <w:rFonts w:ascii="Montserrat" w:eastAsia="Times New Roman" w:hAnsi="Montserrat" w:cs="Arial"/>
          <w:b/>
          <w:sz w:val="20"/>
          <w:szCs w:val="20"/>
          <w:lang w:eastAsia="es-ES"/>
        </w:rPr>
      </w:pPr>
    </w:p>
    <w:p w14:paraId="0504CA10" w14:textId="404FB7CD" w:rsidR="00A1524A" w:rsidRDefault="00A1524A" w:rsidP="00A1524A">
      <w:pPr>
        <w:jc w:val="center"/>
        <w:rPr>
          <w:rFonts w:ascii="Montserrat" w:eastAsia="Times New Roman" w:hAnsi="Montserrat" w:cs="Arial"/>
          <w:b/>
          <w:sz w:val="20"/>
          <w:szCs w:val="20"/>
          <w:lang w:eastAsia="es-ES"/>
        </w:rPr>
      </w:pPr>
      <w:r w:rsidRPr="00A07E68">
        <w:rPr>
          <w:rFonts w:ascii="Montserrat" w:eastAsia="Times New Roman" w:hAnsi="Montserrat" w:cs="Arial"/>
          <w:b/>
          <w:sz w:val="20"/>
          <w:szCs w:val="20"/>
          <w:lang w:eastAsia="es-ES"/>
        </w:rPr>
        <w:t xml:space="preserve">PROPUESTA ECONÓMICA </w:t>
      </w:r>
    </w:p>
    <w:p w14:paraId="5EA34A99" w14:textId="2C429DC0" w:rsidR="00893CAB" w:rsidRPr="00A07E68" w:rsidRDefault="00893CAB" w:rsidP="00A1524A">
      <w:pPr>
        <w:jc w:val="center"/>
        <w:rPr>
          <w:rFonts w:ascii="Montserrat" w:eastAsia="Times New Roman" w:hAnsi="Montserrat" w:cs="Arial"/>
          <w:b/>
          <w:sz w:val="20"/>
          <w:szCs w:val="20"/>
          <w:lang w:eastAsia="es-ES"/>
        </w:rPr>
      </w:pPr>
      <w:r>
        <w:rPr>
          <w:rFonts w:ascii="Montserrat" w:eastAsia="Times New Roman" w:hAnsi="Montserrat" w:cs="Arial"/>
          <w:sz w:val="20"/>
          <w:szCs w:val="20"/>
          <w:lang w:eastAsia="ar-SA"/>
        </w:rPr>
        <w:t>(</w:t>
      </w:r>
      <w:r w:rsidRPr="00A07E68">
        <w:rPr>
          <w:rFonts w:ascii="Montserrat" w:eastAsia="Times New Roman" w:hAnsi="Montserrat" w:cs="Arial"/>
          <w:sz w:val="20"/>
          <w:szCs w:val="20"/>
          <w:lang w:eastAsia="ar-SA"/>
        </w:rPr>
        <w:t>PREFERENTEMENTE EN PAPEL MEMBRETADO DEL LICITANTE</w:t>
      </w:r>
      <w:r>
        <w:rPr>
          <w:rFonts w:ascii="Montserrat" w:eastAsia="Times New Roman" w:hAnsi="Montserrat" w:cs="Arial"/>
          <w:sz w:val="20"/>
          <w:szCs w:val="20"/>
          <w:lang w:eastAsia="ar-SA"/>
        </w:rPr>
        <w:t>)</w:t>
      </w:r>
    </w:p>
    <w:p w14:paraId="5B34AE51" w14:textId="7FCC05FF" w:rsidR="00A1524A" w:rsidRDefault="00A1524A" w:rsidP="00A1524A">
      <w:pPr>
        <w:widowControl w:val="0"/>
        <w:suppressAutoHyphens/>
        <w:jc w:val="center"/>
        <w:rPr>
          <w:rFonts w:ascii="Montserrat" w:eastAsia="Times New Roman" w:hAnsi="Montserrat" w:cs="Arial"/>
          <w:sz w:val="20"/>
          <w:szCs w:val="20"/>
          <w:lang w:eastAsia="ar-SA"/>
        </w:rPr>
      </w:pPr>
      <w:r w:rsidRPr="00A07E68">
        <w:rPr>
          <w:rFonts w:ascii="Montserrat" w:eastAsia="Times New Roman" w:hAnsi="Montserrat" w:cs="Arial"/>
          <w:sz w:val="20"/>
          <w:szCs w:val="20"/>
          <w:lang w:eastAsia="ar-SA"/>
        </w:rPr>
        <w:t>.</w:t>
      </w:r>
    </w:p>
    <w:p w14:paraId="20A463E0" w14:textId="77777777" w:rsidR="003A0D09" w:rsidRPr="00A07E68" w:rsidRDefault="003A0D09" w:rsidP="00A1524A">
      <w:pPr>
        <w:widowControl w:val="0"/>
        <w:suppressAutoHyphens/>
        <w:jc w:val="center"/>
        <w:rPr>
          <w:rFonts w:ascii="Montserrat" w:eastAsia="Times New Roman" w:hAnsi="Montserrat" w:cs="Arial"/>
          <w:sz w:val="20"/>
          <w:szCs w:val="20"/>
          <w:lang w:eastAsia="ar-SA"/>
        </w:rPr>
      </w:pPr>
    </w:p>
    <w:p w14:paraId="35A3EC6F" w14:textId="77777777" w:rsidR="00A81BE1" w:rsidRPr="00B62330" w:rsidRDefault="00A81BE1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6CB22BA6" w14:textId="04380799" w:rsidR="00A81BE1" w:rsidRPr="003175F3" w:rsidRDefault="00A81BE1" w:rsidP="00A1524A">
      <w:pPr>
        <w:tabs>
          <w:tab w:val="left" w:pos="5670"/>
        </w:tabs>
        <w:jc w:val="right"/>
        <w:rPr>
          <w:rFonts w:ascii="Montserrat" w:eastAsia="Montserrat" w:hAnsi="Montserrat" w:cs="Montserrat"/>
          <w:b/>
          <w:sz w:val="22"/>
          <w:szCs w:val="22"/>
        </w:rPr>
      </w:pPr>
      <w:r w:rsidRPr="003175F3">
        <w:rPr>
          <w:rFonts w:ascii="Montserrat" w:eastAsia="Montserrat" w:hAnsi="Montserrat" w:cs="Montserrat"/>
          <w:b/>
          <w:sz w:val="22"/>
          <w:szCs w:val="22"/>
        </w:rPr>
        <w:t>Ciudad de Méxic</w:t>
      </w:r>
      <w:r w:rsidR="00A1524A" w:rsidRPr="003175F3">
        <w:rPr>
          <w:rFonts w:ascii="Montserrat" w:eastAsia="Montserrat" w:hAnsi="Montserrat" w:cs="Montserrat"/>
          <w:b/>
          <w:sz w:val="22"/>
          <w:szCs w:val="22"/>
        </w:rPr>
        <w:t xml:space="preserve">o a </w:t>
      </w:r>
      <w:r w:rsidR="00A1524A" w:rsidRPr="003175F3">
        <w:rPr>
          <w:rFonts w:ascii="Montserrat" w:eastAsia="Montserrat" w:hAnsi="Montserrat" w:cs="Montserrat"/>
          <w:b/>
          <w:color w:val="C00000"/>
          <w:sz w:val="22"/>
          <w:szCs w:val="22"/>
        </w:rPr>
        <w:t>XX</w:t>
      </w:r>
      <w:r w:rsidR="00A1524A" w:rsidRPr="003175F3">
        <w:rPr>
          <w:rFonts w:ascii="Montserrat" w:eastAsia="Montserrat" w:hAnsi="Montserrat" w:cs="Montserrat"/>
          <w:b/>
          <w:sz w:val="22"/>
          <w:szCs w:val="22"/>
        </w:rPr>
        <w:t xml:space="preserve"> de</w:t>
      </w:r>
      <w:r w:rsidRPr="003175F3">
        <w:rPr>
          <w:rFonts w:ascii="Montserrat" w:eastAsia="Montserrat" w:hAnsi="Montserrat" w:cs="Montserrat"/>
          <w:b/>
          <w:sz w:val="22"/>
          <w:szCs w:val="22"/>
        </w:rPr>
        <w:t xml:space="preserve"> </w:t>
      </w:r>
      <w:r w:rsidR="00A1524A" w:rsidRPr="003175F3">
        <w:rPr>
          <w:rFonts w:ascii="Montserrat" w:eastAsia="Montserrat" w:hAnsi="Montserrat" w:cs="Montserrat"/>
          <w:b/>
          <w:color w:val="C00000"/>
          <w:sz w:val="22"/>
          <w:szCs w:val="22"/>
        </w:rPr>
        <w:t xml:space="preserve">XXXXXXX </w:t>
      </w:r>
      <w:r w:rsidR="00A1524A" w:rsidRPr="003175F3">
        <w:rPr>
          <w:rFonts w:ascii="Montserrat" w:eastAsia="Montserrat" w:hAnsi="Montserrat" w:cs="Montserrat"/>
          <w:b/>
          <w:sz w:val="22"/>
          <w:szCs w:val="22"/>
        </w:rPr>
        <w:t>del</w:t>
      </w:r>
      <w:r w:rsidRPr="003175F3">
        <w:rPr>
          <w:rFonts w:ascii="Montserrat" w:eastAsia="Montserrat" w:hAnsi="Montserrat" w:cs="Montserrat"/>
          <w:b/>
          <w:sz w:val="22"/>
          <w:szCs w:val="22"/>
        </w:rPr>
        <w:t xml:space="preserve"> 2024.</w:t>
      </w:r>
    </w:p>
    <w:p w14:paraId="0A416A88" w14:textId="77777777" w:rsidR="00A81BE1" w:rsidRPr="003175F3" w:rsidRDefault="00A81BE1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</w:p>
    <w:p w14:paraId="0AA09430" w14:textId="77777777" w:rsidR="00A81BE1" w:rsidRPr="003175F3" w:rsidRDefault="00A81BE1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  <w:r w:rsidRPr="003175F3">
        <w:rPr>
          <w:rFonts w:ascii="Montserrat" w:eastAsia="Montserrat" w:hAnsi="Montserrat" w:cs="Montserrat"/>
          <w:b/>
          <w:sz w:val="22"/>
          <w:szCs w:val="22"/>
        </w:rPr>
        <w:t xml:space="preserve"> </w:t>
      </w:r>
    </w:p>
    <w:p w14:paraId="4D61B26E" w14:textId="77777777" w:rsidR="00A81BE1" w:rsidRPr="003175F3" w:rsidRDefault="00A81BE1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  <w:r w:rsidRPr="003175F3">
        <w:rPr>
          <w:rFonts w:ascii="Montserrat" w:eastAsia="Montserrat" w:hAnsi="Montserrat" w:cs="Montserrat"/>
          <w:b/>
          <w:sz w:val="22"/>
          <w:szCs w:val="22"/>
        </w:rPr>
        <w:t>Servicios de Salud del Instituto Mexicano</w:t>
      </w:r>
    </w:p>
    <w:p w14:paraId="3806FA42" w14:textId="77777777" w:rsidR="00A81BE1" w:rsidRPr="003175F3" w:rsidRDefault="00A81BE1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  <w:r w:rsidRPr="003175F3">
        <w:rPr>
          <w:rFonts w:ascii="Montserrat" w:eastAsia="Montserrat" w:hAnsi="Montserrat" w:cs="Montserrat"/>
          <w:b/>
          <w:sz w:val="22"/>
          <w:szCs w:val="22"/>
        </w:rPr>
        <w:t xml:space="preserve">del Seguro Social para el Bienestar </w:t>
      </w:r>
    </w:p>
    <w:p w14:paraId="7EBB76B6" w14:textId="77777777" w:rsidR="00A81BE1" w:rsidRPr="003175F3" w:rsidRDefault="00A81BE1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  <w:r w:rsidRPr="003175F3">
        <w:rPr>
          <w:rFonts w:ascii="Montserrat" w:eastAsia="Montserrat" w:hAnsi="Montserrat" w:cs="Montserrat"/>
          <w:b/>
          <w:sz w:val="22"/>
          <w:szCs w:val="22"/>
        </w:rPr>
        <w:t>P R E S E N T E</w:t>
      </w:r>
    </w:p>
    <w:p w14:paraId="65B39FD7" w14:textId="77777777" w:rsidR="008D20E6" w:rsidRPr="00205C63" w:rsidRDefault="008D20E6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</w:p>
    <w:p w14:paraId="12416BC1" w14:textId="77777777" w:rsidR="00205C63" w:rsidRDefault="00205C63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5CEA318E" w14:textId="46332906" w:rsidR="003175F3" w:rsidRPr="003175F3" w:rsidRDefault="003175F3" w:rsidP="00893CAB">
      <w:pPr>
        <w:tabs>
          <w:tab w:val="left" w:pos="5670"/>
        </w:tabs>
        <w:jc w:val="both"/>
        <w:rPr>
          <w:rFonts w:ascii="Montserrat" w:eastAsia="Montserrat" w:hAnsi="Montserrat" w:cs="Montserrat"/>
          <w:bCs/>
          <w:sz w:val="22"/>
          <w:szCs w:val="22"/>
        </w:rPr>
      </w:pPr>
      <w:r w:rsidRPr="003175F3">
        <w:rPr>
          <w:rFonts w:ascii="Montserrat" w:eastAsia="Montserrat" w:hAnsi="Montserrat" w:cs="Montserrat"/>
          <w:bCs/>
          <w:sz w:val="22"/>
          <w:szCs w:val="22"/>
        </w:rPr>
        <w:t xml:space="preserve">Por medio de la presente, hacemos entrega de la propuesta económica para la licitación [número o nombre de la licitación]. Agradecemos la oportunidad de participar en este proceso y quedamos a su disposición para cualquier duda o aclaración adicional que se requiera. </w:t>
      </w:r>
    </w:p>
    <w:p w14:paraId="2D2BD3B4" w14:textId="77777777" w:rsidR="00205C63" w:rsidRDefault="00205C63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tbl>
      <w:tblPr>
        <w:tblStyle w:val="Tablaconcuadrcula"/>
        <w:tblW w:w="13818" w:type="dxa"/>
        <w:tblLook w:val="04A0" w:firstRow="1" w:lastRow="0" w:firstColumn="1" w:lastColumn="0" w:noHBand="0" w:noVBand="1"/>
      </w:tblPr>
      <w:tblGrid>
        <w:gridCol w:w="1293"/>
        <w:gridCol w:w="2316"/>
        <w:gridCol w:w="1673"/>
        <w:gridCol w:w="1476"/>
        <w:gridCol w:w="1493"/>
        <w:gridCol w:w="1167"/>
        <w:gridCol w:w="1476"/>
        <w:gridCol w:w="1448"/>
        <w:gridCol w:w="1476"/>
      </w:tblGrid>
      <w:tr w:rsidR="00C17023" w:rsidRPr="00A61DBA" w14:paraId="5398403B" w14:textId="77777777" w:rsidTr="00C17023">
        <w:trPr>
          <w:trHeight w:val="772"/>
        </w:trPr>
        <w:tc>
          <w:tcPr>
            <w:tcW w:w="1293" w:type="dxa"/>
            <w:shd w:val="clear" w:color="auto" w:fill="AEAAAA" w:themeFill="background2" w:themeFillShade="BF"/>
            <w:vAlign w:val="center"/>
          </w:tcPr>
          <w:p w14:paraId="25FA96F4" w14:textId="2CFC3AF6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No. Partida.</w:t>
            </w:r>
          </w:p>
        </w:tc>
        <w:tc>
          <w:tcPr>
            <w:tcW w:w="2316" w:type="dxa"/>
            <w:shd w:val="clear" w:color="auto" w:fill="AEAAAA" w:themeFill="background2" w:themeFillShade="BF"/>
            <w:vAlign w:val="center"/>
          </w:tcPr>
          <w:p w14:paraId="197DD5E6" w14:textId="0A98B10F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Descripción técnica</w:t>
            </w:r>
          </w:p>
        </w:tc>
        <w:tc>
          <w:tcPr>
            <w:tcW w:w="1673" w:type="dxa"/>
            <w:shd w:val="clear" w:color="auto" w:fill="AEAAAA" w:themeFill="background2" w:themeFillShade="BF"/>
            <w:vAlign w:val="center"/>
          </w:tcPr>
          <w:p w14:paraId="0B83A86F" w14:textId="1ECD4EFD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Unidad de medida</w:t>
            </w:r>
          </w:p>
        </w:tc>
        <w:tc>
          <w:tcPr>
            <w:tcW w:w="1476" w:type="dxa"/>
            <w:shd w:val="clear" w:color="auto" w:fill="AEAAAA" w:themeFill="background2" w:themeFillShade="BF"/>
            <w:vAlign w:val="center"/>
          </w:tcPr>
          <w:p w14:paraId="455BFEC6" w14:textId="3E21D639" w:rsidR="00C17023" w:rsidRPr="00A61DBA" w:rsidRDefault="00C17023" w:rsidP="00C17023">
            <w:pPr>
              <w:widowControl w:val="0"/>
              <w:ind w:left="72"/>
              <w:jc w:val="center"/>
              <w:rPr>
                <w:rFonts w:ascii="Montserrat" w:eastAsia="Times New Roman" w:hAnsi="Montserrat" w:cs="Arial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Cantidades</w:t>
            </w:r>
          </w:p>
          <w:p w14:paraId="28DECC3E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Times New Roman" w:hAnsi="Montserrat" w:cs="Arial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Mínimas</w:t>
            </w:r>
          </w:p>
          <w:p w14:paraId="54E14F90" w14:textId="24CD312F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  <w:r w:rsidRPr="00A61DBA">
              <w:rPr>
                <w:rFonts w:ascii="Montserrat" w:eastAsia="Montserrat" w:hAnsi="Montserrat" w:cs="Montserrat"/>
                <w:b/>
                <w:bCs/>
              </w:rPr>
              <w:t>Anuales</w:t>
            </w:r>
          </w:p>
        </w:tc>
        <w:tc>
          <w:tcPr>
            <w:tcW w:w="1493" w:type="dxa"/>
            <w:shd w:val="clear" w:color="auto" w:fill="AEAAAA" w:themeFill="background2" w:themeFillShade="BF"/>
            <w:vAlign w:val="center"/>
          </w:tcPr>
          <w:p w14:paraId="2D629BFD" w14:textId="2F9046DB" w:rsidR="00C17023" w:rsidRPr="00A61DBA" w:rsidRDefault="00C17023" w:rsidP="00C17023">
            <w:pPr>
              <w:widowControl w:val="0"/>
              <w:ind w:left="72"/>
              <w:jc w:val="center"/>
              <w:rPr>
                <w:rFonts w:ascii="Montserrat" w:eastAsia="Times New Roman" w:hAnsi="Montserrat" w:cs="Arial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Cantidades</w:t>
            </w:r>
          </w:p>
          <w:p w14:paraId="6D1E65A2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Times New Roman" w:hAnsi="Montserrat" w:cs="Arial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Máximas</w:t>
            </w:r>
          </w:p>
          <w:p w14:paraId="62B62BB7" w14:textId="34376130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  <w:r w:rsidRPr="00A61DBA">
              <w:rPr>
                <w:rFonts w:ascii="Montserrat" w:eastAsia="Montserrat" w:hAnsi="Montserrat" w:cs="Montserrat"/>
                <w:b/>
                <w:bCs/>
              </w:rPr>
              <w:t>Anuales</w:t>
            </w:r>
          </w:p>
        </w:tc>
        <w:tc>
          <w:tcPr>
            <w:tcW w:w="1167" w:type="dxa"/>
            <w:shd w:val="clear" w:color="auto" w:fill="AEAAAA" w:themeFill="background2" w:themeFillShade="BF"/>
            <w:vAlign w:val="center"/>
          </w:tcPr>
          <w:p w14:paraId="01B7F49C" w14:textId="79257383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</w:p>
        </w:tc>
        <w:tc>
          <w:tcPr>
            <w:tcW w:w="1476" w:type="dxa"/>
            <w:shd w:val="clear" w:color="auto" w:fill="AEAAAA" w:themeFill="background2" w:themeFillShade="BF"/>
            <w:vAlign w:val="center"/>
          </w:tcPr>
          <w:p w14:paraId="092FB215" w14:textId="2A75094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Precio unitario (por prueba)</w:t>
            </w:r>
          </w:p>
        </w:tc>
        <w:tc>
          <w:tcPr>
            <w:tcW w:w="1448" w:type="dxa"/>
            <w:shd w:val="clear" w:color="auto" w:fill="AEAAAA" w:themeFill="background2" w:themeFillShade="BF"/>
            <w:vAlign w:val="center"/>
          </w:tcPr>
          <w:p w14:paraId="7B089214" w14:textId="77777777" w:rsidR="00C17023" w:rsidRPr="00A61DBA" w:rsidRDefault="00C17023" w:rsidP="00C17023">
            <w:pPr>
              <w:widowControl w:val="0"/>
              <w:ind w:left="72"/>
              <w:jc w:val="center"/>
              <w:rPr>
                <w:rFonts w:ascii="Montserrat" w:eastAsia="Times New Roman" w:hAnsi="Montserrat" w:cs="Arial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Importe total cantidades</w:t>
            </w:r>
          </w:p>
          <w:p w14:paraId="0FB1F0CF" w14:textId="12D91576" w:rsidR="00C17023" w:rsidRPr="00A61DBA" w:rsidRDefault="00C17023" w:rsidP="00C17023">
            <w:pPr>
              <w:widowControl w:val="0"/>
              <w:ind w:left="72"/>
              <w:jc w:val="center"/>
              <w:rPr>
                <w:rFonts w:ascii="Montserrat" w:eastAsia="Times New Roman" w:hAnsi="Montserrat" w:cs="Arial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mínimas</w:t>
            </w:r>
          </w:p>
        </w:tc>
        <w:tc>
          <w:tcPr>
            <w:tcW w:w="1476" w:type="dxa"/>
            <w:shd w:val="clear" w:color="auto" w:fill="AEAAAA" w:themeFill="background2" w:themeFillShade="BF"/>
            <w:vAlign w:val="center"/>
          </w:tcPr>
          <w:p w14:paraId="0F063536" w14:textId="1172F0F6" w:rsidR="00C17023" w:rsidRPr="00A61DBA" w:rsidRDefault="00C17023" w:rsidP="00C17023">
            <w:pPr>
              <w:widowControl w:val="0"/>
              <w:ind w:left="72"/>
              <w:jc w:val="center"/>
              <w:rPr>
                <w:rFonts w:ascii="Montserrat" w:eastAsia="Times New Roman" w:hAnsi="Montserrat" w:cs="Arial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Importe total cantidades</w:t>
            </w:r>
          </w:p>
          <w:p w14:paraId="05CF85F5" w14:textId="1C5A8752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bCs/>
              </w:rPr>
            </w:pPr>
            <w:r w:rsidRPr="00A61DBA">
              <w:rPr>
                <w:rFonts w:ascii="Montserrat" w:eastAsia="Times New Roman" w:hAnsi="Montserrat" w:cs="Arial"/>
                <w:b/>
                <w:bCs/>
              </w:rPr>
              <w:t>máximas</w:t>
            </w:r>
          </w:p>
        </w:tc>
      </w:tr>
      <w:tr w:rsidR="00C17023" w:rsidRPr="00A61DBA" w14:paraId="04119AF7" w14:textId="77777777" w:rsidTr="00C17023">
        <w:trPr>
          <w:trHeight w:val="680"/>
        </w:trPr>
        <w:tc>
          <w:tcPr>
            <w:tcW w:w="1293" w:type="dxa"/>
            <w:vMerge w:val="restart"/>
            <w:vAlign w:val="center"/>
          </w:tcPr>
          <w:p w14:paraId="12E4FA08" w14:textId="3CD7640D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PARTIDA ÚNICA</w:t>
            </w:r>
          </w:p>
        </w:tc>
        <w:tc>
          <w:tcPr>
            <w:tcW w:w="2316" w:type="dxa"/>
            <w:vMerge w:val="restart"/>
            <w:vAlign w:val="center"/>
          </w:tcPr>
          <w:p w14:paraId="7558D0F5" w14:textId="5714A819" w:rsidR="00C17023" w:rsidRPr="003A0D09" w:rsidRDefault="00C17023" w:rsidP="00C17023">
            <w:pPr>
              <w:spacing w:after="240" w:line="276" w:lineRule="auto"/>
              <w:jc w:val="center"/>
              <w:rPr>
                <w:rFonts w:ascii="Montserrat" w:eastAsia="Times New Roman" w:hAnsi="Montserrat" w:cs="Arial"/>
                <w:bCs/>
                <w:lang w:eastAsia="ar-SA"/>
              </w:rPr>
            </w:pPr>
            <w:r w:rsidRPr="00A61DBA">
              <w:rPr>
                <w:rFonts w:ascii="Montserrat" w:eastAsia="Times New Roman" w:hAnsi="Montserrat" w:cs="Arial"/>
                <w:bCs/>
                <w:lang w:eastAsia="ar-SA"/>
              </w:rPr>
              <w:t>Contratación de Servicios Médicos Integrales especializados en el procesamiento de pruebas de Tamiz Metabólico Neonatal</w:t>
            </w:r>
          </w:p>
        </w:tc>
        <w:tc>
          <w:tcPr>
            <w:tcW w:w="1673" w:type="dxa"/>
            <w:vMerge w:val="restart"/>
            <w:vAlign w:val="center"/>
          </w:tcPr>
          <w:p w14:paraId="6B552EDA" w14:textId="67F6138F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PRUEBA DE TAMIZ METABÓLICO NEONATAL</w:t>
            </w:r>
          </w:p>
        </w:tc>
        <w:tc>
          <w:tcPr>
            <w:tcW w:w="1476" w:type="dxa"/>
            <w:vMerge w:val="restart"/>
            <w:vAlign w:val="center"/>
          </w:tcPr>
          <w:p w14:paraId="61215914" w14:textId="0A564528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Times New Roman" w:hAnsi="Montserrat" w:cs="Arial"/>
                <w:bCs/>
                <w:lang w:eastAsia="ar-SA"/>
              </w:rPr>
            </w:pPr>
            <w:r w:rsidRPr="00A61DBA">
              <w:rPr>
                <w:rFonts w:ascii="Montserrat" w:eastAsia="Times New Roman" w:hAnsi="Montserrat" w:cs="Arial"/>
                <w:bCs/>
                <w:lang w:eastAsia="ar-SA"/>
              </w:rPr>
              <w:t>427,4</w:t>
            </w:r>
            <w:r>
              <w:rPr>
                <w:rFonts w:ascii="Montserrat" w:eastAsia="Times New Roman" w:hAnsi="Montserrat" w:cs="Arial"/>
                <w:bCs/>
                <w:lang w:eastAsia="ar-SA"/>
              </w:rPr>
              <w:t>20</w:t>
            </w:r>
          </w:p>
          <w:p w14:paraId="3DF3581B" w14:textId="597356BB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Times New Roman" w:hAnsi="Montserrat" w:cs="Arial"/>
                <w:bCs/>
                <w:lang w:eastAsia="ar-SA"/>
              </w:rPr>
            </w:pPr>
            <w:r w:rsidRPr="00A61DBA">
              <w:rPr>
                <w:rFonts w:ascii="Montserrat" w:eastAsia="Times New Roman" w:hAnsi="Montserrat" w:cs="Arial"/>
                <w:bCs/>
                <w:lang w:eastAsia="ar-SA"/>
              </w:rPr>
              <w:t>pruebas</w:t>
            </w:r>
          </w:p>
        </w:tc>
        <w:tc>
          <w:tcPr>
            <w:tcW w:w="1493" w:type="dxa"/>
            <w:vMerge w:val="restart"/>
            <w:vAlign w:val="center"/>
          </w:tcPr>
          <w:p w14:paraId="3B87E7D7" w14:textId="6C0C913A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Times New Roman" w:hAnsi="Montserrat" w:cs="Arial"/>
                <w:bCs/>
                <w:lang w:eastAsia="ar-SA"/>
              </w:rPr>
            </w:pPr>
            <w:r w:rsidRPr="00A61DBA">
              <w:rPr>
                <w:rFonts w:ascii="Montserrat" w:eastAsia="Times New Roman" w:hAnsi="Montserrat" w:cs="Arial"/>
                <w:bCs/>
                <w:lang w:eastAsia="ar-SA"/>
              </w:rPr>
              <w:t>854,83</w:t>
            </w:r>
            <w:r>
              <w:rPr>
                <w:rFonts w:ascii="Montserrat" w:eastAsia="Times New Roman" w:hAnsi="Montserrat" w:cs="Arial"/>
                <w:bCs/>
                <w:lang w:eastAsia="ar-SA"/>
              </w:rPr>
              <w:t>5</w:t>
            </w:r>
            <w:r w:rsidRPr="00A61DBA">
              <w:rPr>
                <w:rFonts w:ascii="Montserrat" w:eastAsia="Times New Roman" w:hAnsi="Montserrat" w:cs="Arial"/>
                <w:bCs/>
                <w:lang w:eastAsia="ar-SA"/>
              </w:rPr>
              <w:t xml:space="preserve"> pruebas</w:t>
            </w:r>
          </w:p>
        </w:tc>
        <w:tc>
          <w:tcPr>
            <w:tcW w:w="1167" w:type="dxa"/>
            <w:vAlign w:val="center"/>
          </w:tcPr>
          <w:p w14:paraId="67D5E963" w14:textId="674EF365" w:rsidR="00C17023" w:rsidRPr="00A61DBA" w:rsidRDefault="00C17023" w:rsidP="00C17023">
            <w:pPr>
              <w:widowControl w:val="0"/>
              <w:jc w:val="center"/>
              <w:rPr>
                <w:rFonts w:ascii="Montserrat" w:eastAsia="Times New Roman" w:hAnsi="Montserrat" w:cs="Arial"/>
              </w:rPr>
            </w:pPr>
            <w:proofErr w:type="spellStart"/>
            <w:r w:rsidRPr="00A61DBA">
              <w:rPr>
                <w:rFonts w:ascii="Montserrat" w:eastAsia="Times New Roman" w:hAnsi="Montserrat" w:cs="Arial"/>
              </w:rPr>
              <w:t>Sub-total</w:t>
            </w:r>
            <w:proofErr w:type="spellEnd"/>
            <w:r w:rsidR="00DA204E">
              <w:rPr>
                <w:rFonts w:ascii="Montserrat" w:eastAsia="Times New Roman" w:hAnsi="Montserrat" w:cs="Arial"/>
              </w:rPr>
              <w:t xml:space="preserve"> sin IVA</w:t>
            </w:r>
          </w:p>
        </w:tc>
        <w:tc>
          <w:tcPr>
            <w:tcW w:w="1476" w:type="dxa"/>
            <w:vAlign w:val="center"/>
          </w:tcPr>
          <w:p w14:paraId="14676358" w14:textId="72ED6AB0" w:rsidR="00C17023" w:rsidRPr="00003CD7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  <w:tc>
          <w:tcPr>
            <w:tcW w:w="1448" w:type="dxa"/>
            <w:vAlign w:val="center"/>
          </w:tcPr>
          <w:p w14:paraId="28644DBF" w14:textId="2D18FDA6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  <w:tc>
          <w:tcPr>
            <w:tcW w:w="1476" w:type="dxa"/>
            <w:vAlign w:val="center"/>
          </w:tcPr>
          <w:p w14:paraId="5D5ADB6B" w14:textId="6E315FB0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</w:tr>
      <w:tr w:rsidR="00C17023" w:rsidRPr="00A61DBA" w14:paraId="49A5FD32" w14:textId="77777777" w:rsidTr="00C17023">
        <w:trPr>
          <w:trHeight w:val="680"/>
        </w:trPr>
        <w:tc>
          <w:tcPr>
            <w:tcW w:w="1293" w:type="dxa"/>
            <w:vMerge/>
            <w:vAlign w:val="center"/>
          </w:tcPr>
          <w:p w14:paraId="35FE5163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2316" w:type="dxa"/>
            <w:vMerge/>
            <w:vAlign w:val="center"/>
          </w:tcPr>
          <w:p w14:paraId="7885257E" w14:textId="77777777" w:rsidR="00C17023" w:rsidRPr="00A61DBA" w:rsidRDefault="00C17023" w:rsidP="00C17023">
            <w:pPr>
              <w:spacing w:after="240" w:line="276" w:lineRule="auto"/>
              <w:jc w:val="center"/>
              <w:rPr>
                <w:rFonts w:ascii="Montserrat" w:eastAsia="Times New Roman" w:hAnsi="Montserrat" w:cs="Arial"/>
                <w:bCs/>
                <w:lang w:eastAsia="ar-SA"/>
              </w:rPr>
            </w:pPr>
          </w:p>
        </w:tc>
        <w:tc>
          <w:tcPr>
            <w:tcW w:w="1673" w:type="dxa"/>
            <w:vMerge/>
            <w:vAlign w:val="center"/>
          </w:tcPr>
          <w:p w14:paraId="26FC4D82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1476" w:type="dxa"/>
            <w:vMerge/>
            <w:vAlign w:val="center"/>
          </w:tcPr>
          <w:p w14:paraId="38363C15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1493" w:type="dxa"/>
            <w:vMerge/>
            <w:vAlign w:val="center"/>
          </w:tcPr>
          <w:p w14:paraId="13ABD2E4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1167" w:type="dxa"/>
            <w:vAlign w:val="center"/>
          </w:tcPr>
          <w:p w14:paraId="41C61F76" w14:textId="1072EA7C" w:rsidR="00C17023" w:rsidRPr="003A0D09" w:rsidRDefault="00C17023" w:rsidP="00C17023">
            <w:pPr>
              <w:widowControl w:val="0"/>
              <w:jc w:val="center"/>
              <w:rPr>
                <w:rFonts w:ascii="Montserrat" w:eastAsia="Times New Roman" w:hAnsi="Montserrat" w:cs="Arial"/>
              </w:rPr>
            </w:pPr>
            <w:r w:rsidRPr="00A61DBA">
              <w:rPr>
                <w:rFonts w:ascii="Montserrat" w:eastAsia="Times New Roman" w:hAnsi="Montserrat" w:cs="Arial"/>
              </w:rPr>
              <w:t>IVA</w:t>
            </w:r>
          </w:p>
        </w:tc>
        <w:tc>
          <w:tcPr>
            <w:tcW w:w="1476" w:type="dxa"/>
            <w:vAlign w:val="center"/>
          </w:tcPr>
          <w:p w14:paraId="68B1D944" w14:textId="57744538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  <w:tc>
          <w:tcPr>
            <w:tcW w:w="1448" w:type="dxa"/>
            <w:vAlign w:val="center"/>
          </w:tcPr>
          <w:p w14:paraId="23373C23" w14:textId="32C7A278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  <w:tc>
          <w:tcPr>
            <w:tcW w:w="1476" w:type="dxa"/>
            <w:vAlign w:val="center"/>
          </w:tcPr>
          <w:p w14:paraId="09E8F905" w14:textId="71708CAF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</w:tr>
      <w:tr w:rsidR="00C17023" w:rsidRPr="00A61DBA" w14:paraId="31A020E1" w14:textId="77777777" w:rsidTr="00C17023">
        <w:trPr>
          <w:trHeight w:val="680"/>
        </w:trPr>
        <w:tc>
          <w:tcPr>
            <w:tcW w:w="1293" w:type="dxa"/>
            <w:vMerge/>
            <w:vAlign w:val="center"/>
          </w:tcPr>
          <w:p w14:paraId="7FEF52D5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2316" w:type="dxa"/>
            <w:vMerge/>
            <w:vAlign w:val="center"/>
          </w:tcPr>
          <w:p w14:paraId="1B49B642" w14:textId="77777777" w:rsidR="00C17023" w:rsidRPr="00A61DBA" w:rsidRDefault="00C17023" w:rsidP="00C17023">
            <w:pPr>
              <w:spacing w:after="240" w:line="276" w:lineRule="auto"/>
              <w:jc w:val="center"/>
              <w:rPr>
                <w:rFonts w:ascii="Montserrat" w:eastAsia="Times New Roman" w:hAnsi="Montserrat" w:cs="Arial"/>
                <w:bCs/>
                <w:lang w:eastAsia="ar-SA"/>
              </w:rPr>
            </w:pPr>
          </w:p>
        </w:tc>
        <w:tc>
          <w:tcPr>
            <w:tcW w:w="1673" w:type="dxa"/>
            <w:vMerge/>
            <w:vAlign w:val="center"/>
          </w:tcPr>
          <w:p w14:paraId="75E1C5A2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1476" w:type="dxa"/>
            <w:vMerge/>
            <w:vAlign w:val="center"/>
          </w:tcPr>
          <w:p w14:paraId="7167D8E0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1493" w:type="dxa"/>
            <w:vMerge/>
            <w:vAlign w:val="center"/>
          </w:tcPr>
          <w:p w14:paraId="37F8017C" w14:textId="7777777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</w:p>
        </w:tc>
        <w:tc>
          <w:tcPr>
            <w:tcW w:w="1167" w:type="dxa"/>
            <w:vAlign w:val="center"/>
          </w:tcPr>
          <w:p w14:paraId="405DD27B" w14:textId="0C722181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Times New Roman" w:hAnsi="Montserrat" w:cs="Arial"/>
              </w:rPr>
              <w:t>Total</w:t>
            </w:r>
          </w:p>
        </w:tc>
        <w:tc>
          <w:tcPr>
            <w:tcW w:w="1476" w:type="dxa"/>
            <w:vAlign w:val="center"/>
          </w:tcPr>
          <w:p w14:paraId="6A6089C1" w14:textId="16824101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  <w:tc>
          <w:tcPr>
            <w:tcW w:w="1448" w:type="dxa"/>
            <w:vAlign w:val="center"/>
          </w:tcPr>
          <w:p w14:paraId="5B668B97" w14:textId="2FB0B547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  <w:tc>
          <w:tcPr>
            <w:tcW w:w="1476" w:type="dxa"/>
            <w:vAlign w:val="center"/>
          </w:tcPr>
          <w:p w14:paraId="14919F7C" w14:textId="2C87F076" w:rsidR="00C17023" w:rsidRPr="00A61DBA" w:rsidRDefault="00C17023" w:rsidP="00C17023">
            <w:pPr>
              <w:tabs>
                <w:tab w:val="left" w:pos="5670"/>
              </w:tabs>
              <w:jc w:val="center"/>
              <w:rPr>
                <w:rFonts w:ascii="Montserrat" w:eastAsia="Montserrat" w:hAnsi="Montserrat" w:cs="Montserrat"/>
                <w:bCs/>
              </w:rPr>
            </w:pPr>
            <w:r w:rsidRPr="00A61DBA">
              <w:rPr>
                <w:rFonts w:ascii="Montserrat" w:eastAsia="Montserrat" w:hAnsi="Montserrat" w:cs="Montserrat"/>
                <w:bCs/>
              </w:rPr>
              <w:t>$</w:t>
            </w:r>
            <w:r w:rsidRPr="003A0D09">
              <w:rPr>
                <w:rFonts w:ascii="Montserrat" w:eastAsia="Montserrat" w:hAnsi="Montserrat" w:cs="Montserrat"/>
                <w:b/>
                <w:color w:val="C00000"/>
                <w:sz w:val="22"/>
                <w:szCs w:val="22"/>
              </w:rPr>
              <w:t xml:space="preserve"> XX</w:t>
            </w:r>
          </w:p>
        </w:tc>
      </w:tr>
    </w:tbl>
    <w:p w14:paraId="6858D839" w14:textId="77777777" w:rsidR="00141DCE" w:rsidRDefault="00141DCE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50E69FC2" w14:textId="77777777" w:rsidR="00141DCE" w:rsidRDefault="00141DCE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1AD7735A" w14:textId="62BF07CB" w:rsidR="00141DCE" w:rsidRPr="003A0D09" w:rsidRDefault="00E70215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color w:val="C00000"/>
          <w:sz w:val="22"/>
          <w:szCs w:val="22"/>
        </w:rPr>
      </w:pPr>
      <w:r w:rsidRPr="003A0D09">
        <w:rPr>
          <w:rFonts w:ascii="Montserrat" w:eastAsia="Montserrat" w:hAnsi="Montserrat" w:cs="Montserrat"/>
          <w:b/>
          <w:sz w:val="22"/>
          <w:szCs w:val="22"/>
        </w:rPr>
        <w:t>Nombre de la empresa</w:t>
      </w:r>
      <w:r w:rsidR="003A0D09">
        <w:rPr>
          <w:rFonts w:ascii="Montserrat" w:eastAsia="Montserrat" w:hAnsi="Montserrat" w:cs="Montserrat"/>
          <w:b/>
          <w:sz w:val="22"/>
          <w:szCs w:val="22"/>
        </w:rPr>
        <w:t xml:space="preserve">: </w:t>
      </w:r>
      <w:r w:rsidR="003A0D09" w:rsidRPr="003A0D09">
        <w:rPr>
          <w:rFonts w:ascii="Montserrat" w:eastAsia="Montserrat" w:hAnsi="Montserrat" w:cs="Montserrat"/>
          <w:b/>
          <w:color w:val="C00000"/>
          <w:sz w:val="22"/>
          <w:szCs w:val="22"/>
        </w:rPr>
        <w:t>XXXX</w:t>
      </w:r>
    </w:p>
    <w:p w14:paraId="4F113C2D" w14:textId="77777777" w:rsidR="003A0D09" w:rsidRDefault="003A0D09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</w:p>
    <w:p w14:paraId="21C5D078" w14:textId="77777777" w:rsidR="003A0D09" w:rsidRPr="003A0D09" w:rsidRDefault="00E70215" w:rsidP="003A0D09">
      <w:pPr>
        <w:tabs>
          <w:tab w:val="left" w:pos="5670"/>
        </w:tabs>
        <w:jc w:val="both"/>
        <w:rPr>
          <w:rFonts w:ascii="Montserrat" w:eastAsia="Montserrat" w:hAnsi="Montserrat" w:cs="Montserrat"/>
          <w:b/>
          <w:color w:val="C00000"/>
          <w:sz w:val="22"/>
          <w:szCs w:val="22"/>
        </w:rPr>
      </w:pPr>
      <w:r w:rsidRPr="003A0D09">
        <w:rPr>
          <w:rFonts w:ascii="Montserrat" w:eastAsia="Montserrat" w:hAnsi="Montserrat" w:cs="Montserrat"/>
          <w:b/>
          <w:sz w:val="22"/>
          <w:szCs w:val="22"/>
        </w:rPr>
        <w:t>Razón social</w:t>
      </w:r>
      <w:r w:rsidR="003A0D09">
        <w:rPr>
          <w:rFonts w:ascii="Montserrat" w:eastAsia="Montserrat" w:hAnsi="Montserrat" w:cs="Montserrat"/>
          <w:b/>
          <w:sz w:val="22"/>
          <w:szCs w:val="22"/>
        </w:rPr>
        <w:t xml:space="preserve">: </w:t>
      </w:r>
      <w:r w:rsidR="003A0D09" w:rsidRPr="003A0D09">
        <w:rPr>
          <w:rFonts w:ascii="Montserrat" w:eastAsia="Montserrat" w:hAnsi="Montserrat" w:cs="Montserrat"/>
          <w:b/>
          <w:color w:val="C00000"/>
          <w:sz w:val="22"/>
          <w:szCs w:val="22"/>
        </w:rPr>
        <w:t>XXXX</w:t>
      </w:r>
    </w:p>
    <w:p w14:paraId="07B19291" w14:textId="3CDB4A76" w:rsidR="00E70215" w:rsidRPr="003A0D09" w:rsidRDefault="00E70215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22"/>
          <w:szCs w:val="22"/>
        </w:rPr>
      </w:pPr>
    </w:p>
    <w:p w14:paraId="3A17BA48" w14:textId="77777777" w:rsidR="00E70215" w:rsidRDefault="00E70215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5CD9FEB4" w14:textId="2FEE6457" w:rsidR="00E70215" w:rsidRDefault="00E70215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48B2AE8B" w14:textId="77777777" w:rsidR="00141DCE" w:rsidRDefault="00141DCE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3B2F7491" w14:textId="77777777" w:rsidR="00205C63" w:rsidRDefault="00205C63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6D8783C2" w14:textId="77777777" w:rsidR="003A0D09" w:rsidRDefault="003A0D09" w:rsidP="00A81BE1">
      <w:pPr>
        <w:tabs>
          <w:tab w:val="left" w:pos="5670"/>
        </w:tabs>
        <w:jc w:val="both"/>
        <w:rPr>
          <w:rFonts w:ascii="Montserrat" w:eastAsia="Montserrat" w:hAnsi="Montserrat" w:cs="Montserrat"/>
          <w:b/>
          <w:sz w:val="16"/>
          <w:szCs w:val="16"/>
        </w:rPr>
      </w:pPr>
    </w:p>
    <w:p w14:paraId="01A3466B" w14:textId="55A5324B" w:rsidR="00A81BE1" w:rsidRDefault="00A81BE1" w:rsidP="00A81BE1">
      <w:pPr>
        <w:spacing w:line="276" w:lineRule="auto"/>
        <w:rPr>
          <w:rFonts w:ascii="Arial" w:hAnsi="Arial" w:cs="Arial"/>
          <w:b/>
          <w:sz w:val="12"/>
          <w:szCs w:val="12"/>
          <w:lang w:val="es-ES"/>
        </w:rPr>
      </w:pPr>
    </w:p>
    <w:p w14:paraId="6FD11597" w14:textId="77777777" w:rsidR="00A81BE1" w:rsidRDefault="00A81BE1" w:rsidP="00A81BE1">
      <w:pPr>
        <w:spacing w:line="276" w:lineRule="auto"/>
        <w:rPr>
          <w:rFonts w:ascii="Arial" w:hAnsi="Arial" w:cs="Arial"/>
          <w:b/>
          <w:sz w:val="12"/>
          <w:szCs w:val="12"/>
          <w:lang w:val="es-ES"/>
        </w:rPr>
      </w:pPr>
    </w:p>
    <w:p w14:paraId="43362DD4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En caso de ser adjudicado, me obligo en nombre de mi representada a suscribir el respectivo contrato que se derive.</w:t>
      </w:r>
    </w:p>
    <w:p w14:paraId="1088F9A8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Con la suscripción de la presente, mi representada asume que cumple con lo establecido en los anexos que comprende la solicitud de cotización.</w:t>
      </w:r>
    </w:p>
    <w:p w14:paraId="71DE5B20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Los precios serán fijos y en Moneda Nacional hasta el total cumplimiento de las obligaciones pactadas en el contrato respectivo.</w:t>
      </w:r>
    </w:p>
    <w:p w14:paraId="7A5AC432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 xml:space="preserve">Propuesta económica por </w:t>
      </w:r>
      <w:r w:rsidRPr="00932D1F">
        <w:rPr>
          <w:rFonts w:ascii="Montserrat" w:hAnsi="Montserrat" w:cs="Arial"/>
          <w:color w:val="000000" w:themeColor="text1"/>
          <w:sz w:val="18"/>
          <w:szCs w:val="18"/>
          <w:lang w:val="es-ES"/>
        </w:rPr>
        <w:t xml:space="preserve">los inmuebles y/o unidades del </w:t>
      </w:r>
      <w:r w:rsidRPr="00932D1F">
        <w:rPr>
          <w:rFonts w:ascii="Montserrat" w:hAnsi="Montserrat" w:cs="Arial"/>
          <w:b/>
          <w:sz w:val="18"/>
          <w:szCs w:val="18"/>
        </w:rPr>
        <w:t>IMSS-Bienestar</w:t>
      </w:r>
      <w:r w:rsidRPr="00932D1F">
        <w:rPr>
          <w:rFonts w:ascii="Montserrat" w:hAnsi="Montserrat" w:cs="Arial"/>
          <w:sz w:val="18"/>
          <w:szCs w:val="18"/>
        </w:rPr>
        <w:t xml:space="preserve"> (</w:t>
      </w:r>
      <w:r w:rsidRPr="00932D1F">
        <w:rPr>
          <w:rFonts w:ascii="Montserrat" w:hAnsi="Montserrat" w:cs="Arial"/>
          <w:b/>
          <w:sz w:val="18"/>
          <w:szCs w:val="18"/>
        </w:rPr>
        <w:t>Apéndice 1</w:t>
      </w:r>
      <w:r w:rsidRPr="00932D1F">
        <w:rPr>
          <w:rFonts w:ascii="Montserrat" w:hAnsi="Montserrat" w:cs="Arial"/>
          <w:sz w:val="18"/>
          <w:szCs w:val="18"/>
        </w:rPr>
        <w:t>).</w:t>
      </w:r>
    </w:p>
    <w:p w14:paraId="0725AFD3" w14:textId="77777777" w:rsidR="00A81BE1" w:rsidRPr="00932D1F" w:rsidRDefault="00A81BE1" w:rsidP="00A81BE1">
      <w:pPr>
        <w:pStyle w:val="Prrafodelista"/>
        <w:numPr>
          <w:ilvl w:val="0"/>
          <w:numId w:val="24"/>
        </w:numPr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 xml:space="preserve">Mi representada se compromete a entregar los métodos de prueba que el ente público requiera, para determinar el cumplimiento de las especificaciones solicitadas, como las Normas que </w:t>
      </w:r>
      <w:proofErr w:type="gramStart"/>
      <w:r w:rsidRPr="00932D1F">
        <w:rPr>
          <w:rFonts w:ascii="Montserrat" w:hAnsi="Montserrat" w:cs="Arial"/>
          <w:sz w:val="18"/>
          <w:szCs w:val="18"/>
        </w:rPr>
        <w:t>en razón de</w:t>
      </w:r>
      <w:proofErr w:type="gramEnd"/>
      <w:r w:rsidRPr="00932D1F">
        <w:rPr>
          <w:rFonts w:ascii="Montserrat" w:hAnsi="Montserrat" w:cs="Arial"/>
          <w:sz w:val="18"/>
          <w:szCs w:val="18"/>
        </w:rPr>
        <w:t xml:space="preserve"> su actividad deban observar o, resulten aplicables.</w:t>
      </w:r>
    </w:p>
    <w:p w14:paraId="4BD6D64B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 xml:space="preserve">El archivo adjunto de especificaciones técnicas se hace consistir en ____ fojas. </w:t>
      </w:r>
    </w:p>
    <w:p w14:paraId="0BE7CE45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Tiempo de entrega: (Establecer fechas y cantidades)</w:t>
      </w:r>
    </w:p>
    <w:p w14:paraId="56E0EA6E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Porcentaje del anticipo: No Aplica.</w:t>
      </w:r>
    </w:p>
    <w:p w14:paraId="0D8E751A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Condiciones de Pago: 20 días naturales posteriores a la entrega de la factura, previa entrega del servicio a entera satisfacción.</w:t>
      </w:r>
    </w:p>
    <w:p w14:paraId="2D2F1294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Penas convencionales por atraso en la entrega servicio y deducciones por incumplimiento parcial o deficiente. Serán calculadas de conformidad con el Anexo Técnico.</w:t>
      </w:r>
    </w:p>
    <w:p w14:paraId="01E89116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Porcentaje de Garantía de cumplimiento por el 10% (diez por ciento) del monto máximo adjudicado.</w:t>
      </w:r>
    </w:p>
    <w:p w14:paraId="521299E3" w14:textId="7777777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hAnsi="Montserrat" w:cs="Arial"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>Los servicios cotizados cumplen con todas y cada una de las características, plazos y condiciones solicitadas en el Anexo Técnico.</w:t>
      </w:r>
    </w:p>
    <w:p w14:paraId="2EA66958" w14:textId="60B8E717" w:rsidR="00A81BE1" w:rsidRPr="00932D1F" w:rsidRDefault="00A81BE1" w:rsidP="00A81BE1">
      <w:pPr>
        <w:pStyle w:val="Prrafodelista"/>
        <w:numPr>
          <w:ilvl w:val="0"/>
          <w:numId w:val="24"/>
        </w:numPr>
        <w:tabs>
          <w:tab w:val="left" w:pos="142"/>
        </w:tabs>
        <w:spacing w:after="0" w:line="276" w:lineRule="auto"/>
        <w:jc w:val="both"/>
        <w:rPr>
          <w:rFonts w:ascii="Montserrat" w:eastAsia="Arial" w:hAnsi="Montserrat" w:cs="Arial"/>
          <w:b/>
          <w:sz w:val="18"/>
          <w:szCs w:val="18"/>
        </w:rPr>
      </w:pPr>
      <w:r w:rsidRPr="00932D1F">
        <w:rPr>
          <w:rFonts w:ascii="Montserrat" w:hAnsi="Montserrat" w:cs="Arial"/>
          <w:sz w:val="18"/>
          <w:szCs w:val="18"/>
        </w:rPr>
        <w:t xml:space="preserve">La presente cotización tiene una vigencia de </w:t>
      </w:r>
      <w:r w:rsidR="000B5F96" w:rsidRPr="00932D1F">
        <w:rPr>
          <w:rFonts w:ascii="Montserrat" w:hAnsi="Montserrat" w:cs="Arial"/>
          <w:b/>
          <w:bCs/>
          <w:sz w:val="18"/>
          <w:szCs w:val="18"/>
        </w:rPr>
        <w:t>90</w:t>
      </w:r>
      <w:r w:rsidRPr="00932D1F">
        <w:rPr>
          <w:rFonts w:ascii="Montserrat" w:hAnsi="Montserrat" w:cs="Arial"/>
          <w:b/>
          <w:bCs/>
          <w:sz w:val="18"/>
          <w:szCs w:val="18"/>
        </w:rPr>
        <w:t xml:space="preserve"> días naturales</w:t>
      </w:r>
      <w:r w:rsidRPr="00932D1F">
        <w:rPr>
          <w:rFonts w:ascii="Montserrat" w:hAnsi="Montserrat" w:cs="Arial"/>
          <w:sz w:val="18"/>
          <w:szCs w:val="18"/>
        </w:rPr>
        <w:t xml:space="preserve"> a partir de la entrega de </w:t>
      </w:r>
      <w:proofErr w:type="gramStart"/>
      <w:r w:rsidRPr="00932D1F">
        <w:rPr>
          <w:rFonts w:ascii="Montserrat" w:hAnsi="Montserrat" w:cs="Arial"/>
          <w:sz w:val="18"/>
          <w:szCs w:val="18"/>
        </w:rPr>
        <w:t>la misma</w:t>
      </w:r>
      <w:proofErr w:type="gramEnd"/>
      <w:r w:rsidRPr="00932D1F">
        <w:rPr>
          <w:rFonts w:ascii="Montserrat" w:hAnsi="Montserrat" w:cs="Arial"/>
          <w:sz w:val="18"/>
          <w:szCs w:val="18"/>
        </w:rPr>
        <w:t>.</w:t>
      </w:r>
    </w:p>
    <w:p w14:paraId="41241136" w14:textId="77777777" w:rsidR="00A81BE1" w:rsidRDefault="00A81BE1" w:rsidP="00A81BE1">
      <w:pPr>
        <w:tabs>
          <w:tab w:val="left" w:pos="142"/>
        </w:tabs>
        <w:spacing w:line="276" w:lineRule="auto"/>
        <w:jc w:val="center"/>
        <w:rPr>
          <w:rFonts w:ascii="Montserrat" w:eastAsia="Arial" w:hAnsi="Montserrat" w:cs="Arial"/>
          <w:b/>
          <w:sz w:val="16"/>
          <w:szCs w:val="16"/>
        </w:rPr>
      </w:pPr>
    </w:p>
    <w:p w14:paraId="60F1271C" w14:textId="77777777" w:rsidR="007D349D" w:rsidRDefault="007D349D" w:rsidP="00A81BE1">
      <w:pPr>
        <w:tabs>
          <w:tab w:val="left" w:pos="142"/>
        </w:tabs>
        <w:spacing w:line="276" w:lineRule="auto"/>
        <w:jc w:val="center"/>
        <w:rPr>
          <w:rFonts w:ascii="Montserrat" w:eastAsia="Arial" w:hAnsi="Montserrat" w:cs="Arial"/>
          <w:b/>
          <w:sz w:val="16"/>
          <w:szCs w:val="16"/>
        </w:rPr>
      </w:pPr>
    </w:p>
    <w:p w14:paraId="435E5E9C" w14:textId="77777777" w:rsidR="007D349D" w:rsidRDefault="007D349D" w:rsidP="003A0D09">
      <w:pPr>
        <w:tabs>
          <w:tab w:val="left" w:pos="142"/>
        </w:tabs>
        <w:spacing w:line="276" w:lineRule="auto"/>
        <w:rPr>
          <w:rFonts w:ascii="Montserrat" w:eastAsia="Arial" w:hAnsi="Montserrat" w:cs="Arial"/>
          <w:b/>
          <w:sz w:val="16"/>
          <w:szCs w:val="16"/>
        </w:rPr>
      </w:pPr>
    </w:p>
    <w:p w14:paraId="0B88918A" w14:textId="77777777" w:rsidR="007D349D" w:rsidRPr="00893CAB" w:rsidRDefault="007D349D" w:rsidP="00A81BE1">
      <w:pPr>
        <w:tabs>
          <w:tab w:val="left" w:pos="142"/>
        </w:tabs>
        <w:spacing w:line="276" w:lineRule="auto"/>
        <w:jc w:val="center"/>
        <w:rPr>
          <w:rFonts w:ascii="Montserrat" w:eastAsia="Arial" w:hAnsi="Montserrat" w:cs="Arial"/>
          <w:b/>
          <w:sz w:val="16"/>
          <w:szCs w:val="16"/>
        </w:rPr>
      </w:pPr>
    </w:p>
    <w:p w14:paraId="1FB51FF5" w14:textId="2435BB43" w:rsidR="00A81BE1" w:rsidRPr="00932D1F" w:rsidRDefault="00893CAB" w:rsidP="00A81BE1">
      <w:pPr>
        <w:tabs>
          <w:tab w:val="left" w:pos="142"/>
        </w:tabs>
        <w:spacing w:line="276" w:lineRule="auto"/>
        <w:jc w:val="center"/>
        <w:rPr>
          <w:rFonts w:ascii="Montserrat" w:eastAsia="Arial" w:hAnsi="Montserrat" w:cs="Arial"/>
          <w:b/>
        </w:rPr>
      </w:pPr>
      <w:r w:rsidRPr="00932D1F">
        <w:rPr>
          <w:rFonts w:ascii="Montserrat" w:eastAsia="Arial" w:hAnsi="Montserrat" w:cs="Arial"/>
          <w:b/>
        </w:rPr>
        <w:t>Atentamente</w:t>
      </w:r>
    </w:p>
    <w:p w14:paraId="0297BD98" w14:textId="77777777" w:rsidR="00A81BE1" w:rsidRPr="00932D1F" w:rsidRDefault="00A81BE1" w:rsidP="00A81BE1">
      <w:pPr>
        <w:tabs>
          <w:tab w:val="left" w:pos="142"/>
        </w:tabs>
        <w:spacing w:line="276" w:lineRule="auto"/>
        <w:jc w:val="center"/>
        <w:rPr>
          <w:rFonts w:ascii="Montserrat" w:eastAsia="Arial" w:hAnsi="Montserrat" w:cs="Arial"/>
          <w:bCs/>
        </w:rPr>
      </w:pPr>
    </w:p>
    <w:p w14:paraId="12511D8E" w14:textId="77777777" w:rsidR="00A81BE1" w:rsidRPr="00932D1F" w:rsidRDefault="00A81BE1" w:rsidP="00A81BE1">
      <w:pPr>
        <w:tabs>
          <w:tab w:val="left" w:pos="142"/>
        </w:tabs>
        <w:spacing w:line="276" w:lineRule="auto"/>
        <w:jc w:val="center"/>
        <w:rPr>
          <w:rFonts w:ascii="Montserrat" w:eastAsia="Arial" w:hAnsi="Montserrat" w:cs="Arial"/>
          <w:bCs/>
        </w:rPr>
      </w:pPr>
      <w:r w:rsidRPr="00932D1F">
        <w:rPr>
          <w:rFonts w:ascii="Montserrat" w:eastAsia="Arial" w:hAnsi="Montserrat" w:cs="Arial"/>
          <w:bCs/>
        </w:rPr>
        <w:t xml:space="preserve"> (Nombre y firma del representante legal)</w:t>
      </w:r>
    </w:p>
    <w:p w14:paraId="224656BA" w14:textId="6B416FBD" w:rsidR="0053543F" w:rsidRPr="003B35A6" w:rsidRDefault="0053543F" w:rsidP="00A81BE1">
      <w:pPr>
        <w:spacing w:line="276" w:lineRule="auto"/>
        <w:jc w:val="right"/>
      </w:pPr>
    </w:p>
    <w:sectPr w:rsidR="0053543F" w:rsidRPr="003B35A6" w:rsidSect="00141DCE">
      <w:headerReference w:type="default" r:id="rId10"/>
      <w:footerReference w:type="default" r:id="rId11"/>
      <w:pgSz w:w="15840" w:h="12240" w:orient="landscape"/>
      <w:pgMar w:top="1440" w:right="1080" w:bottom="1440" w:left="1080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1C162" w14:textId="77777777" w:rsidR="00EF4A23" w:rsidRDefault="00EF4A23" w:rsidP="009D2B83">
      <w:r>
        <w:separator/>
      </w:r>
    </w:p>
  </w:endnote>
  <w:endnote w:type="continuationSeparator" w:id="0">
    <w:p w14:paraId="610D11D3" w14:textId="77777777" w:rsidR="00EF4A23" w:rsidRDefault="00EF4A23" w:rsidP="009D2B83">
      <w:r>
        <w:continuationSeparator/>
      </w:r>
    </w:p>
  </w:endnote>
  <w:endnote w:type="continuationNotice" w:id="1">
    <w:p w14:paraId="1F283EF1" w14:textId="77777777" w:rsidR="00EF4A23" w:rsidRDefault="00EF4A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2ECA9" w14:textId="77777777" w:rsidR="0035030C" w:rsidRDefault="0035030C" w:rsidP="009D2B83">
    <w:pPr>
      <w:pStyle w:val="Piedepgina"/>
      <w:spacing w:line="288" w:lineRule="auto"/>
      <w:rPr>
        <w:rFonts w:ascii="Montserrat SemiBold" w:hAnsi="Montserrat SemiBold"/>
        <w:b/>
        <w:color w:val="C39852"/>
        <w:sz w:val="15"/>
        <w:lang w:val="es-ES"/>
      </w:rPr>
    </w:pPr>
  </w:p>
  <w:p w14:paraId="75BE0B66" w14:textId="77777777" w:rsidR="009D2B83" w:rsidRPr="009D2B83" w:rsidRDefault="009D2B83" w:rsidP="0035030C">
    <w:pPr>
      <w:pStyle w:val="Piedepgina"/>
      <w:spacing w:line="288" w:lineRule="auto"/>
      <w:jc w:val="center"/>
      <w:rPr>
        <w:rFonts w:ascii="Montserrat SemiBold" w:hAnsi="Montserrat SemiBold"/>
        <w:b/>
        <w:color w:val="C39852"/>
        <w:sz w:val="15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4F154" w14:textId="77777777" w:rsidR="00EF4A23" w:rsidRDefault="00EF4A23" w:rsidP="009D2B83">
      <w:r>
        <w:separator/>
      </w:r>
    </w:p>
  </w:footnote>
  <w:footnote w:type="continuationSeparator" w:id="0">
    <w:p w14:paraId="4BDA5BDE" w14:textId="77777777" w:rsidR="00EF4A23" w:rsidRDefault="00EF4A23" w:rsidP="009D2B83">
      <w:r>
        <w:continuationSeparator/>
      </w:r>
    </w:p>
  </w:footnote>
  <w:footnote w:type="continuationNotice" w:id="1">
    <w:p w14:paraId="7C877F7C" w14:textId="77777777" w:rsidR="00EF4A23" w:rsidRDefault="00EF4A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8F6C1" w14:textId="3024FA23" w:rsidR="009D2B83" w:rsidRDefault="003A0D09" w:rsidP="00DE5A06">
    <w:pPr>
      <w:tabs>
        <w:tab w:val="left" w:pos="1500"/>
      </w:tabs>
      <w:rPr>
        <w:noProof/>
        <w:lang w:eastAsia="es-MX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D7C0CBE" wp14:editId="16813D0D">
              <wp:simplePos x="0" y="0"/>
              <wp:positionH relativeFrom="column">
                <wp:posOffset>5939790</wp:posOffset>
              </wp:positionH>
              <wp:positionV relativeFrom="paragraph">
                <wp:posOffset>-243840</wp:posOffset>
              </wp:positionV>
              <wp:extent cx="2956560" cy="59055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5656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E7E303" w14:textId="77777777" w:rsidR="00AC1D2B" w:rsidRPr="00357798" w:rsidRDefault="00AC1D2B" w:rsidP="00AC1D2B">
                          <w:pPr>
                            <w:jc w:val="right"/>
                            <w:rPr>
                              <w:rFonts w:ascii="Montserrat SemiBold" w:hAnsi="Montserrat SemiBold"/>
                              <w:bCs/>
                              <w:sz w:val="16"/>
                              <w:szCs w:val="16"/>
                            </w:rPr>
                          </w:pPr>
                          <w:r w:rsidRPr="00357798">
                            <w:rPr>
                              <w:rFonts w:ascii="Montserrat SemiBold" w:hAnsi="Montserrat SemiBold"/>
                              <w:bCs/>
                              <w:sz w:val="16"/>
                              <w:szCs w:val="16"/>
                            </w:rPr>
                            <w:t>Unidad de Atención a la Salud</w:t>
                          </w:r>
                        </w:p>
                        <w:p w14:paraId="36FEA0C9" w14:textId="4BF45C08" w:rsidR="00AC1D2B" w:rsidRDefault="00AC1D2B" w:rsidP="008B5B47">
                          <w:pPr>
                            <w:jc w:val="right"/>
                            <w:rPr>
                              <w:rFonts w:ascii="Montserrat SemiBold" w:hAnsi="Montserrat SemiBold"/>
                              <w:bCs/>
                              <w:sz w:val="16"/>
                              <w:szCs w:val="16"/>
                            </w:rPr>
                          </w:pPr>
                          <w:r w:rsidRPr="00357798">
                            <w:rPr>
                              <w:rFonts w:ascii="Montserrat SemiBold" w:hAnsi="Montserrat SemiBold"/>
                              <w:bCs/>
                              <w:sz w:val="16"/>
                              <w:szCs w:val="16"/>
                            </w:rPr>
                            <w:t>Coordinación de Programas Preventivos</w:t>
                          </w:r>
                        </w:p>
                        <w:p w14:paraId="0BF4C04A" w14:textId="20DA5340" w:rsidR="00AE3D53" w:rsidRDefault="00AE3D53" w:rsidP="008B5B47">
                          <w:pPr>
                            <w:jc w:val="right"/>
                            <w:rPr>
                              <w:rFonts w:ascii="Montserrat SemiBold" w:hAnsi="Montserrat SemiBold"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Cs/>
                              <w:sz w:val="16"/>
                              <w:szCs w:val="16"/>
                            </w:rPr>
                            <w:t>División de Salud Reproductiva y Neonatal</w:t>
                          </w:r>
                        </w:p>
                        <w:p w14:paraId="1ACEBE2C" w14:textId="04C2FF14" w:rsidR="00AE3D53" w:rsidRPr="008B5B47" w:rsidRDefault="00AE3D53" w:rsidP="008B5B47">
                          <w:pPr>
                            <w:jc w:val="right"/>
                            <w:rPr>
                              <w:rFonts w:ascii="Montserrat SemiBold" w:hAnsi="Montserrat SemiBold"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7C0CB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7.7pt;margin-top:-19.2pt;width:232.8pt;height:4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" filled="f" stroked="f">
              <v:textbox>
                <w:txbxContent>
                  <w:p w14:paraId="25E7E303" w14:textId="77777777" w:rsidR="00AC1D2B" w:rsidRPr="00357798" w:rsidRDefault="00AC1D2B" w:rsidP="00AC1D2B">
                    <w:pPr>
                      <w:jc w:val="right"/>
                      <w:rPr>
                        <w:rFonts w:ascii="Montserrat SemiBold" w:hAnsi="Montserrat SemiBold"/>
                        <w:bCs/>
                        <w:sz w:val="16"/>
                        <w:szCs w:val="16"/>
                      </w:rPr>
                    </w:pPr>
                    <w:r w:rsidRPr="00357798">
                      <w:rPr>
                        <w:rFonts w:ascii="Montserrat SemiBold" w:hAnsi="Montserrat SemiBold"/>
                        <w:bCs/>
                        <w:sz w:val="16"/>
                        <w:szCs w:val="16"/>
                      </w:rPr>
                      <w:t>Unidad de Atención a la Salud</w:t>
                    </w:r>
                  </w:p>
                  <w:p w14:paraId="36FEA0C9" w14:textId="4BF45C08" w:rsidR="00AC1D2B" w:rsidRDefault="00AC1D2B" w:rsidP="008B5B47">
                    <w:pPr>
                      <w:jc w:val="right"/>
                      <w:rPr>
                        <w:rFonts w:ascii="Montserrat SemiBold" w:hAnsi="Montserrat SemiBold"/>
                        <w:bCs/>
                        <w:sz w:val="16"/>
                        <w:szCs w:val="16"/>
                      </w:rPr>
                    </w:pPr>
                    <w:r w:rsidRPr="00357798">
                      <w:rPr>
                        <w:rFonts w:ascii="Montserrat SemiBold" w:hAnsi="Montserrat SemiBold"/>
                        <w:bCs/>
                        <w:sz w:val="16"/>
                        <w:szCs w:val="16"/>
                      </w:rPr>
                      <w:t>Coordinación de Programas Preventivos</w:t>
                    </w:r>
                  </w:p>
                  <w:p w14:paraId="0BF4C04A" w14:textId="20DA5340" w:rsidR="00AE3D53" w:rsidRDefault="00AE3D53" w:rsidP="008B5B47">
                    <w:pPr>
                      <w:jc w:val="right"/>
                      <w:rPr>
                        <w:rFonts w:ascii="Montserrat SemiBold" w:hAnsi="Montserrat SemiBold"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Montserrat SemiBold" w:hAnsi="Montserrat SemiBold"/>
                        <w:bCs/>
                        <w:sz w:val="16"/>
                        <w:szCs w:val="16"/>
                      </w:rPr>
                      <w:t>División de Salud Reproductiva y Neonatal</w:t>
                    </w:r>
                  </w:p>
                  <w:p w14:paraId="1ACEBE2C" w14:textId="04C2FF14" w:rsidR="00AE3D53" w:rsidRPr="008B5B47" w:rsidRDefault="00AE3D53" w:rsidP="008B5B47">
                    <w:pPr>
                      <w:jc w:val="right"/>
                      <w:rPr>
                        <w:rFonts w:ascii="Montserrat SemiBold" w:hAnsi="Montserrat SemiBold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718A0"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5BC5CFFE" wp14:editId="0F2AC4FC">
          <wp:simplePos x="0" y="0"/>
          <wp:positionH relativeFrom="column">
            <wp:posOffset>-913765</wp:posOffset>
          </wp:positionH>
          <wp:positionV relativeFrom="paragraph">
            <wp:posOffset>-944245</wp:posOffset>
          </wp:positionV>
          <wp:extent cx="9943465" cy="10789285"/>
          <wp:effectExtent l="0" t="0" r="635" b="0"/>
          <wp:wrapNone/>
          <wp:docPr id="300658663" name="Imagen 300658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43465" cy="1078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1DE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F1E62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027CB"/>
    <w:multiLevelType w:val="hybridMultilevel"/>
    <w:tmpl w:val="156E918A"/>
    <w:lvl w:ilvl="0" w:tplc="6526D198">
      <w:numFmt w:val="bullet"/>
      <w:lvlText w:val="-"/>
      <w:lvlJc w:val="left"/>
      <w:pPr>
        <w:ind w:left="1065" w:hanging="705"/>
      </w:pPr>
      <w:rPr>
        <w:rFonts w:ascii="Montserrat" w:eastAsiaTheme="minorHAnsi" w:hAnsi="Montserrat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70A8"/>
    <w:multiLevelType w:val="hybridMultilevel"/>
    <w:tmpl w:val="BF14E802"/>
    <w:lvl w:ilvl="0" w:tplc="4C4C98C2">
      <w:numFmt w:val="bullet"/>
      <w:lvlText w:val="•"/>
      <w:lvlJc w:val="left"/>
      <w:pPr>
        <w:ind w:left="1065" w:hanging="705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37BC4"/>
    <w:multiLevelType w:val="hybridMultilevel"/>
    <w:tmpl w:val="B82CF6DC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131B3821"/>
    <w:multiLevelType w:val="hybridMultilevel"/>
    <w:tmpl w:val="63C8810C"/>
    <w:lvl w:ilvl="0" w:tplc="214003A6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B7348"/>
    <w:multiLevelType w:val="hybridMultilevel"/>
    <w:tmpl w:val="C58295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74146"/>
    <w:multiLevelType w:val="hybridMultilevel"/>
    <w:tmpl w:val="7AB6FC06"/>
    <w:lvl w:ilvl="0" w:tplc="6526D198"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D2603"/>
    <w:multiLevelType w:val="hybridMultilevel"/>
    <w:tmpl w:val="F9B64D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10C61"/>
    <w:multiLevelType w:val="hybridMultilevel"/>
    <w:tmpl w:val="2362E6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7B7B"/>
    <w:multiLevelType w:val="hybridMultilevel"/>
    <w:tmpl w:val="7D744596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38FA0AD3"/>
    <w:multiLevelType w:val="hybridMultilevel"/>
    <w:tmpl w:val="C3AAC7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A5C53"/>
    <w:multiLevelType w:val="multilevel"/>
    <w:tmpl w:val="3F7A5C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64C67"/>
    <w:multiLevelType w:val="hybridMultilevel"/>
    <w:tmpl w:val="7B562F4E"/>
    <w:lvl w:ilvl="0" w:tplc="4B1835E8">
      <w:numFmt w:val="bullet"/>
      <w:lvlText w:val="•"/>
      <w:lvlJc w:val="left"/>
      <w:pPr>
        <w:ind w:left="1065" w:hanging="705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F50F1"/>
    <w:multiLevelType w:val="hybridMultilevel"/>
    <w:tmpl w:val="F4CA6DE6"/>
    <w:lvl w:ilvl="0" w:tplc="AE1CD5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E7B79"/>
    <w:multiLevelType w:val="hybridMultilevel"/>
    <w:tmpl w:val="668221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C4106"/>
    <w:multiLevelType w:val="multilevel"/>
    <w:tmpl w:val="66E02DB6"/>
    <w:lvl w:ilvl="0">
      <w:start w:val="1"/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3"/>
        </w:tabs>
        <w:ind w:left="15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3"/>
        </w:tabs>
        <w:ind w:left="22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065533"/>
    <w:multiLevelType w:val="hybridMultilevel"/>
    <w:tmpl w:val="BC882D16"/>
    <w:lvl w:ilvl="0" w:tplc="2E2A5A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BE69A2"/>
    <w:multiLevelType w:val="hybridMultilevel"/>
    <w:tmpl w:val="99A26428"/>
    <w:lvl w:ilvl="0" w:tplc="88EA0FB0">
      <w:start w:val="3"/>
      <w:numFmt w:val="bullet"/>
      <w:lvlText w:val="-"/>
      <w:lvlJc w:val="left"/>
      <w:pPr>
        <w:ind w:left="720" w:hanging="360"/>
      </w:pPr>
      <w:rPr>
        <w:rFonts w:ascii="Montserrat Medium" w:eastAsia="MS Mincho" w:hAnsi="Montserrat Medium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24FDE"/>
    <w:multiLevelType w:val="hybridMultilevel"/>
    <w:tmpl w:val="B2E69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E6720"/>
    <w:multiLevelType w:val="hybridMultilevel"/>
    <w:tmpl w:val="063805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648C5"/>
    <w:multiLevelType w:val="hybridMultilevel"/>
    <w:tmpl w:val="E99A4280"/>
    <w:lvl w:ilvl="0" w:tplc="688E6700"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849A1"/>
    <w:multiLevelType w:val="hybridMultilevel"/>
    <w:tmpl w:val="42201E36"/>
    <w:lvl w:ilvl="0" w:tplc="88EA0FB0">
      <w:start w:val="3"/>
      <w:numFmt w:val="bullet"/>
      <w:lvlText w:val="-"/>
      <w:lvlJc w:val="left"/>
      <w:pPr>
        <w:ind w:left="720" w:hanging="360"/>
      </w:pPr>
      <w:rPr>
        <w:rFonts w:ascii="Montserrat Medium" w:eastAsia="MS Mincho" w:hAnsi="Montserrat Medium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6C6C28"/>
    <w:multiLevelType w:val="hybridMultilevel"/>
    <w:tmpl w:val="165080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AF53C1"/>
    <w:multiLevelType w:val="hybridMultilevel"/>
    <w:tmpl w:val="ABE61B1E"/>
    <w:lvl w:ilvl="0" w:tplc="080A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451285329">
    <w:abstractNumId w:val="9"/>
  </w:num>
  <w:num w:numId="2" w16cid:durableId="842477080">
    <w:abstractNumId w:val="3"/>
  </w:num>
  <w:num w:numId="3" w16cid:durableId="1616012034">
    <w:abstractNumId w:val="0"/>
  </w:num>
  <w:num w:numId="4" w16cid:durableId="61219609">
    <w:abstractNumId w:val="8"/>
  </w:num>
  <w:num w:numId="5" w16cid:durableId="1834491768">
    <w:abstractNumId w:val="7"/>
  </w:num>
  <w:num w:numId="6" w16cid:durableId="1767649010">
    <w:abstractNumId w:val="15"/>
  </w:num>
  <w:num w:numId="7" w16cid:durableId="449856201">
    <w:abstractNumId w:val="23"/>
  </w:num>
  <w:num w:numId="8" w16cid:durableId="311906811">
    <w:abstractNumId w:val="19"/>
  </w:num>
  <w:num w:numId="9" w16cid:durableId="741105360">
    <w:abstractNumId w:val="13"/>
  </w:num>
  <w:num w:numId="10" w16cid:durableId="2142114765">
    <w:abstractNumId w:val="16"/>
  </w:num>
  <w:num w:numId="11" w16cid:durableId="914049664">
    <w:abstractNumId w:val="21"/>
  </w:num>
  <w:num w:numId="12" w16cid:durableId="712929755">
    <w:abstractNumId w:val="10"/>
  </w:num>
  <w:num w:numId="13" w16cid:durableId="958098970">
    <w:abstractNumId w:val="4"/>
  </w:num>
  <w:num w:numId="14" w16cid:durableId="990064684">
    <w:abstractNumId w:val="20"/>
  </w:num>
  <w:num w:numId="15" w16cid:durableId="946425142">
    <w:abstractNumId w:val="18"/>
  </w:num>
  <w:num w:numId="16" w16cid:durableId="303659065">
    <w:abstractNumId w:val="22"/>
  </w:num>
  <w:num w:numId="17" w16cid:durableId="1186938282">
    <w:abstractNumId w:val="14"/>
  </w:num>
  <w:num w:numId="18" w16cid:durableId="368262478">
    <w:abstractNumId w:val="5"/>
  </w:num>
  <w:num w:numId="19" w16cid:durableId="148063057">
    <w:abstractNumId w:val="6"/>
  </w:num>
  <w:num w:numId="20" w16cid:durableId="1711955347">
    <w:abstractNumId w:val="12"/>
  </w:num>
  <w:num w:numId="21" w16cid:durableId="1210459615">
    <w:abstractNumId w:val="1"/>
  </w:num>
  <w:num w:numId="22" w16cid:durableId="773746393">
    <w:abstractNumId w:val="17"/>
  </w:num>
  <w:num w:numId="23" w16cid:durableId="1588231063">
    <w:abstractNumId w:val="2"/>
  </w:num>
  <w:num w:numId="24" w16cid:durableId="20620924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83"/>
    <w:rsid w:val="00003CD7"/>
    <w:rsid w:val="0001060E"/>
    <w:rsid w:val="00014E0E"/>
    <w:rsid w:val="00026491"/>
    <w:rsid w:val="00036ED1"/>
    <w:rsid w:val="00037108"/>
    <w:rsid w:val="00047613"/>
    <w:rsid w:val="000502E6"/>
    <w:rsid w:val="00060343"/>
    <w:rsid w:val="000641B0"/>
    <w:rsid w:val="0006777A"/>
    <w:rsid w:val="00073D7A"/>
    <w:rsid w:val="00077A7A"/>
    <w:rsid w:val="00083645"/>
    <w:rsid w:val="00091209"/>
    <w:rsid w:val="000939B8"/>
    <w:rsid w:val="000A21B5"/>
    <w:rsid w:val="000A295C"/>
    <w:rsid w:val="000A2BD2"/>
    <w:rsid w:val="000A3CAD"/>
    <w:rsid w:val="000A775D"/>
    <w:rsid w:val="000B05EC"/>
    <w:rsid w:val="000B5504"/>
    <w:rsid w:val="000B5F96"/>
    <w:rsid w:val="000B6F8D"/>
    <w:rsid w:val="000C57E3"/>
    <w:rsid w:val="000D080D"/>
    <w:rsid w:val="000D7366"/>
    <w:rsid w:val="000E7CC9"/>
    <w:rsid w:val="000F0DF3"/>
    <w:rsid w:val="00105CA8"/>
    <w:rsid w:val="00113BAE"/>
    <w:rsid w:val="00114F26"/>
    <w:rsid w:val="001231D8"/>
    <w:rsid w:val="0013186B"/>
    <w:rsid w:val="00133E8A"/>
    <w:rsid w:val="00141DCE"/>
    <w:rsid w:val="00145022"/>
    <w:rsid w:val="00147E6A"/>
    <w:rsid w:val="0015276B"/>
    <w:rsid w:val="00166702"/>
    <w:rsid w:val="00175B61"/>
    <w:rsid w:val="00183017"/>
    <w:rsid w:val="0018535D"/>
    <w:rsid w:val="001A27FA"/>
    <w:rsid w:val="001A2AD9"/>
    <w:rsid w:val="001B4849"/>
    <w:rsid w:val="001B5F06"/>
    <w:rsid w:val="001B788E"/>
    <w:rsid w:val="001B7C58"/>
    <w:rsid w:val="001C4ECA"/>
    <w:rsid w:val="001D02C2"/>
    <w:rsid w:val="001D1547"/>
    <w:rsid w:val="001D755C"/>
    <w:rsid w:val="001E48F2"/>
    <w:rsid w:val="001F6760"/>
    <w:rsid w:val="00205C63"/>
    <w:rsid w:val="00214362"/>
    <w:rsid w:val="0022300C"/>
    <w:rsid w:val="002541FF"/>
    <w:rsid w:val="00257BE8"/>
    <w:rsid w:val="00257C79"/>
    <w:rsid w:val="00263AEC"/>
    <w:rsid w:val="00295EEC"/>
    <w:rsid w:val="00297C05"/>
    <w:rsid w:val="002A1F1A"/>
    <w:rsid w:val="002B7DF1"/>
    <w:rsid w:val="002C00E7"/>
    <w:rsid w:val="002C2072"/>
    <w:rsid w:val="002D4545"/>
    <w:rsid w:val="002D7521"/>
    <w:rsid w:val="002E03D1"/>
    <w:rsid w:val="002E777C"/>
    <w:rsid w:val="002F226D"/>
    <w:rsid w:val="002F3355"/>
    <w:rsid w:val="00302734"/>
    <w:rsid w:val="00304878"/>
    <w:rsid w:val="00307434"/>
    <w:rsid w:val="00307FAB"/>
    <w:rsid w:val="00313DA3"/>
    <w:rsid w:val="003162D5"/>
    <w:rsid w:val="003175F3"/>
    <w:rsid w:val="003254E8"/>
    <w:rsid w:val="003320EB"/>
    <w:rsid w:val="00332C5F"/>
    <w:rsid w:val="0033547F"/>
    <w:rsid w:val="00341E29"/>
    <w:rsid w:val="00342A77"/>
    <w:rsid w:val="003453FE"/>
    <w:rsid w:val="0035030C"/>
    <w:rsid w:val="00350A6C"/>
    <w:rsid w:val="00357798"/>
    <w:rsid w:val="003604FB"/>
    <w:rsid w:val="00366E3F"/>
    <w:rsid w:val="0036765B"/>
    <w:rsid w:val="00376F79"/>
    <w:rsid w:val="00381C59"/>
    <w:rsid w:val="00381DBC"/>
    <w:rsid w:val="00393134"/>
    <w:rsid w:val="003A0D09"/>
    <w:rsid w:val="003A19BF"/>
    <w:rsid w:val="003A21EB"/>
    <w:rsid w:val="003A4658"/>
    <w:rsid w:val="003A7AEB"/>
    <w:rsid w:val="003B00A1"/>
    <w:rsid w:val="003B35A6"/>
    <w:rsid w:val="003C08DE"/>
    <w:rsid w:val="003D00C6"/>
    <w:rsid w:val="003E1398"/>
    <w:rsid w:val="003E15AC"/>
    <w:rsid w:val="003F1636"/>
    <w:rsid w:val="003F538E"/>
    <w:rsid w:val="00401D5A"/>
    <w:rsid w:val="00411F31"/>
    <w:rsid w:val="00420C45"/>
    <w:rsid w:val="00420D88"/>
    <w:rsid w:val="0042723B"/>
    <w:rsid w:val="00433E6D"/>
    <w:rsid w:val="00434F12"/>
    <w:rsid w:val="00443DB4"/>
    <w:rsid w:val="0045221F"/>
    <w:rsid w:val="00452EDF"/>
    <w:rsid w:val="0045323D"/>
    <w:rsid w:val="004553F5"/>
    <w:rsid w:val="00462D87"/>
    <w:rsid w:val="00464C7A"/>
    <w:rsid w:val="00467AD3"/>
    <w:rsid w:val="004721DC"/>
    <w:rsid w:val="004772C1"/>
    <w:rsid w:val="00493615"/>
    <w:rsid w:val="004965EA"/>
    <w:rsid w:val="004B1325"/>
    <w:rsid w:val="004C2EB3"/>
    <w:rsid w:val="004C665C"/>
    <w:rsid w:val="004E17A1"/>
    <w:rsid w:val="00502A76"/>
    <w:rsid w:val="00503CDB"/>
    <w:rsid w:val="005054AF"/>
    <w:rsid w:val="00510F90"/>
    <w:rsid w:val="00515495"/>
    <w:rsid w:val="00521774"/>
    <w:rsid w:val="005319C6"/>
    <w:rsid w:val="0053427E"/>
    <w:rsid w:val="005345F4"/>
    <w:rsid w:val="0053543F"/>
    <w:rsid w:val="005354DD"/>
    <w:rsid w:val="00536DEC"/>
    <w:rsid w:val="00540D31"/>
    <w:rsid w:val="00553C6E"/>
    <w:rsid w:val="00560EA6"/>
    <w:rsid w:val="005641FA"/>
    <w:rsid w:val="0058175F"/>
    <w:rsid w:val="00590485"/>
    <w:rsid w:val="005925F8"/>
    <w:rsid w:val="005A30D8"/>
    <w:rsid w:val="005A7932"/>
    <w:rsid w:val="005A7C9C"/>
    <w:rsid w:val="005C6C20"/>
    <w:rsid w:val="005D0D23"/>
    <w:rsid w:val="005D142A"/>
    <w:rsid w:val="005E74D5"/>
    <w:rsid w:val="005F3F10"/>
    <w:rsid w:val="005F7C51"/>
    <w:rsid w:val="00624170"/>
    <w:rsid w:val="00641A68"/>
    <w:rsid w:val="006574B3"/>
    <w:rsid w:val="006718A0"/>
    <w:rsid w:val="0067455B"/>
    <w:rsid w:val="00681833"/>
    <w:rsid w:val="006868C5"/>
    <w:rsid w:val="006A2018"/>
    <w:rsid w:val="006A242E"/>
    <w:rsid w:val="006A56C1"/>
    <w:rsid w:val="006B2818"/>
    <w:rsid w:val="006D3E7D"/>
    <w:rsid w:val="006D77BD"/>
    <w:rsid w:val="006E1D60"/>
    <w:rsid w:val="006E213B"/>
    <w:rsid w:val="007060BB"/>
    <w:rsid w:val="00734BEC"/>
    <w:rsid w:val="00735D97"/>
    <w:rsid w:val="00743FFB"/>
    <w:rsid w:val="00762522"/>
    <w:rsid w:val="00770889"/>
    <w:rsid w:val="0079025F"/>
    <w:rsid w:val="00792399"/>
    <w:rsid w:val="00794444"/>
    <w:rsid w:val="00796140"/>
    <w:rsid w:val="00796DA4"/>
    <w:rsid w:val="007A6D2F"/>
    <w:rsid w:val="007B11AC"/>
    <w:rsid w:val="007B4CF3"/>
    <w:rsid w:val="007B739E"/>
    <w:rsid w:val="007C417C"/>
    <w:rsid w:val="007C6236"/>
    <w:rsid w:val="007D349D"/>
    <w:rsid w:val="007E5A62"/>
    <w:rsid w:val="007E5AC8"/>
    <w:rsid w:val="007E6CB8"/>
    <w:rsid w:val="007F1FC7"/>
    <w:rsid w:val="007F5099"/>
    <w:rsid w:val="007F5FCB"/>
    <w:rsid w:val="0080225B"/>
    <w:rsid w:val="00813CA1"/>
    <w:rsid w:val="008236C5"/>
    <w:rsid w:val="00830B74"/>
    <w:rsid w:val="00842207"/>
    <w:rsid w:val="00854183"/>
    <w:rsid w:val="00857135"/>
    <w:rsid w:val="00861316"/>
    <w:rsid w:val="00867E8F"/>
    <w:rsid w:val="00871876"/>
    <w:rsid w:val="00882A12"/>
    <w:rsid w:val="008862E7"/>
    <w:rsid w:val="00893CAB"/>
    <w:rsid w:val="008A0CEB"/>
    <w:rsid w:val="008A2E4E"/>
    <w:rsid w:val="008A3E1B"/>
    <w:rsid w:val="008A6B31"/>
    <w:rsid w:val="008B0E64"/>
    <w:rsid w:val="008B5B47"/>
    <w:rsid w:val="008B6BFC"/>
    <w:rsid w:val="008B734F"/>
    <w:rsid w:val="008C3678"/>
    <w:rsid w:val="008C5B77"/>
    <w:rsid w:val="008C76CB"/>
    <w:rsid w:val="008D20E6"/>
    <w:rsid w:val="008E2461"/>
    <w:rsid w:val="008E3B54"/>
    <w:rsid w:val="008E45F0"/>
    <w:rsid w:val="008F52D3"/>
    <w:rsid w:val="009109F2"/>
    <w:rsid w:val="00916C0A"/>
    <w:rsid w:val="00920D98"/>
    <w:rsid w:val="00924BF3"/>
    <w:rsid w:val="00927A8D"/>
    <w:rsid w:val="00932D1F"/>
    <w:rsid w:val="00937AEC"/>
    <w:rsid w:val="0094115E"/>
    <w:rsid w:val="0094317F"/>
    <w:rsid w:val="009447C6"/>
    <w:rsid w:val="0095003E"/>
    <w:rsid w:val="00954BDD"/>
    <w:rsid w:val="00962D49"/>
    <w:rsid w:val="00990DA6"/>
    <w:rsid w:val="0099709B"/>
    <w:rsid w:val="009A63E2"/>
    <w:rsid w:val="009B4375"/>
    <w:rsid w:val="009B62C8"/>
    <w:rsid w:val="009C611C"/>
    <w:rsid w:val="009C6FAC"/>
    <w:rsid w:val="009D2B83"/>
    <w:rsid w:val="009E546E"/>
    <w:rsid w:val="009F6332"/>
    <w:rsid w:val="00A058B1"/>
    <w:rsid w:val="00A1524A"/>
    <w:rsid w:val="00A318CC"/>
    <w:rsid w:val="00A32B0C"/>
    <w:rsid w:val="00A32E9A"/>
    <w:rsid w:val="00A371CE"/>
    <w:rsid w:val="00A40821"/>
    <w:rsid w:val="00A43B79"/>
    <w:rsid w:val="00A44856"/>
    <w:rsid w:val="00A4723B"/>
    <w:rsid w:val="00A523A7"/>
    <w:rsid w:val="00A5250C"/>
    <w:rsid w:val="00A61DBA"/>
    <w:rsid w:val="00A620C5"/>
    <w:rsid w:val="00A71581"/>
    <w:rsid w:val="00A81BE1"/>
    <w:rsid w:val="00A81C8E"/>
    <w:rsid w:val="00A81F2D"/>
    <w:rsid w:val="00A91964"/>
    <w:rsid w:val="00A926E9"/>
    <w:rsid w:val="00A94847"/>
    <w:rsid w:val="00AA7648"/>
    <w:rsid w:val="00AB23B0"/>
    <w:rsid w:val="00AC1D2B"/>
    <w:rsid w:val="00AC7C20"/>
    <w:rsid w:val="00AD36B3"/>
    <w:rsid w:val="00AD4B31"/>
    <w:rsid w:val="00AE3D53"/>
    <w:rsid w:val="00AE7C7A"/>
    <w:rsid w:val="00AF1801"/>
    <w:rsid w:val="00AF6E59"/>
    <w:rsid w:val="00AF735A"/>
    <w:rsid w:val="00B04C65"/>
    <w:rsid w:val="00B12FD2"/>
    <w:rsid w:val="00B16A76"/>
    <w:rsid w:val="00B212EF"/>
    <w:rsid w:val="00B21BE8"/>
    <w:rsid w:val="00B278F0"/>
    <w:rsid w:val="00B33223"/>
    <w:rsid w:val="00B335CF"/>
    <w:rsid w:val="00B41801"/>
    <w:rsid w:val="00B46A55"/>
    <w:rsid w:val="00B4706D"/>
    <w:rsid w:val="00B5593A"/>
    <w:rsid w:val="00B60150"/>
    <w:rsid w:val="00B816E9"/>
    <w:rsid w:val="00B84542"/>
    <w:rsid w:val="00B862F7"/>
    <w:rsid w:val="00B92AA2"/>
    <w:rsid w:val="00BA262E"/>
    <w:rsid w:val="00BA7600"/>
    <w:rsid w:val="00BB1E40"/>
    <w:rsid w:val="00BB3F27"/>
    <w:rsid w:val="00BB4EDA"/>
    <w:rsid w:val="00BB5C35"/>
    <w:rsid w:val="00BC31DB"/>
    <w:rsid w:val="00BD04D2"/>
    <w:rsid w:val="00BE5521"/>
    <w:rsid w:val="00BE6F29"/>
    <w:rsid w:val="00BF6BC5"/>
    <w:rsid w:val="00C059E2"/>
    <w:rsid w:val="00C1442E"/>
    <w:rsid w:val="00C14DAD"/>
    <w:rsid w:val="00C15DDC"/>
    <w:rsid w:val="00C17023"/>
    <w:rsid w:val="00C20779"/>
    <w:rsid w:val="00C337C0"/>
    <w:rsid w:val="00C33CBE"/>
    <w:rsid w:val="00C40456"/>
    <w:rsid w:val="00C421A3"/>
    <w:rsid w:val="00C422E1"/>
    <w:rsid w:val="00C5138E"/>
    <w:rsid w:val="00C601EE"/>
    <w:rsid w:val="00C60B5B"/>
    <w:rsid w:val="00C62FF4"/>
    <w:rsid w:val="00C71977"/>
    <w:rsid w:val="00C722BB"/>
    <w:rsid w:val="00C90358"/>
    <w:rsid w:val="00C949B1"/>
    <w:rsid w:val="00CA7AA1"/>
    <w:rsid w:val="00CB2B42"/>
    <w:rsid w:val="00CB3AE2"/>
    <w:rsid w:val="00CB56D0"/>
    <w:rsid w:val="00CC45EF"/>
    <w:rsid w:val="00CE1994"/>
    <w:rsid w:val="00CF0963"/>
    <w:rsid w:val="00CF2139"/>
    <w:rsid w:val="00CF3237"/>
    <w:rsid w:val="00CF6C76"/>
    <w:rsid w:val="00D01B86"/>
    <w:rsid w:val="00D03204"/>
    <w:rsid w:val="00D0390A"/>
    <w:rsid w:val="00D31692"/>
    <w:rsid w:val="00D31B4E"/>
    <w:rsid w:val="00D32EFF"/>
    <w:rsid w:val="00D341A2"/>
    <w:rsid w:val="00D348AA"/>
    <w:rsid w:val="00D35A70"/>
    <w:rsid w:val="00D37CC3"/>
    <w:rsid w:val="00D7583B"/>
    <w:rsid w:val="00D75D48"/>
    <w:rsid w:val="00D912BE"/>
    <w:rsid w:val="00DA204E"/>
    <w:rsid w:val="00DA3956"/>
    <w:rsid w:val="00DA7224"/>
    <w:rsid w:val="00DD2362"/>
    <w:rsid w:val="00DD5E97"/>
    <w:rsid w:val="00DE37F2"/>
    <w:rsid w:val="00DE5A06"/>
    <w:rsid w:val="00DF47A7"/>
    <w:rsid w:val="00E1068E"/>
    <w:rsid w:val="00E137B7"/>
    <w:rsid w:val="00E16592"/>
    <w:rsid w:val="00E212C5"/>
    <w:rsid w:val="00E21DE9"/>
    <w:rsid w:val="00E222E0"/>
    <w:rsid w:val="00E279CC"/>
    <w:rsid w:val="00E3007C"/>
    <w:rsid w:val="00E315F7"/>
    <w:rsid w:val="00E34136"/>
    <w:rsid w:val="00E43F80"/>
    <w:rsid w:val="00E45F68"/>
    <w:rsid w:val="00E575FA"/>
    <w:rsid w:val="00E61B94"/>
    <w:rsid w:val="00E65A35"/>
    <w:rsid w:val="00E70215"/>
    <w:rsid w:val="00E72141"/>
    <w:rsid w:val="00E74F13"/>
    <w:rsid w:val="00E829DE"/>
    <w:rsid w:val="00EB0728"/>
    <w:rsid w:val="00EC7F76"/>
    <w:rsid w:val="00ED20C2"/>
    <w:rsid w:val="00EE0DAA"/>
    <w:rsid w:val="00EE5BD0"/>
    <w:rsid w:val="00EE7D59"/>
    <w:rsid w:val="00EF4A23"/>
    <w:rsid w:val="00F06406"/>
    <w:rsid w:val="00F1465B"/>
    <w:rsid w:val="00F14807"/>
    <w:rsid w:val="00F21DAC"/>
    <w:rsid w:val="00F24BC4"/>
    <w:rsid w:val="00F252D1"/>
    <w:rsid w:val="00F421EC"/>
    <w:rsid w:val="00F44A7F"/>
    <w:rsid w:val="00F71B74"/>
    <w:rsid w:val="00F73DBC"/>
    <w:rsid w:val="00F811B3"/>
    <w:rsid w:val="00F85E5D"/>
    <w:rsid w:val="00F86344"/>
    <w:rsid w:val="00F91B87"/>
    <w:rsid w:val="00F92273"/>
    <w:rsid w:val="00FC1851"/>
    <w:rsid w:val="00FC587B"/>
    <w:rsid w:val="00FD3F04"/>
    <w:rsid w:val="00FD5783"/>
    <w:rsid w:val="00FE21AD"/>
    <w:rsid w:val="00FE5C5C"/>
    <w:rsid w:val="00FE733E"/>
    <w:rsid w:val="00FF5C1F"/>
    <w:rsid w:val="04C32FC7"/>
    <w:rsid w:val="08094A97"/>
    <w:rsid w:val="0D8C775C"/>
    <w:rsid w:val="15D9AD8E"/>
    <w:rsid w:val="172F871C"/>
    <w:rsid w:val="223D29FD"/>
    <w:rsid w:val="2480285F"/>
    <w:rsid w:val="28C6EBAD"/>
    <w:rsid w:val="2FCEAE17"/>
    <w:rsid w:val="3132B56B"/>
    <w:rsid w:val="35B840BC"/>
    <w:rsid w:val="3686857A"/>
    <w:rsid w:val="3EDAD661"/>
    <w:rsid w:val="41FBE232"/>
    <w:rsid w:val="4204F689"/>
    <w:rsid w:val="4460FDAC"/>
    <w:rsid w:val="4848408E"/>
    <w:rsid w:val="485E8D04"/>
    <w:rsid w:val="4EAAC35F"/>
    <w:rsid w:val="54D475CB"/>
    <w:rsid w:val="576E86AB"/>
    <w:rsid w:val="58C4D374"/>
    <w:rsid w:val="5B8A9140"/>
    <w:rsid w:val="5CE77292"/>
    <w:rsid w:val="629F4007"/>
    <w:rsid w:val="65B0DA29"/>
    <w:rsid w:val="6B3E8121"/>
    <w:rsid w:val="6D0EA264"/>
    <w:rsid w:val="6D88DC89"/>
    <w:rsid w:val="6DC99CCA"/>
    <w:rsid w:val="6DE46200"/>
    <w:rsid w:val="6F1C3BD3"/>
    <w:rsid w:val="74A22B51"/>
    <w:rsid w:val="761116BE"/>
    <w:rsid w:val="78224CA2"/>
    <w:rsid w:val="7FF5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08EFD1"/>
  <w15:docId w15:val="{2D87C466-3DA9-4953-A7A5-07ED4D42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30C"/>
  </w:style>
  <w:style w:type="paragraph" w:styleId="Ttulo1">
    <w:name w:val="heading 1"/>
    <w:basedOn w:val="Normal"/>
    <w:next w:val="Normal"/>
    <w:link w:val="Ttulo1Car"/>
    <w:uiPriority w:val="9"/>
    <w:qFormat/>
    <w:rsid w:val="00AC1D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qFormat/>
    <w:rsid w:val="00AC1D2B"/>
    <w:pPr>
      <w:keepNext/>
      <w:spacing w:before="240" w:after="60"/>
      <w:outlineLvl w:val="2"/>
    </w:pPr>
    <w:rPr>
      <w:rFonts w:ascii="Calibri" w:eastAsia="MS Gothic" w:hAnsi="Calibri" w:cs="Times New Roman"/>
      <w:b/>
      <w:bCs/>
      <w:sz w:val="26"/>
      <w:szCs w:val="26"/>
      <w:lang w:val="es-ES_tradnl" w:eastAsia="es-ES"/>
    </w:rPr>
  </w:style>
  <w:style w:type="paragraph" w:styleId="Ttulo5">
    <w:name w:val="heading 5"/>
    <w:basedOn w:val="Normal"/>
    <w:link w:val="Ttulo5Car"/>
    <w:uiPriority w:val="9"/>
    <w:qFormat/>
    <w:rsid w:val="00AC1D2B"/>
    <w:pPr>
      <w:spacing w:before="100" w:beforeAutospacing="1" w:after="100" w:afterAutospacing="1"/>
      <w:outlineLvl w:val="4"/>
    </w:pPr>
    <w:rPr>
      <w:rFonts w:ascii="Times" w:eastAsia="MS Mincho" w:hAnsi="Times" w:cs="Times New Roman"/>
      <w:b/>
      <w:bCs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2B83"/>
  </w:style>
  <w:style w:type="paragraph" w:styleId="Piedepgina">
    <w:name w:val="footer"/>
    <w:basedOn w:val="Normal"/>
    <w:link w:val="Piedepgina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B83"/>
  </w:style>
  <w:style w:type="character" w:customStyle="1" w:styleId="Ttulo1Car">
    <w:name w:val="Título 1 Car"/>
    <w:basedOn w:val="Fuentedeprrafopredeter"/>
    <w:link w:val="Ttulo1"/>
    <w:uiPriority w:val="9"/>
    <w:rsid w:val="00AC1D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C1D2B"/>
    <w:rPr>
      <w:rFonts w:ascii="Calibri" w:eastAsia="MS Gothic" w:hAnsi="Calibri" w:cs="Times New Roman"/>
      <w:b/>
      <w:bCs/>
      <w:sz w:val="26"/>
      <w:szCs w:val="2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AC1D2B"/>
    <w:rPr>
      <w:rFonts w:ascii="Times" w:eastAsia="MS Mincho" w:hAnsi="Times" w:cs="Times New Roman"/>
      <w:b/>
      <w:bCs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1D2B"/>
    <w:rPr>
      <w:rFonts w:ascii="Lucida Grande" w:eastAsia="MS Mincho" w:hAnsi="Lucida Grande" w:cs="Times New Roman"/>
      <w:sz w:val="18"/>
      <w:szCs w:val="18"/>
      <w:lang w:val="es-ES_tradnl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D2B"/>
    <w:rPr>
      <w:rFonts w:ascii="Lucida Grande" w:eastAsia="MS Mincho" w:hAnsi="Lucida Grande" w:cs="Times New Roman"/>
      <w:sz w:val="18"/>
      <w:szCs w:val="18"/>
      <w:lang w:val="es-ES_tradnl" w:eastAsia="es-ES"/>
    </w:rPr>
  </w:style>
  <w:style w:type="paragraph" w:customStyle="1" w:styleId="m91763113346106596m7313138160496177183gmail-msoheader">
    <w:name w:val="m_91763113346106596m_7313138160496177183gmail-msoheader"/>
    <w:basedOn w:val="Normal"/>
    <w:rsid w:val="00AC1D2B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  <w:lang w:val="es-ES_tradnl" w:eastAsia="es-ES"/>
    </w:rPr>
  </w:style>
  <w:style w:type="paragraph" w:customStyle="1" w:styleId="Prrafobsico">
    <w:name w:val="[Párrafo básico]"/>
    <w:basedOn w:val="Normal"/>
    <w:uiPriority w:val="99"/>
    <w:rsid w:val="00AC1D2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val="es-ES_tradnl" w:eastAsia="es-ES"/>
    </w:rPr>
  </w:style>
  <w:style w:type="character" w:styleId="Hipervnculo">
    <w:name w:val="Hyperlink"/>
    <w:uiPriority w:val="99"/>
    <w:unhideWhenUsed/>
    <w:rsid w:val="00AC1D2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C1D2B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AC1D2B"/>
    <w:rPr>
      <w:rFonts w:ascii="Cambria" w:eastAsia="MS Mincho" w:hAnsi="Cambria" w:cs="Times New Roman"/>
      <w:sz w:val="20"/>
      <w:szCs w:val="20"/>
      <w:lang w:val="es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adrculamediana1-nfasis21">
    <w:name w:val="Cuadrícula mediana 1 - Énfasis 21"/>
    <w:basedOn w:val="Normal"/>
    <w:uiPriority w:val="34"/>
    <w:qFormat/>
    <w:rsid w:val="00AC1D2B"/>
    <w:pPr>
      <w:ind w:left="708"/>
    </w:pPr>
    <w:rPr>
      <w:rFonts w:ascii="Cambria" w:eastAsia="MS Mincho" w:hAnsi="Cambria" w:cs="Times New Roman"/>
      <w:lang w:val="es-ES_tradnl" w:eastAsia="es-ES"/>
    </w:rPr>
  </w:style>
  <w:style w:type="character" w:styleId="Hipervnculovisitado">
    <w:name w:val="FollowedHyperlink"/>
    <w:uiPriority w:val="99"/>
    <w:semiHidden/>
    <w:unhideWhenUsed/>
    <w:rsid w:val="00AC1D2B"/>
    <w:rPr>
      <w:color w:val="800080"/>
      <w:u w:val="single"/>
    </w:rPr>
  </w:style>
  <w:style w:type="character" w:customStyle="1" w:styleId="gmaildefault">
    <w:name w:val="gmail_default"/>
    <w:rsid w:val="00AC1D2B"/>
  </w:style>
  <w:style w:type="paragraph" w:customStyle="1" w:styleId="Listamulticolor-nfasis11">
    <w:name w:val="Lista multicolor - Énfasis 11"/>
    <w:basedOn w:val="Normal"/>
    <w:uiPriority w:val="34"/>
    <w:qFormat/>
    <w:rsid w:val="00AC1D2B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styleId="Textoennegrita">
    <w:name w:val="Strong"/>
    <w:uiPriority w:val="22"/>
    <w:qFormat/>
    <w:rsid w:val="00AC1D2B"/>
    <w:rPr>
      <w:b/>
      <w:bCs/>
    </w:rPr>
  </w:style>
  <w:style w:type="paragraph" w:styleId="Prrafodelista">
    <w:name w:val="List Paragraph"/>
    <w:aliases w:val="Listas,lp1,List Paragraph1,List Paragraph11,Bullet List,FooterText,numbered,Paragraphe de liste1,Bulletr List Paragraph,列出段落,列出段落1,List Paragraph,Bullet 1,List Paragraph Char Char,b1,Use Case List Paragraph,lp11,bullets2,Tablas,Dot pt"/>
    <w:basedOn w:val="Normal"/>
    <w:link w:val="PrrafodelistaCar"/>
    <w:uiPriority w:val="99"/>
    <w:qFormat/>
    <w:rsid w:val="00AC1D2B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Mencinsinresolver">
    <w:name w:val="Unresolved Mention"/>
    <w:basedOn w:val="Fuentedeprrafopredeter"/>
    <w:uiPriority w:val="99"/>
    <w:semiHidden/>
    <w:unhideWhenUsed/>
    <w:rsid w:val="0045221F"/>
    <w:rPr>
      <w:color w:val="605E5C"/>
      <w:shd w:val="clear" w:color="auto" w:fill="E1DFDD"/>
    </w:rPr>
  </w:style>
  <w:style w:type="character" w:customStyle="1" w:styleId="PrrafodelistaCar">
    <w:name w:val="Párrafo de lista Car"/>
    <w:aliases w:val="Listas Car,lp1 Car,List Paragraph1 Car,List Paragraph11 Car,Bullet List Car,FooterText Car,numbered Car,Paragraphe de liste1 Car,Bulletr List Paragraph Car,列出段落 Car,列出段落1 Car,List Paragraph Car,Bullet 1 Car,b1 Car,lp11 Car"/>
    <w:link w:val="Prrafodelista"/>
    <w:uiPriority w:val="99"/>
    <w:qFormat/>
    <w:rsid w:val="00A81BE1"/>
    <w:rPr>
      <w:sz w:val="22"/>
      <w:szCs w:val="22"/>
    </w:rPr>
  </w:style>
  <w:style w:type="paragraph" w:styleId="Ttulo">
    <w:name w:val="Title"/>
    <w:basedOn w:val="Normal"/>
    <w:next w:val="Subttulo"/>
    <w:link w:val="TtuloCar1"/>
    <w:uiPriority w:val="10"/>
    <w:qFormat/>
    <w:rsid w:val="003453FE"/>
    <w:pPr>
      <w:suppressAutoHyphens/>
      <w:jc w:val="center"/>
    </w:pPr>
    <w:rPr>
      <w:rFonts w:ascii="Times New Roman" w:eastAsia="Times New Roman" w:hAnsi="Times New Roman" w:cs="Times New Roman"/>
      <w:b/>
      <w:noProof/>
      <w:sz w:val="28"/>
      <w:szCs w:val="20"/>
      <w:lang w:val="es-ES" w:eastAsia="ar-SA"/>
    </w:rPr>
  </w:style>
  <w:style w:type="character" w:customStyle="1" w:styleId="TtuloCar">
    <w:name w:val="Título Car"/>
    <w:basedOn w:val="Fuentedeprrafopredeter"/>
    <w:uiPriority w:val="10"/>
    <w:rsid w:val="00345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3453FE"/>
    <w:rPr>
      <w:rFonts w:ascii="Times New Roman" w:eastAsia="Times New Roman" w:hAnsi="Times New Roman" w:cs="Times New Roman"/>
      <w:b/>
      <w:noProof/>
      <w:sz w:val="28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uiPriority w:val="11"/>
    <w:qFormat/>
    <w:rsid w:val="003453F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453FE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f5cf0-454c-45dc-b93b-075b312e8ab1">
      <Terms xmlns="http://schemas.microsoft.com/office/infopath/2007/PartnerControls"/>
    </lcf76f155ced4ddcb4097134ff3c332f>
    <TaxCatchAll xmlns="a3dc0854-ee66-4ae6-b5eb-1643031fd8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FD3B8F7F63FA4D8EF04A25CE162684" ma:contentTypeVersion="11" ma:contentTypeDescription="Create a new document." ma:contentTypeScope="" ma:versionID="618c870bd87041d9b4641cea900352ea">
  <xsd:schema xmlns:xsd="http://www.w3.org/2001/XMLSchema" xmlns:xs="http://www.w3.org/2001/XMLSchema" xmlns:p="http://schemas.microsoft.com/office/2006/metadata/properties" xmlns:ns2="a2df5cf0-454c-45dc-b93b-075b312e8ab1" xmlns:ns3="a3dc0854-ee66-4ae6-b5eb-1643031fd89b" targetNamespace="http://schemas.microsoft.com/office/2006/metadata/properties" ma:root="true" ma:fieldsID="a6c36789d33a95d84907423f0f836ec2" ns2:_="" ns3:_="">
    <xsd:import namespace="a2df5cf0-454c-45dc-b93b-075b312e8ab1"/>
    <xsd:import namespace="a3dc0854-ee66-4ae6-b5eb-1643031fd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f5cf0-454c-45dc-b93b-075b312e8a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7de3c9-8e68-46a6-abfc-7512e1ae6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dc0854-ee66-4ae6-b5eb-1643031fd8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769bba-704a-44ad-84f2-1685972a16f2}" ma:internalName="TaxCatchAll" ma:showField="CatchAllData" ma:web="a3dc0854-ee66-4ae6-b5eb-1643031fd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52743A-1AC6-42E5-8D74-FECCA6DC07FE}">
  <ds:schemaRefs>
    <ds:schemaRef ds:uri="http://schemas.microsoft.com/office/2006/metadata/properties"/>
    <ds:schemaRef ds:uri="http://schemas.microsoft.com/office/infopath/2007/PartnerControls"/>
    <ds:schemaRef ds:uri="a2df5cf0-454c-45dc-b93b-075b312e8ab1"/>
    <ds:schemaRef ds:uri="a3dc0854-ee66-4ae6-b5eb-1643031fd89b"/>
  </ds:schemaRefs>
</ds:datastoreItem>
</file>

<file path=customXml/itemProps2.xml><?xml version="1.0" encoding="utf-8"?>
<ds:datastoreItem xmlns:ds="http://schemas.openxmlformats.org/officeDocument/2006/customXml" ds:itemID="{39EA7FA6-AC1D-4214-A72E-34E1EF5A5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f5cf0-454c-45dc-b93b-075b312e8ab1"/>
    <ds:schemaRef ds:uri="a3dc0854-ee66-4ae6-b5eb-1643031fd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FA962A-2FA4-4708-B797-2B17017F0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400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 Martínez</dc:creator>
  <cp:keywords/>
  <dc:description/>
  <cp:lastModifiedBy>Monica Vergara Vazquez</cp:lastModifiedBy>
  <cp:revision>32</cp:revision>
  <cp:lastPrinted>2024-08-03T00:02:00Z</cp:lastPrinted>
  <dcterms:created xsi:type="dcterms:W3CDTF">2024-09-21T00:24:00Z</dcterms:created>
  <dcterms:modified xsi:type="dcterms:W3CDTF">2024-10-10T16:07:00Z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0x0101004FFD3B8F7F63FA4D8EF04A25CE162684</vt:lpwstr>
  </property>
  <property fmtid="{D5CDD505-2E9C-101B-9397-08002B2CF9AE}" pid="3" name="MediaServiceImageTags">
    <vt:lpwstr/>
  </property>
</Properties>
</file>