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Pr="00B54762" w:rsidRDefault="00D97350">
      <w:pPr>
        <w:rPr>
          <w:rFonts w:ascii="Montserrat" w:eastAsia="Montserrat" w:hAnsi="Montserrat" w:cs="Montserrat"/>
          <w:b/>
          <w:bCs/>
        </w:rPr>
      </w:pPr>
    </w:p>
    <w:tbl>
      <w:tblPr>
        <w:tblStyle w:val="7"/>
        <w:tblpPr w:leftFromText="141" w:rightFromText="141" w:vertAnchor="text" w:tblpX="-425"/>
        <w:tblW w:w="963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639"/>
      </w:tblGrid>
      <w:tr w:rsidR="00D97350" w:rsidRPr="00DD3A06" w14:paraId="312D2F25" w14:textId="77777777" w:rsidTr="00253C3D">
        <w:tc>
          <w:tcPr>
            <w:tcW w:w="9639" w:type="dxa"/>
            <w:tcBorders>
              <w:top w:val="nil"/>
              <w:left w:val="nil"/>
              <w:bottom w:val="single" w:sz="4" w:space="0" w:color="000000" w:themeColor="text1"/>
              <w:right w:val="nil"/>
            </w:tcBorders>
            <w:tcMar>
              <w:top w:w="0" w:type="dxa"/>
              <w:left w:w="115" w:type="dxa"/>
              <w:bottom w:w="0" w:type="dxa"/>
              <w:right w:w="115" w:type="dxa"/>
            </w:tcMar>
          </w:tcPr>
          <w:p w14:paraId="20608078" w14:textId="737D3324" w:rsidR="00D97350" w:rsidRPr="00DD3A06" w:rsidRDefault="00AE4AA6" w:rsidP="000E6C46">
            <w:pPr>
              <w:spacing w:line="276" w:lineRule="auto"/>
              <w:jc w:val="center"/>
              <w:rPr>
                <w:rFonts w:ascii="Montserrat" w:eastAsia="Montserrat" w:hAnsi="Montserrat" w:cs="Montserrat"/>
                <w:b/>
                <w:bCs/>
                <w:sz w:val="40"/>
                <w:szCs w:val="40"/>
                <w:lang w:val="es-ES"/>
              </w:rPr>
            </w:pPr>
            <w:r w:rsidRPr="00DD3A06">
              <w:rPr>
                <w:rFonts w:ascii="Montserrat" w:eastAsia="Montserrat" w:hAnsi="Montserrat" w:cs="Montserrat"/>
                <w:b/>
                <w:bCs/>
                <w:sz w:val="40"/>
                <w:szCs w:val="40"/>
                <w:lang w:val="es-ES"/>
              </w:rPr>
              <w:t>Servicio Médico Integral de</w:t>
            </w:r>
            <w:r w:rsidR="0050209C" w:rsidRPr="00DD3A06">
              <w:rPr>
                <w:rFonts w:ascii="Montserrat" w:eastAsia="Montserrat" w:hAnsi="Montserrat" w:cs="Montserrat"/>
                <w:b/>
                <w:bCs/>
                <w:sz w:val="40"/>
                <w:szCs w:val="40"/>
                <w:lang w:val="es-ES"/>
              </w:rPr>
              <w:t xml:space="preserve"> Terapia de </w:t>
            </w:r>
            <w:r w:rsidR="00DC710B" w:rsidRPr="00DD3A06">
              <w:rPr>
                <w:rFonts w:ascii="Montserrat" w:eastAsia="Montserrat" w:hAnsi="Montserrat" w:cs="Montserrat"/>
                <w:b/>
                <w:bCs/>
                <w:sz w:val="40"/>
                <w:szCs w:val="40"/>
                <w:lang w:val="es-ES"/>
              </w:rPr>
              <w:t>Infusión Intravascular</w:t>
            </w:r>
          </w:p>
        </w:tc>
      </w:tr>
      <w:tr w:rsidR="00D97350" w:rsidRPr="00DD3A06" w14:paraId="34C335E6" w14:textId="77777777" w:rsidTr="00253C3D">
        <w:tc>
          <w:tcPr>
            <w:tcW w:w="9639"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Pr="00DD3A06" w:rsidRDefault="00AE4AA6" w:rsidP="00253C3D">
            <w:pPr>
              <w:spacing w:line="276" w:lineRule="auto"/>
              <w:jc w:val="center"/>
              <w:rPr>
                <w:rFonts w:ascii="Montserrat" w:eastAsia="Montserrat" w:hAnsi="Montserrat" w:cs="Montserrat"/>
                <w:sz w:val="72"/>
                <w:szCs w:val="72"/>
              </w:rPr>
            </w:pPr>
            <w:r w:rsidRPr="00DD3A06">
              <w:rPr>
                <w:rFonts w:ascii="Montserrat" w:eastAsia="Montserrat" w:hAnsi="Montserrat" w:cs="Montserrat"/>
                <w:b/>
                <w:sz w:val="72"/>
                <w:szCs w:val="72"/>
              </w:rPr>
              <w:t>Términos y Condiciones</w:t>
            </w:r>
          </w:p>
        </w:tc>
      </w:tr>
    </w:tbl>
    <w:p w14:paraId="3FF78728" w14:textId="77777777" w:rsidR="00D97350" w:rsidRPr="00DD3A06" w:rsidRDefault="00D97350">
      <w:pPr>
        <w:rPr>
          <w:rFonts w:ascii="Montserrat" w:eastAsia="Montserrat" w:hAnsi="Montserrat" w:cs="Montserrat"/>
        </w:rPr>
      </w:pPr>
    </w:p>
    <w:p w14:paraId="1608D1C4" w14:textId="77777777" w:rsidR="00D97350" w:rsidRPr="00DD3A06" w:rsidRDefault="00D97350">
      <w:pPr>
        <w:rPr>
          <w:rFonts w:ascii="Montserrat" w:eastAsia="Montserrat" w:hAnsi="Montserrat" w:cs="Montserrat"/>
        </w:rPr>
      </w:pPr>
    </w:p>
    <w:p w14:paraId="6B640393" w14:textId="77777777" w:rsidR="00D97350" w:rsidRPr="00DD3A06" w:rsidRDefault="00D97350">
      <w:pPr>
        <w:rPr>
          <w:rFonts w:ascii="Montserrat" w:eastAsia="Montserrat" w:hAnsi="Montserrat" w:cs="Montserrat"/>
        </w:rPr>
      </w:pPr>
    </w:p>
    <w:p w14:paraId="76EA0128" w14:textId="77777777" w:rsidR="00D97350" w:rsidRPr="00DD3A06" w:rsidRDefault="00D97350">
      <w:pPr>
        <w:rPr>
          <w:rFonts w:ascii="Montserrat" w:eastAsia="Montserrat" w:hAnsi="Montserrat" w:cs="Montserrat"/>
        </w:rPr>
      </w:pPr>
    </w:p>
    <w:p w14:paraId="0A3B44F5" w14:textId="77777777" w:rsidR="00D97350" w:rsidRPr="00DD3A06" w:rsidRDefault="00D97350">
      <w:pPr>
        <w:rPr>
          <w:rFonts w:ascii="Montserrat" w:eastAsia="Montserrat" w:hAnsi="Montserrat" w:cs="Montserrat"/>
          <w:sz w:val="16"/>
          <w:szCs w:val="16"/>
        </w:rPr>
      </w:pPr>
    </w:p>
    <w:p w14:paraId="1ED1345C" w14:textId="77777777" w:rsidR="00D97350" w:rsidRPr="00DD3A06" w:rsidRDefault="00D97350">
      <w:pPr>
        <w:rPr>
          <w:rFonts w:ascii="Montserrat" w:eastAsia="Montserrat" w:hAnsi="Montserrat" w:cs="Montserrat"/>
          <w:b/>
        </w:rPr>
      </w:pPr>
    </w:p>
    <w:p w14:paraId="5AD28097" w14:textId="77777777" w:rsidR="00D97350" w:rsidRPr="00DD3A06" w:rsidRDefault="00D97350">
      <w:pPr>
        <w:rPr>
          <w:rFonts w:ascii="Montserrat" w:eastAsia="Montserrat" w:hAnsi="Montserrat" w:cs="Montserrat"/>
          <w:b/>
        </w:rPr>
      </w:pPr>
    </w:p>
    <w:p w14:paraId="589C1285" w14:textId="5BAC4172" w:rsidR="0047143F" w:rsidRPr="00DD3A06" w:rsidRDefault="0047143F">
      <w:pPr>
        <w:rPr>
          <w:rFonts w:ascii="Montserrat" w:eastAsia="Montserrat" w:hAnsi="Montserrat" w:cs="Montserrat"/>
          <w:b/>
        </w:rPr>
      </w:pPr>
      <w:r w:rsidRPr="00DD3A06">
        <w:rPr>
          <w:rFonts w:ascii="Montserrat" w:eastAsia="Montserrat" w:hAnsi="Montserrat" w:cs="Montserrat"/>
          <w:b/>
        </w:rPr>
        <w:br w:type="page"/>
      </w:r>
    </w:p>
    <w:p w14:paraId="580C04B6" w14:textId="05A792CC" w:rsidR="00D97350" w:rsidRPr="00DD3A06" w:rsidRDefault="00AE4AA6" w:rsidP="00253C3D">
      <w:pPr>
        <w:jc w:val="center"/>
        <w:rPr>
          <w:rFonts w:ascii="Montserrat" w:eastAsia="Montserrat" w:hAnsi="Montserrat" w:cs="Montserrat"/>
          <w:b/>
          <w:sz w:val="20"/>
          <w:szCs w:val="20"/>
        </w:rPr>
      </w:pPr>
      <w:r w:rsidRPr="00DD3A06">
        <w:rPr>
          <w:rFonts w:ascii="Montserrat" w:eastAsia="Montserrat" w:hAnsi="Montserrat" w:cs="Montserrat"/>
          <w:b/>
          <w:sz w:val="20"/>
          <w:szCs w:val="20"/>
        </w:rPr>
        <w:lastRenderedPageBreak/>
        <w:t>TÉRMINOS Y CONDICIONES</w:t>
      </w:r>
      <w:r w:rsidR="0047143F" w:rsidRPr="00DD3A06">
        <w:rPr>
          <w:rFonts w:ascii="Montserrat" w:eastAsia="Montserrat" w:hAnsi="Montserrat" w:cs="Montserrat"/>
          <w:b/>
          <w:sz w:val="20"/>
          <w:szCs w:val="20"/>
        </w:rPr>
        <w:t>.</w:t>
      </w:r>
    </w:p>
    <w:p w14:paraId="601DA051" w14:textId="77777777" w:rsidR="00D97350" w:rsidRPr="00DD3A06" w:rsidRDefault="00D97350">
      <w:pPr>
        <w:jc w:val="center"/>
        <w:rPr>
          <w:rFonts w:ascii="Montserrat" w:eastAsia="Montserrat" w:hAnsi="Montserrat" w:cs="Montserrat"/>
          <w:b/>
          <w:sz w:val="20"/>
          <w:szCs w:val="20"/>
        </w:rPr>
      </w:pPr>
    </w:p>
    <w:p w14:paraId="6B9C3A56" w14:textId="051242E5" w:rsidR="00D97350" w:rsidRPr="00DD3A06" w:rsidRDefault="00D655A3">
      <w:pPr>
        <w:jc w:val="both"/>
        <w:rPr>
          <w:rFonts w:ascii="Montserrat" w:eastAsia="Montserrat" w:hAnsi="Montserrat" w:cs="Montserrat"/>
          <w:sz w:val="20"/>
          <w:szCs w:val="20"/>
        </w:rPr>
      </w:pPr>
      <w:r w:rsidRPr="00DD3A06">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sidRPr="00DD3A06">
        <w:rPr>
          <w:rFonts w:ascii="Montserrat" w:eastAsia="Montserrat" w:hAnsi="Montserrat" w:cs="Montserrat"/>
          <w:sz w:val="20"/>
          <w:szCs w:val="20"/>
        </w:rPr>
        <w:t xml:space="preserve">e establecen los presentes Términos y Condiciones, para la contratación del Servicio Médico Integral de </w:t>
      </w:r>
      <w:r w:rsidR="00DC710B" w:rsidRPr="00DD3A06">
        <w:rPr>
          <w:rFonts w:ascii="Montserrat" w:hAnsi="Montserrat"/>
          <w:sz w:val="20"/>
          <w:szCs w:val="20"/>
        </w:rPr>
        <w:t>T</w:t>
      </w:r>
      <w:r w:rsidR="0050209C" w:rsidRPr="00DD3A06">
        <w:rPr>
          <w:rFonts w:ascii="Montserrat" w:hAnsi="Montserrat"/>
          <w:sz w:val="20"/>
          <w:szCs w:val="20"/>
        </w:rPr>
        <w:t xml:space="preserve">erapia de </w:t>
      </w:r>
      <w:r w:rsidR="00DC710B" w:rsidRPr="00DD3A06">
        <w:rPr>
          <w:rFonts w:ascii="Montserrat" w:hAnsi="Montserrat"/>
          <w:sz w:val="20"/>
          <w:szCs w:val="20"/>
        </w:rPr>
        <w:t>Infusión Intravascular</w:t>
      </w:r>
      <w:r w:rsidR="0050209C" w:rsidRPr="00DD3A06">
        <w:rPr>
          <w:rFonts w:ascii="Montserrat" w:hAnsi="Montserrat"/>
          <w:sz w:val="20"/>
          <w:szCs w:val="20"/>
        </w:rPr>
        <w:t>,</w:t>
      </w:r>
      <w:r w:rsidR="00AE4AA6" w:rsidRPr="00DD3A06">
        <w:rPr>
          <w:rFonts w:ascii="Montserrat" w:eastAsia="Montserrat" w:hAnsi="Montserrat" w:cs="Montserrat"/>
          <w:sz w:val="20"/>
          <w:szCs w:val="20"/>
        </w:rPr>
        <w:t xml:space="preserve"> de conformidad con lo siguiente:</w:t>
      </w:r>
    </w:p>
    <w:p w14:paraId="5D957A0A" w14:textId="77777777" w:rsidR="00D655A3" w:rsidRPr="00DD3A06" w:rsidRDefault="00D655A3">
      <w:pPr>
        <w:jc w:val="both"/>
        <w:rPr>
          <w:rFonts w:ascii="Montserrat" w:eastAsia="Montserrat" w:hAnsi="Montserrat" w:cs="Montserrat"/>
          <w:sz w:val="20"/>
          <w:szCs w:val="20"/>
        </w:rPr>
      </w:pPr>
    </w:p>
    <w:p w14:paraId="0F28316B" w14:textId="00124CB6" w:rsidR="00763BC0" w:rsidRPr="00DD3A06" w:rsidRDefault="00AE4AA6" w:rsidP="004A2EEB">
      <w:pPr>
        <w:numPr>
          <w:ilvl w:val="0"/>
          <w:numId w:val="10"/>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DD3A06">
        <w:rPr>
          <w:rFonts w:ascii="Montserrat" w:eastAsia="Montserrat" w:hAnsi="Montserrat" w:cs="Montserrat"/>
          <w:b/>
          <w:color w:val="000000"/>
          <w:sz w:val="20"/>
          <w:szCs w:val="20"/>
        </w:rPr>
        <w:t xml:space="preserve">VIGENCIA DE LA </w:t>
      </w:r>
      <w:r w:rsidR="000E1317" w:rsidRPr="00DD3A06">
        <w:rPr>
          <w:rFonts w:ascii="Montserrat" w:eastAsia="Montserrat" w:hAnsi="Montserrat" w:cs="Montserrat"/>
          <w:b/>
          <w:color w:val="000000"/>
          <w:sz w:val="20"/>
          <w:szCs w:val="20"/>
        </w:rPr>
        <w:t>CONTRATACIÓN</w:t>
      </w:r>
      <w:r w:rsidR="00DC710B" w:rsidRPr="00DD3A06">
        <w:rPr>
          <w:rFonts w:ascii="Montserrat" w:eastAsia="Montserrat" w:hAnsi="Montserrat" w:cs="Montserrat"/>
          <w:sz w:val="20"/>
          <w:szCs w:val="20"/>
        </w:rPr>
        <w:t xml:space="preserve"> </w:t>
      </w:r>
      <w:r w:rsidR="00DC710B" w:rsidRPr="00DD3A06">
        <w:rPr>
          <w:rFonts w:ascii="Montserrat" w:eastAsia="Montserrat" w:hAnsi="Montserrat" w:cs="Montserrat"/>
          <w:b/>
          <w:color w:val="000000"/>
          <w:sz w:val="20"/>
          <w:szCs w:val="20"/>
        </w:rPr>
        <w:t>Y EJERCICIO PRESUPUESTAL AL QUE CORRESPONDA.</w:t>
      </w:r>
      <w:r w:rsidR="00837474" w:rsidRPr="00DD3A06">
        <w:rPr>
          <w:rFonts w:ascii="Montserrat" w:eastAsia="Montserrat" w:hAnsi="Montserrat" w:cs="Montserrat"/>
          <w:b/>
          <w:color w:val="000000"/>
          <w:sz w:val="20"/>
          <w:szCs w:val="20"/>
        </w:rPr>
        <w:t xml:space="preserve"> </w:t>
      </w:r>
    </w:p>
    <w:p w14:paraId="6513C52F" w14:textId="77777777" w:rsidR="00730469" w:rsidRDefault="00730469" w:rsidP="00730469">
      <w:pPr>
        <w:widowControl w:val="0"/>
        <w:jc w:val="both"/>
        <w:rPr>
          <w:rFonts w:ascii="Montserrat" w:eastAsia="Montserrat" w:hAnsi="Montserrat" w:cs="Montserrat"/>
          <w:sz w:val="20"/>
          <w:szCs w:val="20"/>
        </w:rPr>
      </w:pPr>
      <w:r w:rsidRPr="00730469">
        <w:rPr>
          <w:rFonts w:ascii="Montserrat" w:eastAsia="Montserrat" w:hAnsi="Montserrat" w:cs="Montserrat"/>
          <w:sz w:val="20"/>
          <w:szCs w:val="20"/>
        </w:rPr>
        <w:t xml:space="preserve">La vigencia de la contratación será a partir del 01 de enero y hasta el 31 de diciembre del año 2025. </w:t>
      </w:r>
    </w:p>
    <w:p w14:paraId="618708CC" w14:textId="77777777" w:rsidR="00730469" w:rsidRPr="00730469" w:rsidRDefault="00730469" w:rsidP="00730469">
      <w:pPr>
        <w:widowControl w:val="0"/>
        <w:jc w:val="both"/>
        <w:rPr>
          <w:rFonts w:ascii="Montserrat" w:eastAsia="Montserrat" w:hAnsi="Montserrat" w:cs="Montserrat"/>
          <w:sz w:val="20"/>
          <w:szCs w:val="20"/>
        </w:rPr>
      </w:pPr>
    </w:p>
    <w:p w14:paraId="4C06B18C" w14:textId="357F98E6" w:rsidR="00E165D1" w:rsidRPr="00DD3A06" w:rsidRDefault="00AE4AA6" w:rsidP="100E37F5">
      <w:pPr>
        <w:numPr>
          <w:ilvl w:val="0"/>
          <w:numId w:val="10"/>
        </w:numPr>
        <w:pBdr>
          <w:top w:val="nil"/>
          <w:left w:val="nil"/>
          <w:bottom w:val="nil"/>
          <w:right w:val="nil"/>
          <w:between w:val="nil"/>
        </w:pBdr>
        <w:spacing w:after="200"/>
        <w:ind w:left="357" w:hanging="357"/>
        <w:jc w:val="both"/>
        <w:rPr>
          <w:rFonts w:ascii="Montserrat" w:eastAsia="Montserrat" w:hAnsi="Montserrat" w:cs="Montserrat"/>
          <w:sz w:val="20"/>
          <w:szCs w:val="20"/>
          <w:lang w:val="es-ES"/>
        </w:rPr>
      </w:pPr>
      <w:r w:rsidRPr="00DD3A06">
        <w:rPr>
          <w:rFonts w:ascii="Montserrat" w:eastAsia="Montserrat" w:hAnsi="Montserrat" w:cs="Montserrat"/>
          <w:b/>
          <w:color w:val="000000"/>
          <w:sz w:val="20"/>
          <w:szCs w:val="20"/>
        </w:rPr>
        <w:t xml:space="preserve">PLAZO </w:t>
      </w:r>
      <w:r w:rsidR="00837474" w:rsidRPr="00DD3A06">
        <w:rPr>
          <w:rFonts w:ascii="Montserrat" w:eastAsia="Montserrat" w:hAnsi="Montserrat" w:cs="Montserrat"/>
          <w:b/>
          <w:color w:val="000000"/>
          <w:sz w:val="20"/>
          <w:szCs w:val="20"/>
        </w:rPr>
        <w:t xml:space="preserve">Y CONDICIONES </w:t>
      </w:r>
      <w:r w:rsidRPr="00DD3A06">
        <w:rPr>
          <w:rFonts w:ascii="Montserrat" w:eastAsia="Montserrat" w:hAnsi="Montserrat" w:cs="Montserrat"/>
          <w:b/>
          <w:color w:val="000000"/>
          <w:sz w:val="20"/>
          <w:szCs w:val="20"/>
        </w:rPr>
        <w:t>DE ENTREGA</w:t>
      </w:r>
      <w:r w:rsidR="00837474" w:rsidRPr="00DD3A06">
        <w:rPr>
          <w:rFonts w:ascii="Montserrat" w:eastAsia="Montserrat" w:hAnsi="Montserrat" w:cs="Montserrat"/>
          <w:b/>
          <w:color w:val="000000"/>
          <w:sz w:val="20"/>
          <w:szCs w:val="20"/>
        </w:rPr>
        <w:t xml:space="preserve">. </w:t>
      </w:r>
    </w:p>
    <w:p w14:paraId="2AF4B76D" w14:textId="6232E09F" w:rsidR="00E165D1" w:rsidRPr="00DD3A06" w:rsidRDefault="00E165D1" w:rsidP="00E165D1">
      <w:pPr>
        <w:pBdr>
          <w:top w:val="nil"/>
          <w:left w:val="nil"/>
          <w:bottom w:val="nil"/>
          <w:right w:val="nil"/>
          <w:between w:val="nil"/>
        </w:pBdr>
        <w:spacing w:after="200"/>
        <w:jc w:val="both"/>
        <w:rPr>
          <w:rFonts w:ascii="Montserrat" w:eastAsia="Montserrat" w:hAnsi="Montserrat" w:cs="Montserrat"/>
          <w:bCs/>
          <w:color w:val="000000"/>
          <w:sz w:val="20"/>
          <w:szCs w:val="20"/>
        </w:rPr>
      </w:pPr>
      <w:r w:rsidRPr="00DD3A06">
        <w:rPr>
          <w:rFonts w:ascii="Montserrat" w:eastAsia="Montserrat" w:hAnsi="Montserrat" w:cs="Montserrat"/>
          <w:b/>
          <w:color w:val="000000"/>
          <w:sz w:val="20"/>
          <w:szCs w:val="20"/>
        </w:rPr>
        <w:t xml:space="preserve">“El Proveedor” </w:t>
      </w:r>
      <w:r w:rsidRPr="00DD3A06">
        <w:rPr>
          <w:rFonts w:ascii="Montserrat" w:eastAsia="Montserrat" w:hAnsi="Montserrat" w:cs="Montserrat"/>
          <w:bCs/>
          <w:color w:val="000000"/>
          <w:sz w:val="20"/>
          <w:szCs w:val="20"/>
        </w:rPr>
        <w:t xml:space="preserve">se compromete a entregar a </w:t>
      </w:r>
      <w:r w:rsidRPr="00DD3A06">
        <w:rPr>
          <w:rFonts w:ascii="Montserrat" w:eastAsia="Montserrat" w:hAnsi="Montserrat" w:cs="Montserrat"/>
          <w:b/>
          <w:color w:val="000000"/>
          <w:sz w:val="20"/>
          <w:szCs w:val="20"/>
        </w:rPr>
        <w:t xml:space="preserve">“El </w:t>
      </w:r>
      <w:r w:rsidR="00DC710B" w:rsidRPr="00DD3A06">
        <w:rPr>
          <w:rFonts w:ascii="Montserrat" w:eastAsia="Montserrat" w:hAnsi="Montserrat" w:cs="Montserrat"/>
          <w:b/>
          <w:color w:val="000000"/>
          <w:sz w:val="20"/>
          <w:szCs w:val="20"/>
        </w:rPr>
        <w:t>Organismo</w:t>
      </w:r>
      <w:r w:rsidRPr="00DD3A06">
        <w:rPr>
          <w:rFonts w:ascii="Montserrat" w:eastAsia="Montserrat" w:hAnsi="Montserrat" w:cs="Montserrat"/>
          <w:b/>
          <w:color w:val="000000"/>
          <w:sz w:val="20"/>
          <w:szCs w:val="20"/>
        </w:rPr>
        <w:t>”</w:t>
      </w:r>
      <w:r w:rsidR="00DC710B" w:rsidRPr="00DD3A06">
        <w:rPr>
          <w:rFonts w:ascii="Montserrat" w:eastAsia="Montserrat" w:hAnsi="Montserrat" w:cs="Montserrat"/>
          <w:b/>
          <w:color w:val="000000"/>
          <w:sz w:val="20"/>
          <w:szCs w:val="20"/>
        </w:rPr>
        <w:t>,</w:t>
      </w:r>
      <w:r w:rsidRPr="00DD3A06">
        <w:rPr>
          <w:rFonts w:ascii="Montserrat" w:eastAsia="Montserrat" w:hAnsi="Montserrat" w:cs="Montserrat"/>
          <w:bCs/>
          <w:color w:val="000000"/>
          <w:sz w:val="20"/>
          <w:szCs w:val="20"/>
        </w:rPr>
        <w:t xml:space="preserve"> los bienes que se relacionan en el </w:t>
      </w:r>
      <w:r w:rsidR="001A1F29" w:rsidRPr="00DD3A06">
        <w:rPr>
          <w:rFonts w:ascii="Montserrat" w:eastAsia="Montserrat" w:hAnsi="Montserrat" w:cs="Montserrat"/>
          <w:b/>
          <w:bCs/>
          <w:sz w:val="20"/>
          <w:szCs w:val="20"/>
        </w:rPr>
        <w:t xml:space="preserve">Anexo </w:t>
      </w:r>
      <w:r w:rsidR="001A1F29" w:rsidRPr="00DD3A06">
        <w:rPr>
          <w:rFonts w:ascii="Montserrat" w:hAnsi="Montserrat"/>
          <w:b/>
          <w:bCs/>
          <w:sz w:val="20"/>
          <w:szCs w:val="20"/>
        </w:rPr>
        <w:t>T1 “</w:t>
      </w:r>
      <w:r w:rsidR="001A1F29" w:rsidRPr="00DD3A06">
        <w:rPr>
          <w:rFonts w:ascii="Montserrat" w:eastAsia="Montserrat" w:hAnsi="Montserrat" w:cs="Montserrat"/>
          <w:b/>
          <w:bCs/>
          <w:sz w:val="20"/>
          <w:szCs w:val="20"/>
        </w:rPr>
        <w:t xml:space="preserve">ESPECIFICACIONES DEL EQUIPO MÉDICO”, </w:t>
      </w:r>
      <w:r w:rsidRPr="00DD3A06">
        <w:rPr>
          <w:rFonts w:ascii="Montserrat" w:eastAsia="Montserrat" w:hAnsi="Montserrat" w:cs="Montserrat"/>
          <w:bCs/>
          <w:color w:val="000000"/>
          <w:sz w:val="20"/>
          <w:szCs w:val="20"/>
        </w:rPr>
        <w:t>dentro de los plazos señalados.</w:t>
      </w:r>
    </w:p>
    <w:p w14:paraId="61A8B053" w14:textId="6EE2944B" w:rsidR="00D97350" w:rsidRPr="00DD3A06" w:rsidRDefault="00AE4AA6" w:rsidP="00273AAE">
      <w:pPr>
        <w:pBdr>
          <w:top w:val="nil"/>
          <w:left w:val="nil"/>
          <w:bottom w:val="nil"/>
          <w:right w:val="nil"/>
          <w:between w:val="nil"/>
        </w:pBdr>
        <w:spacing w:after="200"/>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Una vez que se conozca al licitante </w:t>
      </w:r>
      <w:r w:rsidR="00282CE7" w:rsidRPr="00DD3A06">
        <w:rPr>
          <w:rFonts w:ascii="Montserrat" w:eastAsia="Montserrat" w:hAnsi="Montserrat" w:cs="Montserrat"/>
          <w:sz w:val="20"/>
          <w:szCs w:val="20"/>
          <w:lang w:val="es-ES"/>
        </w:rPr>
        <w:t xml:space="preserve">ganador, </w:t>
      </w:r>
      <w:r w:rsidRPr="00DD3A06">
        <w:rPr>
          <w:rFonts w:ascii="Montserrat" w:eastAsia="Montserrat" w:hAnsi="Montserrat" w:cs="Montserrat"/>
          <w:sz w:val="20"/>
          <w:szCs w:val="20"/>
          <w:lang w:val="es-ES"/>
        </w:rPr>
        <w:t xml:space="preserve">derivado del fallo respectivo, éste deberá realizar acciones en coordinación con las Unidades </w:t>
      </w:r>
      <w:r w:rsidR="00250484" w:rsidRPr="00DD3A06">
        <w:rPr>
          <w:rFonts w:ascii="Montserrat" w:eastAsia="Montserrat" w:hAnsi="Montserrat" w:cs="Montserrat"/>
          <w:sz w:val="20"/>
          <w:szCs w:val="20"/>
          <w:lang w:val="es-ES"/>
        </w:rPr>
        <w:t>y Hospitales de</w:t>
      </w:r>
      <w:r w:rsidR="0047331B" w:rsidRPr="00DD3A06">
        <w:rPr>
          <w:rFonts w:ascii="Montserrat" w:eastAsia="Montserrat" w:hAnsi="Montserrat" w:cs="Montserrat"/>
          <w:sz w:val="20"/>
          <w:szCs w:val="20"/>
          <w:lang w:val="es-ES"/>
        </w:rPr>
        <w:t>l</w:t>
      </w:r>
      <w:r w:rsidR="00250484" w:rsidRPr="00DD3A06">
        <w:rPr>
          <w:rFonts w:ascii="Montserrat" w:eastAsia="Montserrat" w:hAnsi="Montserrat" w:cs="Montserrat"/>
          <w:sz w:val="20"/>
          <w:szCs w:val="20"/>
          <w:lang w:val="es-ES"/>
        </w:rPr>
        <w:t xml:space="preserve"> IMSS-B</w:t>
      </w:r>
      <w:r w:rsidR="003E0CA5" w:rsidRPr="00DD3A06">
        <w:rPr>
          <w:rFonts w:ascii="Montserrat" w:eastAsia="Montserrat" w:hAnsi="Montserrat" w:cs="Montserrat"/>
          <w:sz w:val="20"/>
          <w:szCs w:val="20"/>
          <w:lang w:val="es-ES"/>
        </w:rPr>
        <w:t>ienestar</w:t>
      </w:r>
      <w:r w:rsidRPr="00DD3A06">
        <w:rPr>
          <w:rFonts w:ascii="Montserrat" w:eastAsia="Montserrat" w:hAnsi="Montserrat" w:cs="Montserrat"/>
          <w:sz w:val="20"/>
          <w:szCs w:val="20"/>
          <w:lang w:val="es-ES"/>
        </w:rPr>
        <w:t xml:space="preserve"> asignadas</w:t>
      </w:r>
      <w:r w:rsidR="00282CE7"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para ofrecer el servicio en tiempo y forma. Dentro de este plazo deberá realizar las adecuaciones d</w:t>
      </w:r>
      <w:r w:rsidR="004454AD" w:rsidRPr="00DD3A06">
        <w:rPr>
          <w:rFonts w:ascii="Montserrat" w:eastAsia="Montserrat" w:hAnsi="Montserrat" w:cs="Montserrat"/>
          <w:sz w:val="20"/>
          <w:szCs w:val="20"/>
          <w:lang w:val="es-ES"/>
        </w:rPr>
        <w:t>el equipo</w:t>
      </w:r>
      <w:r w:rsidRPr="00DD3A06">
        <w:rPr>
          <w:rFonts w:ascii="Montserrat" w:eastAsia="Montserrat" w:hAnsi="Montserrat" w:cs="Montserrat"/>
          <w:sz w:val="20"/>
          <w:szCs w:val="20"/>
          <w:lang w:val="es-ES"/>
        </w:rPr>
        <w:t xml:space="preserve"> para su óptimo funcionamiento</w:t>
      </w:r>
      <w:r w:rsidR="004454AD" w:rsidRPr="00DD3A06">
        <w:rPr>
          <w:rFonts w:ascii="Montserrat" w:eastAsia="Montserrat" w:hAnsi="Montserrat" w:cs="Montserrat"/>
          <w:sz w:val="20"/>
          <w:szCs w:val="20"/>
          <w:lang w:val="es-ES"/>
        </w:rPr>
        <w:t xml:space="preserve">. </w:t>
      </w:r>
      <w:r w:rsidRPr="00DD3A06">
        <w:rPr>
          <w:rFonts w:ascii="Montserrat" w:eastAsia="Montserrat" w:hAnsi="Montserrat" w:cs="Montserrat"/>
          <w:sz w:val="20"/>
          <w:szCs w:val="20"/>
          <w:lang w:val="es-ES"/>
        </w:rPr>
        <w:t>Al realizar la entrega de las máquinas</w:t>
      </w:r>
      <w:r w:rsidR="00F236D9"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deberán entregar los manuales de operación de </w:t>
      </w:r>
      <w:r w:rsidR="00A431F6" w:rsidRPr="00DD3A06">
        <w:rPr>
          <w:rFonts w:ascii="Montserrat" w:eastAsia="Montserrat" w:hAnsi="Montserrat" w:cs="Montserrat"/>
          <w:sz w:val="20"/>
          <w:szCs w:val="20"/>
          <w:lang w:val="es-ES"/>
        </w:rPr>
        <w:t>estas</w:t>
      </w:r>
      <w:r w:rsidRPr="00DD3A06">
        <w:rPr>
          <w:rFonts w:ascii="Montserrat" w:eastAsia="Montserrat" w:hAnsi="Montserrat" w:cs="Montserrat"/>
          <w:sz w:val="20"/>
          <w:szCs w:val="20"/>
          <w:lang w:val="es-ES"/>
        </w:rPr>
        <w:t xml:space="preserve"> en idioma español.</w:t>
      </w:r>
    </w:p>
    <w:p w14:paraId="1F81478E" w14:textId="6FD31CD2" w:rsidR="00D97350" w:rsidRPr="00DD3A06" w:rsidRDefault="00AE4AA6">
      <w:pPr>
        <w:tabs>
          <w:tab w:val="left" w:pos="6379"/>
        </w:tabs>
        <w:jc w:val="both"/>
        <w:rPr>
          <w:rFonts w:ascii="Montserrat" w:eastAsia="Montserrat" w:hAnsi="Montserrat" w:cs="Montserrat"/>
          <w:sz w:val="20"/>
          <w:szCs w:val="20"/>
        </w:rPr>
      </w:pPr>
      <w:r w:rsidRPr="00DD3A06">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este podrá solicitar al </w:t>
      </w:r>
      <w:r w:rsidR="003E0CA5" w:rsidRPr="00DD3A06">
        <w:rPr>
          <w:rFonts w:ascii="Montserrat" w:eastAsia="Montserrat" w:hAnsi="Montserrat" w:cs="Montserrat"/>
          <w:sz w:val="20"/>
          <w:szCs w:val="20"/>
        </w:rPr>
        <w:t>Administrador</w:t>
      </w:r>
      <w:r w:rsidRPr="00DD3A06">
        <w:rPr>
          <w:rFonts w:ascii="Montserrat" w:eastAsia="Montserrat" w:hAnsi="Montserrat" w:cs="Montserrat"/>
          <w:sz w:val="20"/>
          <w:szCs w:val="20"/>
        </w:rPr>
        <w:t xml:space="preserve"> del </w:t>
      </w:r>
      <w:r w:rsidR="003E0CA5" w:rsidRPr="00DD3A06">
        <w:rPr>
          <w:rFonts w:ascii="Montserrat" w:eastAsia="Montserrat" w:hAnsi="Montserrat" w:cs="Montserrat"/>
          <w:sz w:val="20"/>
          <w:szCs w:val="20"/>
        </w:rPr>
        <w:t>Contrato</w:t>
      </w:r>
      <w:r w:rsidRPr="00DD3A06">
        <w:rPr>
          <w:rFonts w:ascii="Montserrat" w:eastAsia="Montserrat" w:hAnsi="Montserrat" w:cs="Montserrat"/>
          <w:sz w:val="20"/>
          <w:szCs w:val="20"/>
        </w:rPr>
        <w:t xml:space="preserve">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en su caso, validación satisfactoria por la Unidad Médica, obligándose el </w:t>
      </w:r>
      <w:r w:rsidR="00FB1BF6"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a realizar el cambio o actualización de los equipos y a suministrar los consumibles y</w:t>
      </w:r>
      <w:r w:rsidR="003E0CA5"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en su caso</w:t>
      </w:r>
      <w:r w:rsidR="003E0CA5"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el software; así como otorgar la capacitación al personal de</w:t>
      </w:r>
      <w:r w:rsidR="00406FE9" w:rsidRPr="00DD3A06">
        <w:rPr>
          <w:rFonts w:ascii="Montserrat" w:eastAsia="Montserrat" w:hAnsi="Montserrat" w:cs="Montserrat"/>
          <w:sz w:val="20"/>
          <w:szCs w:val="20"/>
        </w:rPr>
        <w:t xml:space="preserve"> las Unidades y Hospitales</w:t>
      </w:r>
      <w:r w:rsidRPr="00DD3A06">
        <w:rPr>
          <w:rFonts w:ascii="Montserrat" w:eastAsia="Montserrat" w:hAnsi="Montserrat" w:cs="Montserrat"/>
          <w:sz w:val="20"/>
          <w:szCs w:val="20"/>
        </w:rPr>
        <w:t xml:space="preserve"> que lo requiera</w:t>
      </w:r>
      <w:r w:rsidR="003E0CA5"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sin costo adicional</w:t>
      </w:r>
      <w:r w:rsidR="003E0CA5" w:rsidRPr="00DD3A06">
        <w:rPr>
          <w:rFonts w:ascii="Montserrat" w:eastAsia="Montserrat" w:hAnsi="Montserrat" w:cs="Montserrat"/>
          <w:sz w:val="20"/>
          <w:szCs w:val="20"/>
        </w:rPr>
        <w:t xml:space="preserve"> para el Organismo</w:t>
      </w:r>
      <w:r w:rsidRPr="00DD3A06">
        <w:rPr>
          <w:rFonts w:ascii="Montserrat" w:eastAsia="Montserrat" w:hAnsi="Montserrat" w:cs="Montserrat"/>
          <w:sz w:val="20"/>
          <w:szCs w:val="20"/>
        </w:rPr>
        <w:t>, sin afectar la continuidad de la prestación del servicio.</w:t>
      </w:r>
    </w:p>
    <w:p w14:paraId="3DA2DF8A" w14:textId="77777777" w:rsidR="00D97350" w:rsidRPr="00DD3A06" w:rsidRDefault="00D97350">
      <w:pPr>
        <w:jc w:val="both"/>
        <w:rPr>
          <w:rFonts w:ascii="Montserrat" w:eastAsia="Montserrat" w:hAnsi="Montserrat" w:cs="Montserrat"/>
          <w:sz w:val="20"/>
          <w:szCs w:val="20"/>
        </w:rPr>
      </w:pPr>
    </w:p>
    <w:p w14:paraId="4D31EE02" w14:textId="5FEBE26F" w:rsidR="00D97350"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  recepción de los equipos para su instalación será responsabilidad del </w:t>
      </w:r>
      <w:r w:rsidR="00884646" w:rsidRPr="00DD3A06">
        <w:rPr>
          <w:rFonts w:ascii="Montserrat" w:eastAsia="Montserrat" w:hAnsi="Montserrat" w:cs="Montserrat"/>
          <w:sz w:val="20"/>
          <w:szCs w:val="20"/>
        </w:rPr>
        <w:t>Director de la Unidad y</w:t>
      </w:r>
      <w:r w:rsidR="003E0CA5" w:rsidRPr="00DD3A06">
        <w:rPr>
          <w:rFonts w:ascii="Montserrat" w:eastAsia="Montserrat" w:hAnsi="Montserrat" w:cs="Montserrat"/>
          <w:sz w:val="20"/>
          <w:szCs w:val="20"/>
        </w:rPr>
        <w:t>/u</w:t>
      </w:r>
      <w:r w:rsidR="00884646" w:rsidRPr="00DD3A06">
        <w:rPr>
          <w:rFonts w:ascii="Montserrat" w:eastAsia="Montserrat" w:hAnsi="Montserrat" w:cs="Montserrat"/>
          <w:sz w:val="20"/>
          <w:szCs w:val="20"/>
        </w:rPr>
        <w:t xml:space="preserve"> Hospital</w:t>
      </w:r>
      <w:r w:rsidRPr="00DD3A06">
        <w:rPr>
          <w:rFonts w:ascii="Montserrat" w:eastAsia="Montserrat" w:hAnsi="Montserrat" w:cs="Montserrat"/>
          <w:sz w:val="20"/>
          <w:szCs w:val="20"/>
        </w:rPr>
        <w:t xml:space="preserve">, </w:t>
      </w:r>
      <w:r w:rsidR="00073296" w:rsidRPr="00DD3A06">
        <w:rPr>
          <w:rFonts w:ascii="Montserrat" w:eastAsia="Montserrat" w:hAnsi="Montserrat" w:cs="Montserrat"/>
          <w:sz w:val="20"/>
          <w:szCs w:val="20"/>
        </w:rPr>
        <w:t xml:space="preserve">con el apoyo y acompañamiento </w:t>
      </w:r>
      <w:r w:rsidRPr="00DD3A06">
        <w:rPr>
          <w:rFonts w:ascii="Montserrat" w:eastAsia="Montserrat" w:hAnsi="Montserrat" w:cs="Montserrat"/>
          <w:sz w:val="20"/>
          <w:szCs w:val="20"/>
        </w:rPr>
        <w:t xml:space="preserve">del Jefe o Encargado del Servicio, el Jefe o Encargado de Conservación, quienes deberán constatar que los equipos entregados correspondan a los ofertados por los licitantes, </w:t>
      </w:r>
      <w:r w:rsidR="007A2596" w:rsidRPr="00DD3A06">
        <w:rPr>
          <w:rFonts w:ascii="Montserrat" w:eastAsia="Montserrat" w:hAnsi="Montserrat" w:cs="Montserrat"/>
          <w:sz w:val="20"/>
          <w:szCs w:val="20"/>
        </w:rPr>
        <w:t xml:space="preserve">así como </w:t>
      </w:r>
      <w:r w:rsidRPr="00DD3A06">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que 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deberá entregar los manuales de operación completos</w:t>
      </w:r>
      <w:r w:rsidR="007A2596"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 xml:space="preserve">en idioma español, o en su caso la traducción respectiva al español, de manera impresa y digital.  </w:t>
      </w:r>
    </w:p>
    <w:p w14:paraId="50DB785E" w14:textId="77777777" w:rsidR="00086D0E" w:rsidRPr="00DD3A06" w:rsidRDefault="00086D0E">
      <w:pPr>
        <w:jc w:val="both"/>
        <w:rPr>
          <w:rFonts w:ascii="Montserrat" w:eastAsia="Montserrat" w:hAnsi="Montserrat" w:cs="Montserrat"/>
          <w:sz w:val="20"/>
          <w:szCs w:val="20"/>
        </w:rPr>
      </w:pPr>
    </w:p>
    <w:p w14:paraId="2DEC10F9" w14:textId="77777777" w:rsidR="00F242F7" w:rsidRPr="00DD3A06" w:rsidRDefault="00F242F7">
      <w:pPr>
        <w:jc w:val="both"/>
        <w:rPr>
          <w:rFonts w:ascii="Montserrat" w:eastAsia="Montserrat" w:hAnsi="Montserrat" w:cs="Montserrat"/>
          <w:sz w:val="20"/>
          <w:szCs w:val="20"/>
        </w:rPr>
      </w:pPr>
    </w:p>
    <w:p w14:paraId="3117AD38" w14:textId="77777777" w:rsidR="00F242F7" w:rsidRPr="00DD3A06" w:rsidRDefault="00F242F7" w:rsidP="00F242F7">
      <w:pPr>
        <w:numPr>
          <w:ilvl w:val="0"/>
          <w:numId w:val="4"/>
        </w:numPr>
        <w:pBdr>
          <w:top w:val="nil"/>
          <w:left w:val="nil"/>
          <w:bottom w:val="nil"/>
          <w:right w:val="nil"/>
          <w:between w:val="nil"/>
        </w:pBdr>
        <w:ind w:left="567" w:hanging="295"/>
        <w:rPr>
          <w:rFonts w:ascii="Montserrat" w:eastAsia="Montserrat" w:hAnsi="Montserrat" w:cs="Montserrat"/>
          <w:b/>
          <w:color w:val="000000"/>
          <w:sz w:val="20"/>
          <w:szCs w:val="20"/>
        </w:rPr>
      </w:pPr>
      <w:r w:rsidRPr="00DD3A06">
        <w:rPr>
          <w:rFonts w:ascii="Montserrat" w:eastAsia="Montserrat" w:hAnsi="Montserrat" w:cs="Montserrat"/>
          <w:b/>
          <w:color w:val="000000"/>
          <w:sz w:val="20"/>
          <w:szCs w:val="20"/>
        </w:rPr>
        <w:lastRenderedPageBreak/>
        <w:t>TRANSICIÓN DEL SERVICIO.</w:t>
      </w:r>
    </w:p>
    <w:p w14:paraId="745CF982" w14:textId="77777777" w:rsidR="00F242F7" w:rsidRPr="00DD3A06" w:rsidRDefault="00F242F7" w:rsidP="00F242F7">
      <w:pPr>
        <w:jc w:val="both"/>
        <w:rPr>
          <w:rFonts w:ascii="Montserrat" w:eastAsia="Montserrat" w:hAnsi="Montserrat" w:cs="Montserrat"/>
          <w:b/>
          <w:sz w:val="20"/>
          <w:szCs w:val="20"/>
        </w:rPr>
      </w:pPr>
    </w:p>
    <w:p w14:paraId="576D0FF4" w14:textId="7A2B2CE2" w:rsidR="004526CF" w:rsidRPr="00DD3A06" w:rsidRDefault="00F242F7"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La entrega, instalación y puesta en operación del equipamiento médico, equipo no médico y equipo de cómputo y periféricos, debe realizarse dentro de los 45 días naturales contados a partir de la emisión y notificación del fallo, debiendo ponerse de acuerdo durante este periodo, el proveedor con el </w:t>
      </w:r>
      <w:proofErr w:type="gramStart"/>
      <w:r w:rsidRPr="5727C9FD">
        <w:rPr>
          <w:rFonts w:ascii="Montserrat" w:eastAsia="Montserrat" w:hAnsi="Montserrat" w:cs="Montserrat"/>
          <w:sz w:val="20"/>
          <w:szCs w:val="20"/>
          <w:lang w:val="es-ES"/>
        </w:rPr>
        <w:t>Director</w:t>
      </w:r>
      <w:proofErr w:type="gramEnd"/>
      <w:r w:rsidRPr="5727C9FD">
        <w:rPr>
          <w:rFonts w:ascii="Montserrat" w:eastAsia="Montserrat" w:hAnsi="Montserrat" w:cs="Montserrat"/>
          <w:sz w:val="20"/>
          <w:szCs w:val="20"/>
          <w:lang w:val="es-ES"/>
        </w:rPr>
        <w:t xml:space="preserve"> </w:t>
      </w:r>
      <w:r w:rsidR="00543ED2" w:rsidRPr="5727C9FD">
        <w:rPr>
          <w:rFonts w:ascii="Montserrat" w:eastAsia="Montserrat" w:hAnsi="Montserrat" w:cs="Montserrat"/>
          <w:sz w:val="20"/>
          <w:szCs w:val="20"/>
          <w:lang w:val="es-ES"/>
        </w:rPr>
        <w:t>de la Unidad y</w:t>
      </w:r>
      <w:r w:rsidR="003E0CA5" w:rsidRPr="5727C9FD">
        <w:rPr>
          <w:rFonts w:ascii="Montserrat" w:eastAsia="Montserrat" w:hAnsi="Montserrat" w:cs="Montserrat"/>
          <w:sz w:val="20"/>
          <w:szCs w:val="20"/>
          <w:lang w:val="es-ES"/>
        </w:rPr>
        <w:t>/u</w:t>
      </w:r>
      <w:r w:rsidR="00543ED2" w:rsidRPr="5727C9FD">
        <w:rPr>
          <w:rFonts w:ascii="Montserrat" w:eastAsia="Montserrat" w:hAnsi="Montserrat" w:cs="Montserrat"/>
          <w:sz w:val="20"/>
          <w:szCs w:val="20"/>
          <w:lang w:val="es-ES"/>
        </w:rPr>
        <w:t xml:space="preserve"> Hospital</w:t>
      </w:r>
      <w:r w:rsidRPr="5727C9FD">
        <w:rPr>
          <w:rFonts w:ascii="Montserrat" w:eastAsia="Montserrat" w:hAnsi="Montserrat" w:cs="Montserrat"/>
          <w:sz w:val="20"/>
          <w:szCs w:val="20"/>
          <w:lang w:val="es-ES"/>
        </w:rPr>
        <w:t xml:space="preserve">, para efectuar la transición del proveedor saliente con el proveedor, con la finalidad de garantizar </w:t>
      </w:r>
      <w:r w:rsidR="003E0CA5" w:rsidRPr="5727C9FD">
        <w:rPr>
          <w:rFonts w:ascii="Montserrat" w:eastAsia="Montserrat" w:hAnsi="Montserrat" w:cs="Montserrat"/>
          <w:sz w:val="20"/>
          <w:szCs w:val="20"/>
          <w:lang w:val="es-ES"/>
        </w:rPr>
        <w:t xml:space="preserve">la prestación de este servicio a los usuarios </w:t>
      </w:r>
      <w:r w:rsidRPr="5727C9FD">
        <w:rPr>
          <w:rFonts w:ascii="Montserrat" w:eastAsia="Montserrat" w:hAnsi="Montserrat" w:cs="Montserrat"/>
          <w:sz w:val="20"/>
          <w:szCs w:val="20"/>
          <w:lang w:val="es-ES"/>
        </w:rPr>
        <w:t>sin interrupción.</w:t>
      </w:r>
    </w:p>
    <w:p w14:paraId="67A93A36" w14:textId="77777777" w:rsidR="002F3ED0" w:rsidRPr="00DD3A06" w:rsidRDefault="002F3ED0">
      <w:pPr>
        <w:jc w:val="both"/>
        <w:rPr>
          <w:rFonts w:ascii="Montserrat" w:eastAsia="Montserrat" w:hAnsi="Montserrat" w:cs="Montserrat"/>
          <w:sz w:val="20"/>
          <w:szCs w:val="20"/>
        </w:rPr>
      </w:pPr>
    </w:p>
    <w:p w14:paraId="2EC903D8" w14:textId="6565C625" w:rsidR="002F3ED0" w:rsidRPr="00DD3A06" w:rsidRDefault="002F3ED0">
      <w:pPr>
        <w:jc w:val="both"/>
        <w:rPr>
          <w:rFonts w:ascii="Montserrat" w:eastAsia="Montserrat" w:hAnsi="Montserrat" w:cs="Montserrat"/>
          <w:b/>
          <w:bCs/>
          <w:sz w:val="20"/>
          <w:szCs w:val="20"/>
        </w:rPr>
      </w:pPr>
      <w:r w:rsidRPr="00DD3A06">
        <w:rPr>
          <w:rFonts w:ascii="Montserrat" w:eastAsia="Montserrat" w:hAnsi="Montserrat" w:cs="Montserrat"/>
          <w:b/>
          <w:bCs/>
          <w:sz w:val="20"/>
          <w:szCs w:val="20"/>
        </w:rPr>
        <w:t>Condiciones de Entrega</w:t>
      </w:r>
      <w:r w:rsidR="003E0CA5" w:rsidRPr="00DD3A06">
        <w:rPr>
          <w:rFonts w:ascii="Montserrat" w:eastAsia="Montserrat" w:hAnsi="Montserrat" w:cs="Montserrat"/>
          <w:b/>
          <w:bCs/>
          <w:sz w:val="20"/>
          <w:szCs w:val="20"/>
        </w:rPr>
        <w:t>.</w:t>
      </w:r>
    </w:p>
    <w:p w14:paraId="0D0F0758" w14:textId="77777777" w:rsidR="002F3ED0" w:rsidRPr="00DD3A06" w:rsidRDefault="002F3ED0">
      <w:pPr>
        <w:jc w:val="both"/>
        <w:rPr>
          <w:rFonts w:ascii="Montserrat" w:eastAsia="Montserrat" w:hAnsi="Montserrat" w:cs="Montserrat"/>
          <w:sz w:val="20"/>
          <w:szCs w:val="20"/>
        </w:rPr>
      </w:pPr>
    </w:p>
    <w:p w14:paraId="2BFF0D6D" w14:textId="70A535D4"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Será responsabilidad del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realizar</w:t>
      </w:r>
      <w:r w:rsidR="007A2596"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por propios medios</w:t>
      </w:r>
      <w:r w:rsidR="007A2596"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Pr="00DD3A06" w:rsidRDefault="00D97350">
      <w:pPr>
        <w:jc w:val="both"/>
        <w:rPr>
          <w:rFonts w:ascii="Montserrat" w:eastAsia="Montserrat" w:hAnsi="Montserrat" w:cs="Montserrat"/>
          <w:sz w:val="20"/>
          <w:szCs w:val="20"/>
        </w:rPr>
      </w:pPr>
    </w:p>
    <w:p w14:paraId="53864E21" w14:textId="7B4087E2" w:rsidR="00D97350" w:rsidRPr="00DD3A06" w:rsidRDefault="00AE4AA6"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El </w:t>
      </w:r>
      <w:r w:rsidR="00A362D9" w:rsidRPr="5727C9FD">
        <w:rPr>
          <w:rFonts w:ascii="Montserrat" w:eastAsia="Montserrat" w:hAnsi="Montserrat" w:cs="Montserrat"/>
          <w:sz w:val="20"/>
          <w:szCs w:val="20"/>
          <w:lang w:val="es-ES"/>
        </w:rPr>
        <w:t>proveedor</w:t>
      </w:r>
      <w:r w:rsidRPr="5727C9FD">
        <w:rPr>
          <w:rFonts w:ascii="Montserrat" w:eastAsia="Montserrat" w:hAnsi="Montserrat" w:cs="Montserrat"/>
          <w:sz w:val="20"/>
          <w:szCs w:val="20"/>
          <w:lang w:val="es-ES"/>
        </w:rPr>
        <w:t xml:space="preserve"> será el responsable del aseguramiento de los equipos, desde su transportación, recepción, instalación y hasta que finalice la prestación del servicio</w:t>
      </w:r>
      <w:r w:rsidR="00CD5BD1" w:rsidRPr="5727C9FD">
        <w:rPr>
          <w:rFonts w:ascii="Montserrat" w:eastAsia="Montserrat" w:hAnsi="Montserrat" w:cs="Montserrat"/>
          <w:sz w:val="20"/>
          <w:szCs w:val="20"/>
          <w:lang w:val="es-ES"/>
        </w:rPr>
        <w:t>,</w:t>
      </w:r>
      <w:r w:rsidRPr="5727C9FD">
        <w:rPr>
          <w:rFonts w:ascii="Montserrat" w:eastAsia="Montserrat" w:hAnsi="Montserrat" w:cs="Montserrat"/>
          <w:sz w:val="20"/>
          <w:szCs w:val="20"/>
          <w:lang w:val="es-ES"/>
        </w:rPr>
        <w:t xml:space="preserve"> en las Unidades </w:t>
      </w:r>
      <w:r w:rsidR="00ED09BD" w:rsidRPr="5727C9FD">
        <w:rPr>
          <w:rFonts w:ascii="Montserrat" w:eastAsia="Montserrat" w:hAnsi="Montserrat" w:cs="Montserrat"/>
          <w:sz w:val="20"/>
          <w:szCs w:val="20"/>
          <w:lang w:val="es-ES"/>
        </w:rPr>
        <w:t>y Hospitales de</w:t>
      </w:r>
      <w:r w:rsidR="0047331B" w:rsidRPr="5727C9FD">
        <w:rPr>
          <w:rFonts w:ascii="Montserrat" w:eastAsia="Montserrat" w:hAnsi="Montserrat" w:cs="Montserrat"/>
          <w:sz w:val="20"/>
          <w:szCs w:val="20"/>
          <w:lang w:val="es-ES"/>
        </w:rPr>
        <w:t>l</w:t>
      </w:r>
      <w:r w:rsidR="00ED09BD" w:rsidRPr="5727C9FD">
        <w:rPr>
          <w:rFonts w:ascii="Montserrat" w:eastAsia="Montserrat" w:hAnsi="Montserrat" w:cs="Montserrat"/>
          <w:sz w:val="20"/>
          <w:szCs w:val="20"/>
          <w:lang w:val="es-ES"/>
        </w:rPr>
        <w:t xml:space="preserve"> IMSS-B</w:t>
      </w:r>
      <w:r w:rsidR="00CD5BD1" w:rsidRPr="5727C9FD">
        <w:rPr>
          <w:rFonts w:ascii="Montserrat" w:eastAsia="Montserrat" w:hAnsi="Montserrat" w:cs="Montserrat"/>
          <w:sz w:val="20"/>
          <w:szCs w:val="20"/>
          <w:lang w:val="es-ES"/>
        </w:rPr>
        <w:t>ienestar</w:t>
      </w:r>
      <w:r w:rsidRPr="5727C9FD">
        <w:rPr>
          <w:rFonts w:ascii="Montserrat" w:eastAsia="Montserrat" w:hAnsi="Montserrat" w:cs="Montserrat"/>
          <w:sz w:val="20"/>
          <w:szCs w:val="20"/>
          <w:lang w:val="es-ES"/>
        </w:rPr>
        <w:t xml:space="preserve">, toda vez que el equipo es propiedad del </w:t>
      </w:r>
      <w:r w:rsidR="00A362D9" w:rsidRPr="5727C9FD">
        <w:rPr>
          <w:rFonts w:ascii="Montserrat" w:eastAsia="Montserrat" w:hAnsi="Montserrat" w:cs="Montserrat"/>
          <w:sz w:val="20"/>
          <w:szCs w:val="20"/>
          <w:lang w:val="es-ES"/>
        </w:rPr>
        <w:t>proveedor</w:t>
      </w:r>
      <w:r w:rsidRPr="5727C9FD">
        <w:rPr>
          <w:rFonts w:ascii="Montserrat" w:eastAsia="Montserrat" w:hAnsi="Montserrat" w:cs="Montserrat"/>
          <w:sz w:val="20"/>
          <w:szCs w:val="20"/>
          <w:lang w:val="es-ES"/>
        </w:rPr>
        <w:t>.</w:t>
      </w:r>
    </w:p>
    <w:p w14:paraId="627018D6" w14:textId="77777777" w:rsidR="00D97350" w:rsidRPr="00DD3A06" w:rsidRDefault="00D97350">
      <w:pPr>
        <w:jc w:val="both"/>
        <w:rPr>
          <w:rFonts w:ascii="Montserrat" w:eastAsia="Montserrat" w:hAnsi="Montserrat" w:cs="Montserrat"/>
          <w:sz w:val="20"/>
          <w:szCs w:val="20"/>
        </w:rPr>
      </w:pPr>
    </w:p>
    <w:p w14:paraId="3320FA10" w14:textId="04814BFB" w:rsidR="00D97350" w:rsidRPr="00DD3A06" w:rsidRDefault="00AE4AA6"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E</w:t>
      </w:r>
      <w:r w:rsidR="00406FE9" w:rsidRPr="5727C9FD">
        <w:rPr>
          <w:rFonts w:ascii="Montserrat" w:eastAsia="Montserrat" w:hAnsi="Montserrat" w:cs="Montserrat"/>
          <w:sz w:val="20"/>
          <w:szCs w:val="20"/>
          <w:lang w:val="es-ES"/>
        </w:rPr>
        <w:t xml:space="preserve">l </w:t>
      </w:r>
      <w:proofErr w:type="gramStart"/>
      <w:r w:rsidR="00406FE9" w:rsidRPr="5727C9FD">
        <w:rPr>
          <w:rFonts w:ascii="Montserrat" w:eastAsia="Montserrat" w:hAnsi="Montserrat" w:cs="Montserrat"/>
          <w:sz w:val="20"/>
          <w:szCs w:val="20"/>
          <w:lang w:val="es-ES"/>
        </w:rPr>
        <w:t>Director</w:t>
      </w:r>
      <w:proofErr w:type="gramEnd"/>
      <w:r w:rsidR="00406FE9" w:rsidRPr="5727C9FD">
        <w:rPr>
          <w:rFonts w:ascii="Montserrat" w:eastAsia="Montserrat" w:hAnsi="Montserrat" w:cs="Montserrat"/>
          <w:sz w:val="20"/>
          <w:szCs w:val="20"/>
          <w:lang w:val="es-ES"/>
        </w:rPr>
        <w:t xml:space="preserve"> de las Unidades y</w:t>
      </w:r>
      <w:r w:rsidR="00CD5BD1" w:rsidRPr="5727C9FD">
        <w:rPr>
          <w:rFonts w:ascii="Montserrat" w:eastAsia="Montserrat" w:hAnsi="Montserrat" w:cs="Montserrat"/>
          <w:sz w:val="20"/>
          <w:szCs w:val="20"/>
          <w:lang w:val="es-ES"/>
        </w:rPr>
        <w:t>/u</w:t>
      </w:r>
      <w:r w:rsidR="00406FE9" w:rsidRPr="5727C9FD">
        <w:rPr>
          <w:rFonts w:ascii="Montserrat" w:eastAsia="Montserrat" w:hAnsi="Montserrat" w:cs="Montserrat"/>
          <w:sz w:val="20"/>
          <w:szCs w:val="20"/>
          <w:lang w:val="es-ES"/>
        </w:rPr>
        <w:t xml:space="preserve"> </w:t>
      </w:r>
      <w:r w:rsidR="00253C3D" w:rsidRPr="5727C9FD">
        <w:rPr>
          <w:rFonts w:ascii="Montserrat" w:eastAsia="Montserrat" w:hAnsi="Montserrat" w:cs="Montserrat"/>
          <w:sz w:val="20"/>
          <w:szCs w:val="20"/>
          <w:lang w:val="es-ES"/>
        </w:rPr>
        <w:t>Hospitales podrán</w:t>
      </w:r>
      <w:r w:rsidRPr="5727C9FD">
        <w:rPr>
          <w:rFonts w:ascii="Montserrat" w:eastAsia="Montserrat" w:hAnsi="Montserrat" w:cs="Montserrat"/>
          <w:sz w:val="20"/>
          <w:szCs w:val="20"/>
          <w:lang w:val="es-ES"/>
        </w:rPr>
        <w:t xml:space="preserve"> verificar el cumplimiento de los requisitos de calidad de los bienes, a través de la Coordinación de Unidades de Segundo Nivel, cuyas muestras utilizadas para este efecto, deberán ser entregadas por el proveedor, sin costo para </w:t>
      </w:r>
      <w:r w:rsidR="00406FE9" w:rsidRPr="5727C9FD">
        <w:rPr>
          <w:rFonts w:ascii="Montserrat" w:eastAsia="Montserrat" w:hAnsi="Montserrat" w:cs="Montserrat"/>
          <w:sz w:val="20"/>
          <w:szCs w:val="20"/>
          <w:lang w:val="es-ES"/>
        </w:rPr>
        <w:t>la Unidad y</w:t>
      </w:r>
      <w:r w:rsidR="00CD5BD1" w:rsidRPr="5727C9FD">
        <w:rPr>
          <w:rFonts w:ascii="Montserrat" w:eastAsia="Montserrat" w:hAnsi="Montserrat" w:cs="Montserrat"/>
          <w:sz w:val="20"/>
          <w:szCs w:val="20"/>
          <w:lang w:val="es-ES"/>
        </w:rPr>
        <w:t>/u</w:t>
      </w:r>
      <w:r w:rsidR="00406FE9" w:rsidRPr="5727C9FD">
        <w:rPr>
          <w:rFonts w:ascii="Montserrat" w:eastAsia="Montserrat" w:hAnsi="Montserrat" w:cs="Montserrat"/>
          <w:sz w:val="20"/>
          <w:szCs w:val="20"/>
          <w:lang w:val="es-ES"/>
        </w:rPr>
        <w:t xml:space="preserve"> Hospital</w:t>
      </w:r>
      <w:r w:rsidRPr="5727C9FD">
        <w:rPr>
          <w:rFonts w:ascii="Montserrat" w:eastAsia="Montserrat" w:hAnsi="Montserrat" w:cs="Montserrat"/>
          <w:sz w:val="20"/>
          <w:szCs w:val="20"/>
          <w:lang w:val="es-ES"/>
        </w:rPr>
        <w:t>, al área del IMSS-Bienestar que así lo solicite.</w:t>
      </w:r>
    </w:p>
    <w:p w14:paraId="7BF21B52" w14:textId="77777777" w:rsidR="00FE0014" w:rsidRPr="00DD3A06" w:rsidRDefault="00FE0014" w:rsidP="00FE0014">
      <w:pPr>
        <w:jc w:val="both"/>
        <w:rPr>
          <w:rFonts w:ascii="Montserrat" w:eastAsia="Montserrat" w:hAnsi="Montserrat" w:cs="Montserrat"/>
          <w:b/>
          <w:bCs/>
          <w:sz w:val="20"/>
          <w:szCs w:val="20"/>
        </w:rPr>
      </w:pPr>
    </w:p>
    <w:p w14:paraId="41CBA937" w14:textId="77777777" w:rsidR="002F3ED0" w:rsidRPr="00DD3A06" w:rsidRDefault="002F3ED0" w:rsidP="5727C9FD">
      <w:pPr>
        <w:jc w:val="both"/>
        <w:rPr>
          <w:rFonts w:ascii="Montserrat" w:hAnsi="Montserrat" w:cs="Arial"/>
          <w:sz w:val="20"/>
          <w:szCs w:val="20"/>
          <w:lang w:val="es-ES"/>
        </w:rPr>
      </w:pPr>
      <w:r w:rsidRPr="5727C9FD">
        <w:rPr>
          <w:rFonts w:ascii="Montserrat" w:hAnsi="Montserrat" w:cs="Arial"/>
          <w:sz w:val="20"/>
          <w:szCs w:val="20"/>
          <w:lang w:val="es-ES"/>
        </w:rPr>
        <w:t>Durante la recepción, los bienes estarán sujetos a una verificación visual aleatoria, con objeto de revisar que se entreguen conforme con la descripción del catálogo de artículos, así como con las condiciones requeridas en el presente contrato, considerando cantidad, empaques y envases en buenas condiciones.</w:t>
      </w:r>
    </w:p>
    <w:p w14:paraId="3D278583" w14:textId="77777777" w:rsidR="002F3ED0" w:rsidRPr="00DD3A06" w:rsidRDefault="002F3ED0" w:rsidP="002F3ED0">
      <w:pPr>
        <w:jc w:val="both"/>
        <w:rPr>
          <w:rFonts w:ascii="Montserrat" w:hAnsi="Montserrat" w:cs="Arial"/>
          <w:sz w:val="20"/>
          <w:szCs w:val="20"/>
        </w:rPr>
      </w:pPr>
    </w:p>
    <w:p w14:paraId="3039C6F6" w14:textId="77777777" w:rsidR="002F3ED0" w:rsidRPr="00DD3A06" w:rsidRDefault="002F3ED0" w:rsidP="5727C9FD">
      <w:pPr>
        <w:jc w:val="both"/>
        <w:rPr>
          <w:rFonts w:ascii="Montserrat" w:hAnsi="Montserrat" w:cs="Arial"/>
          <w:sz w:val="20"/>
          <w:szCs w:val="20"/>
          <w:lang w:val="es-ES"/>
        </w:rPr>
      </w:pPr>
      <w:r w:rsidRPr="5727C9FD">
        <w:rPr>
          <w:rFonts w:ascii="Montserrat" w:hAnsi="Montserrat" w:cs="Arial"/>
          <w:sz w:val="20"/>
          <w:szCs w:val="20"/>
          <w:lang w:val="es-ES"/>
        </w:rPr>
        <w:t>Para el caso que corresponda, será causal de la no recepción de los bienes, si estos no son entregados con los insumos relacionados con el mismo para su uso y/o consumo. De tal forma que de presentarse esta situación será considerada como un incumplimiento y se aplicará la sanción correspondiente.</w:t>
      </w:r>
    </w:p>
    <w:p w14:paraId="33929313" w14:textId="77777777" w:rsidR="002F3ED0" w:rsidRPr="00DD3A06" w:rsidRDefault="002F3ED0" w:rsidP="002F3ED0">
      <w:pPr>
        <w:jc w:val="both"/>
        <w:rPr>
          <w:rFonts w:ascii="Montserrat" w:hAnsi="Montserrat" w:cs="Arial"/>
          <w:sz w:val="20"/>
          <w:szCs w:val="20"/>
        </w:rPr>
      </w:pPr>
    </w:p>
    <w:p w14:paraId="41B4FB96" w14:textId="0373F09D" w:rsidR="002F3ED0" w:rsidRPr="00DD3A06" w:rsidRDefault="002F3ED0" w:rsidP="00ED09BD">
      <w:pPr>
        <w:jc w:val="both"/>
        <w:rPr>
          <w:rFonts w:ascii="Montserrat" w:hAnsi="Montserrat" w:cs="Arial"/>
          <w:bCs/>
          <w:sz w:val="20"/>
          <w:szCs w:val="20"/>
          <w:lang w:val="es-ES"/>
        </w:rPr>
      </w:pPr>
      <w:r w:rsidRPr="00DD3A06">
        <w:rPr>
          <w:rFonts w:ascii="Montserrat" w:hAnsi="Montserrat" w:cs="Arial"/>
          <w:sz w:val="20"/>
          <w:szCs w:val="20"/>
          <w:lang w:val="es-ES"/>
        </w:rPr>
        <w:t xml:space="preserve">Los envases primarios y </w:t>
      </w:r>
      <w:r w:rsidR="00ED09BD" w:rsidRPr="00DD3A06">
        <w:rPr>
          <w:rFonts w:ascii="Montserrat" w:hAnsi="Montserrat" w:cs="Arial"/>
          <w:sz w:val="20"/>
          <w:szCs w:val="20"/>
          <w:lang w:val="es-ES"/>
        </w:rPr>
        <w:t>secundarios</w:t>
      </w:r>
      <w:r w:rsidRPr="00DD3A06">
        <w:rPr>
          <w:rFonts w:ascii="Montserrat" w:hAnsi="Montserrat" w:cs="Arial"/>
          <w:sz w:val="20"/>
          <w:szCs w:val="20"/>
          <w:lang w:val="es-ES"/>
        </w:rPr>
        <w:t xml:space="preserve"> deberán identificarse de </w:t>
      </w:r>
      <w:r w:rsidR="00CD5BD1" w:rsidRPr="00DD3A06">
        <w:rPr>
          <w:rFonts w:ascii="Montserrat" w:hAnsi="Montserrat" w:cs="Arial"/>
          <w:sz w:val="20"/>
          <w:szCs w:val="20"/>
          <w:lang w:val="es-ES"/>
        </w:rPr>
        <w:t xml:space="preserve">conformidad con </w:t>
      </w:r>
      <w:r w:rsidRPr="00DD3A06">
        <w:rPr>
          <w:rFonts w:ascii="Montserrat" w:hAnsi="Montserrat" w:cs="Arial"/>
          <w:sz w:val="20"/>
          <w:szCs w:val="20"/>
          <w:lang w:val="es-ES"/>
        </w:rPr>
        <w:t xml:space="preserve">lo establecido en la Ley General de Salud y su Reglamento, </w:t>
      </w:r>
      <w:r w:rsidR="00CD5BD1" w:rsidRPr="00DD3A06">
        <w:rPr>
          <w:rFonts w:ascii="Montserrat" w:hAnsi="Montserrat" w:cs="Arial"/>
          <w:sz w:val="20"/>
          <w:szCs w:val="20"/>
          <w:lang w:val="es-ES"/>
        </w:rPr>
        <w:t>y de acuerdo con</w:t>
      </w:r>
      <w:r w:rsidRPr="00DD3A06">
        <w:rPr>
          <w:rFonts w:ascii="Montserrat" w:hAnsi="Montserrat" w:cs="Arial"/>
          <w:sz w:val="20"/>
          <w:szCs w:val="20"/>
          <w:lang w:val="es-ES"/>
        </w:rPr>
        <w:t xml:space="preserve"> los marbetes autorizados por la </w:t>
      </w:r>
      <w:r w:rsidRPr="00DD3A06">
        <w:rPr>
          <w:rFonts w:ascii="Montserrat" w:hAnsi="Montserrat" w:cs="Arial"/>
          <w:bCs/>
          <w:sz w:val="20"/>
          <w:szCs w:val="20"/>
          <w:lang w:val="es-ES"/>
        </w:rPr>
        <w:t>COFEPRIS</w:t>
      </w:r>
      <w:r w:rsidR="0085362C" w:rsidRPr="00DD3A06">
        <w:rPr>
          <w:rFonts w:ascii="Montserrat" w:hAnsi="Montserrat" w:cs="Arial"/>
          <w:bCs/>
          <w:sz w:val="20"/>
          <w:szCs w:val="20"/>
          <w:lang w:val="es-ES"/>
        </w:rPr>
        <w:t>.</w:t>
      </w:r>
    </w:p>
    <w:p w14:paraId="68E9F777" w14:textId="77777777" w:rsidR="00ED09BD" w:rsidRPr="00DD3A06" w:rsidRDefault="00ED09BD" w:rsidP="00ED09BD">
      <w:pPr>
        <w:jc w:val="both"/>
        <w:rPr>
          <w:rFonts w:ascii="Montserrat" w:hAnsi="Montserrat" w:cs="Arial"/>
          <w:bCs/>
          <w:sz w:val="20"/>
          <w:szCs w:val="20"/>
          <w:lang w:val="es-ES"/>
        </w:rPr>
      </w:pPr>
    </w:p>
    <w:p w14:paraId="63D234CA" w14:textId="6919CD25" w:rsidR="00641381" w:rsidRPr="00DD3A06" w:rsidRDefault="00641381" w:rsidP="00FE0014">
      <w:pPr>
        <w:jc w:val="both"/>
        <w:rPr>
          <w:rFonts w:ascii="Montserrat" w:eastAsia="Montserrat" w:hAnsi="Montserrat" w:cs="Montserrat"/>
          <w:sz w:val="20"/>
          <w:szCs w:val="20"/>
        </w:rPr>
      </w:pPr>
      <w:r w:rsidRPr="00DD3A06">
        <w:rPr>
          <w:rFonts w:ascii="Montserrat" w:eastAsia="Montserrat" w:hAnsi="Montserrat" w:cs="Montserrat"/>
          <w:b/>
          <w:bCs/>
          <w:sz w:val="20"/>
          <w:szCs w:val="20"/>
        </w:rPr>
        <w:t>“EL PROVEEDOR”</w:t>
      </w:r>
      <w:r w:rsidRPr="00DD3A06">
        <w:rPr>
          <w:rFonts w:ascii="Montserrat" w:eastAsia="Montserrat" w:hAnsi="Montserrat" w:cs="Montserrat"/>
          <w:sz w:val="20"/>
          <w:szCs w:val="20"/>
        </w:rPr>
        <w:t xml:space="preserve"> proporcionará</w:t>
      </w:r>
      <w:r w:rsidR="00CD5B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sin costo para las Unidades </w:t>
      </w:r>
      <w:r w:rsidR="00F07BB0" w:rsidRPr="00DD3A06">
        <w:rPr>
          <w:rFonts w:ascii="Montserrat" w:eastAsia="Montserrat" w:hAnsi="Montserrat" w:cs="Montserrat"/>
          <w:sz w:val="20"/>
          <w:szCs w:val="20"/>
        </w:rPr>
        <w:t>y Hospitales de</w:t>
      </w:r>
      <w:r w:rsidR="00CD5BD1" w:rsidRPr="00DD3A06">
        <w:rPr>
          <w:rFonts w:ascii="Montserrat" w:eastAsia="Montserrat" w:hAnsi="Montserrat" w:cs="Montserrat"/>
          <w:sz w:val="20"/>
          <w:szCs w:val="20"/>
        </w:rPr>
        <w:t>l</w:t>
      </w:r>
      <w:r w:rsidR="00F07BB0" w:rsidRPr="00DD3A06">
        <w:rPr>
          <w:rFonts w:ascii="Montserrat" w:eastAsia="Montserrat" w:hAnsi="Montserrat" w:cs="Montserrat"/>
          <w:sz w:val="20"/>
          <w:szCs w:val="20"/>
        </w:rPr>
        <w:t xml:space="preserve"> IMSS-</w:t>
      </w:r>
      <w:r w:rsidR="00CD5BD1" w:rsidRPr="00DD3A06">
        <w:rPr>
          <w:rFonts w:ascii="Montserrat" w:eastAsia="Montserrat" w:hAnsi="Montserrat" w:cs="Montserrat"/>
          <w:sz w:val="20"/>
          <w:szCs w:val="20"/>
        </w:rPr>
        <w:t>Bienestar</w:t>
      </w:r>
      <w:r w:rsidR="00F07BB0"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durante la vigencia del contrato</w:t>
      </w:r>
      <w:r w:rsidR="00CD5B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las </w:t>
      </w:r>
      <w:r w:rsidR="00CD5BD1" w:rsidRPr="00DD3A06">
        <w:rPr>
          <w:rFonts w:ascii="Montserrat" w:eastAsia="Montserrat" w:hAnsi="Montserrat" w:cs="Montserrat"/>
          <w:sz w:val="20"/>
          <w:szCs w:val="20"/>
        </w:rPr>
        <w:t xml:space="preserve">Bombas de Infusión </w:t>
      </w:r>
      <w:r w:rsidRPr="00DD3A06">
        <w:rPr>
          <w:rFonts w:ascii="Montserrat" w:eastAsia="Montserrat" w:hAnsi="Montserrat" w:cs="Montserrat"/>
          <w:sz w:val="20"/>
          <w:szCs w:val="20"/>
        </w:rPr>
        <w:t xml:space="preserve">de acuerdo </w:t>
      </w:r>
      <w:r w:rsidR="00CD5BD1" w:rsidRPr="00DD3A06">
        <w:rPr>
          <w:rFonts w:ascii="Montserrat" w:eastAsia="Montserrat" w:hAnsi="Montserrat" w:cs="Montserrat"/>
          <w:sz w:val="20"/>
          <w:szCs w:val="20"/>
        </w:rPr>
        <w:t xml:space="preserve">con </w:t>
      </w:r>
      <w:r w:rsidRPr="00DD3A06">
        <w:rPr>
          <w:rFonts w:ascii="Montserrat" w:eastAsia="Montserrat" w:hAnsi="Montserrat" w:cs="Montserrat"/>
          <w:sz w:val="20"/>
          <w:szCs w:val="20"/>
        </w:rPr>
        <w:t xml:space="preserve">las cantidades establecidas en el </w:t>
      </w:r>
      <w:r w:rsidR="001A1F29" w:rsidRPr="00DD3A06">
        <w:rPr>
          <w:rFonts w:ascii="Montserrat" w:hAnsi="Montserrat"/>
          <w:b/>
          <w:bCs/>
          <w:sz w:val="20"/>
          <w:szCs w:val="20"/>
        </w:rPr>
        <w:t>T2 “</w:t>
      </w:r>
      <w:r w:rsidR="001A1F29" w:rsidRPr="00DD3A06">
        <w:rPr>
          <w:rFonts w:ascii="Montserrat" w:eastAsia="Montserrat" w:hAnsi="Montserrat" w:cs="Montserrat"/>
          <w:b/>
          <w:bCs/>
          <w:sz w:val="20"/>
          <w:szCs w:val="20"/>
        </w:rPr>
        <w:t>REQUERIMIENTO DE BOMBAS DE INFUSIÓN VOLUMÉTRICA Y TRIPIES”</w:t>
      </w:r>
      <w:r w:rsidR="001A1F29" w:rsidRPr="00DD3A06">
        <w:rPr>
          <w:rFonts w:ascii="Montserrat" w:hAnsi="Montserrat"/>
          <w:b/>
          <w:bCs/>
          <w:sz w:val="20"/>
          <w:szCs w:val="20"/>
        </w:rPr>
        <w:t xml:space="preserve"> y T4 “</w:t>
      </w:r>
      <w:r w:rsidR="001A1F29" w:rsidRPr="00DD3A06">
        <w:rPr>
          <w:rFonts w:ascii="Montserrat" w:eastAsia="Montserrat" w:hAnsi="Montserrat" w:cs="Montserrat"/>
          <w:b/>
          <w:bCs/>
          <w:sz w:val="20"/>
          <w:szCs w:val="20"/>
        </w:rPr>
        <w:t>REQUERIMIENTO DE PERFUSORES Y CONSUMIBLES PARA LOS SERVICIOS PEDIÁTRICOS”</w:t>
      </w:r>
      <w:r w:rsidRPr="00DD3A06">
        <w:rPr>
          <w:rFonts w:ascii="Montserrat" w:eastAsia="Montserrat" w:hAnsi="Montserrat" w:cs="Montserrat"/>
          <w:b/>
          <w:bCs/>
          <w:sz w:val="20"/>
          <w:szCs w:val="20"/>
        </w:rPr>
        <w:t>;</w:t>
      </w:r>
      <w:r w:rsidRPr="00DD3A06">
        <w:rPr>
          <w:rFonts w:ascii="Montserrat" w:eastAsia="Montserrat" w:hAnsi="Montserrat" w:cs="Montserrat"/>
          <w:sz w:val="20"/>
          <w:szCs w:val="20"/>
        </w:rPr>
        <w:t xml:space="preserve"> además deberá cumplir</w:t>
      </w:r>
      <w:r w:rsidR="00CD5B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como mínimo</w:t>
      </w:r>
      <w:r w:rsidR="00CD5B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con las siguientes especificaciones:</w:t>
      </w:r>
    </w:p>
    <w:p w14:paraId="104CB0C5" w14:textId="77777777" w:rsidR="00FE0014" w:rsidRPr="00DD3A06" w:rsidRDefault="00FE0014" w:rsidP="00FE0014">
      <w:pPr>
        <w:jc w:val="both"/>
        <w:rPr>
          <w:rFonts w:ascii="Montserrat" w:eastAsia="Montserrat" w:hAnsi="Montserrat" w:cs="Montserrat"/>
          <w:sz w:val="20"/>
          <w:szCs w:val="20"/>
        </w:rPr>
      </w:pPr>
    </w:p>
    <w:p w14:paraId="47665409" w14:textId="0EE9DF79" w:rsidR="00641381" w:rsidRPr="00DD3A06" w:rsidRDefault="00641381" w:rsidP="00FE0014">
      <w:pPr>
        <w:jc w:val="both"/>
        <w:rPr>
          <w:rFonts w:ascii="Montserrat" w:eastAsia="Montserrat" w:hAnsi="Montserrat" w:cs="Montserrat"/>
          <w:sz w:val="20"/>
          <w:szCs w:val="20"/>
        </w:rPr>
      </w:pPr>
      <w:r w:rsidRPr="00DD3A06">
        <w:rPr>
          <w:rFonts w:ascii="Montserrat" w:eastAsia="Montserrat" w:hAnsi="Montserrat" w:cs="Montserrat"/>
          <w:sz w:val="20"/>
          <w:szCs w:val="20"/>
        </w:rPr>
        <w:lastRenderedPageBreak/>
        <w:t>Aparato electromecánico de infusión volumétrica de alta precisión estándar de un canal, de dos canales y de tres canales, portátil que</w:t>
      </w:r>
      <w:r w:rsidR="00CD5B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con exactitud y seguridad</w:t>
      </w:r>
      <w:r w:rsidR="00CD5B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permita administrar en forma constante, en tiempo determinado, fluidos parenterales, </w:t>
      </w:r>
      <w:r w:rsidR="00A12160" w:rsidRPr="00DD3A06">
        <w:rPr>
          <w:rFonts w:ascii="Montserrat" w:eastAsia="Montserrat" w:hAnsi="Montserrat" w:cs="Montserrat"/>
          <w:sz w:val="20"/>
          <w:szCs w:val="20"/>
        </w:rPr>
        <w:t>medicamentos, electrolitos, nutrición parenteral, soluciones para procedimientos de irrigación, productos derivados de la sangre y sangre entera, por igual a pacientes adultos como pediátricos y que cumpla al menos con las siguientes características:</w:t>
      </w:r>
    </w:p>
    <w:p w14:paraId="2C1981DB" w14:textId="77777777" w:rsidR="0056774B" w:rsidRPr="00DD3A06" w:rsidRDefault="0056774B" w:rsidP="00FE0014">
      <w:pPr>
        <w:jc w:val="both"/>
        <w:rPr>
          <w:rFonts w:ascii="Montserrat" w:eastAsia="Montserrat" w:hAnsi="Montserrat" w:cs="Montserrat"/>
          <w:sz w:val="20"/>
          <w:szCs w:val="20"/>
        </w:rPr>
      </w:pPr>
    </w:p>
    <w:p w14:paraId="30D99D3C" w14:textId="10A7DB1B" w:rsidR="00A12160" w:rsidRPr="00DD3A06" w:rsidRDefault="00A12160" w:rsidP="00FE0014">
      <w:pPr>
        <w:pStyle w:val="Prrafodelista"/>
        <w:numPr>
          <w:ilvl w:val="0"/>
          <w:numId w:val="31"/>
        </w:numPr>
        <w:jc w:val="both"/>
        <w:rPr>
          <w:rFonts w:ascii="Montserrat" w:eastAsia="Montserrat" w:hAnsi="Montserrat" w:cs="Montserrat"/>
          <w:sz w:val="20"/>
          <w:szCs w:val="20"/>
        </w:rPr>
      </w:pPr>
      <w:r w:rsidRPr="00DD3A06">
        <w:rPr>
          <w:rFonts w:ascii="Montserrat" w:eastAsia="Montserrat" w:hAnsi="Montserrat" w:cs="Montserrat"/>
          <w:sz w:val="20"/>
          <w:szCs w:val="20"/>
        </w:rPr>
        <w:t>Velocidad de Flujo configurable o flujo programado.</w:t>
      </w:r>
    </w:p>
    <w:p w14:paraId="50AB0795" w14:textId="711EDE98" w:rsidR="00A12160" w:rsidRPr="00DD3A06" w:rsidRDefault="00A12160" w:rsidP="00FE0014">
      <w:pPr>
        <w:pStyle w:val="Prrafodelista"/>
        <w:numPr>
          <w:ilvl w:val="0"/>
          <w:numId w:val="31"/>
        </w:numPr>
        <w:jc w:val="both"/>
        <w:rPr>
          <w:rFonts w:ascii="Montserrat" w:eastAsia="Montserrat" w:hAnsi="Montserrat" w:cs="Montserrat"/>
          <w:sz w:val="20"/>
          <w:szCs w:val="20"/>
        </w:rPr>
      </w:pPr>
      <w:r w:rsidRPr="00DD3A06">
        <w:rPr>
          <w:rFonts w:ascii="Montserrat" w:eastAsia="Montserrat" w:hAnsi="Montserrat" w:cs="Montserrat"/>
          <w:sz w:val="20"/>
          <w:szCs w:val="20"/>
        </w:rPr>
        <w:t>Carga de la línea con detención de colocación incorrecta.</w:t>
      </w:r>
    </w:p>
    <w:p w14:paraId="0421B60D" w14:textId="38445079" w:rsidR="00A12160" w:rsidRPr="00DD3A06" w:rsidRDefault="00A12160" w:rsidP="00FE0014">
      <w:pPr>
        <w:pStyle w:val="Prrafodelista"/>
        <w:numPr>
          <w:ilvl w:val="0"/>
          <w:numId w:val="31"/>
        </w:numPr>
        <w:jc w:val="both"/>
        <w:rPr>
          <w:rFonts w:ascii="Montserrat" w:eastAsia="Montserrat" w:hAnsi="Montserrat" w:cs="Montserrat"/>
          <w:sz w:val="20"/>
          <w:szCs w:val="20"/>
        </w:rPr>
      </w:pPr>
      <w:r w:rsidRPr="00DD3A06">
        <w:rPr>
          <w:rFonts w:ascii="Montserrat" w:eastAsia="Montserrat" w:hAnsi="Montserrat" w:cs="Montserrat"/>
          <w:sz w:val="20"/>
          <w:szCs w:val="20"/>
        </w:rPr>
        <w:t>Mecanismo de apertura y cierre que minimice los errores que se pueden atribuir a la instalación o extracción del equipo de administración.</w:t>
      </w:r>
    </w:p>
    <w:p w14:paraId="5C9AB4AF" w14:textId="21A8FDC2"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Sensor de aire programable con rango de sensibilidad en mililitros o microlitros.</w:t>
      </w:r>
    </w:p>
    <w:p w14:paraId="17FF3B82" w14:textId="71B69BAA"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Calculadora de dosis y fórmulas opcionales de dosis, que evite dificultades de extravasación.</w:t>
      </w:r>
    </w:p>
    <w:p w14:paraId="67EB4569" w14:textId="62CD4D8F"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Opción mecánica manual o automática para impedir la remoción no autorizada del equipo de venoclisis o la reprogramación de la bomba por personal no autorizado.</w:t>
      </w:r>
    </w:p>
    <w:p w14:paraId="2569F499" w14:textId="75AE8E94"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Historial de volumen solución y el volumen total suministrado.</w:t>
      </w:r>
    </w:p>
    <w:p w14:paraId="67B8A52F" w14:textId="7AF67E31"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Alarmas y alertas visuales y auditivas de oclusión de flujo, aire, para mantenimiento de la bomba, de terminación de infusión, que brinden tanto seguridad de su manejo como al paciente.</w:t>
      </w:r>
    </w:p>
    <w:p w14:paraId="7C11096C" w14:textId="4ABDD7BF"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 xml:space="preserve">Pantalla con luz de fondo que muestre claramente la visualización de los datos de infusión, velocidad de flujo, medicamento infundido, tiempo remanente y alertas o </w:t>
      </w:r>
      <w:r w:rsidR="00B46ABA" w:rsidRPr="00DD3A06">
        <w:rPr>
          <w:rFonts w:ascii="Montserrat" w:eastAsia="Montserrat" w:hAnsi="Montserrat" w:cs="Montserrat"/>
          <w:sz w:val="20"/>
          <w:szCs w:val="20"/>
        </w:rPr>
        <w:t>alarmas</w:t>
      </w:r>
      <w:r w:rsidRPr="00DD3A06">
        <w:rPr>
          <w:rFonts w:ascii="Montserrat" w:eastAsia="Montserrat" w:hAnsi="Montserrat" w:cs="Montserrat"/>
          <w:sz w:val="20"/>
          <w:szCs w:val="20"/>
        </w:rPr>
        <w:t>.</w:t>
      </w:r>
    </w:p>
    <w:p w14:paraId="6C24C5B8" w14:textId="445DF682" w:rsidR="00A12160" w:rsidRPr="00DD3A06" w:rsidRDefault="00A12160" w:rsidP="00A12160">
      <w:pPr>
        <w:pStyle w:val="Prrafodelista"/>
        <w:numPr>
          <w:ilvl w:val="0"/>
          <w:numId w:val="31"/>
        </w:num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Opción de administrar dos o más infusiones simultáneamente por diferente canal. (esto es par la bomba de dos canales y tres canales).</w:t>
      </w:r>
    </w:p>
    <w:p w14:paraId="0ECD313D" w14:textId="511728C8" w:rsidR="00D97350" w:rsidRPr="00DD3A06" w:rsidRDefault="00AE4AA6" w:rsidP="000455DE">
      <w:pPr>
        <w:numPr>
          <w:ilvl w:val="0"/>
          <w:numId w:val="10"/>
        </w:numPr>
        <w:pBdr>
          <w:top w:val="nil"/>
          <w:left w:val="nil"/>
          <w:bottom w:val="nil"/>
          <w:right w:val="nil"/>
          <w:between w:val="nil"/>
        </w:pBdr>
        <w:tabs>
          <w:tab w:val="left" w:pos="975"/>
        </w:tabs>
        <w:ind w:hanging="357"/>
        <w:jc w:val="both"/>
        <w:rPr>
          <w:rFonts w:ascii="Montserrat" w:eastAsia="Montserrat" w:hAnsi="Montserrat" w:cs="Montserrat"/>
          <w:color w:val="000000"/>
          <w:sz w:val="20"/>
          <w:szCs w:val="20"/>
        </w:rPr>
      </w:pPr>
      <w:r w:rsidRPr="00DD3A06">
        <w:rPr>
          <w:rFonts w:ascii="Montserrat" w:eastAsia="Montserrat" w:hAnsi="Montserrat" w:cs="Montserrat"/>
          <w:b/>
          <w:color w:val="000000"/>
          <w:sz w:val="20"/>
          <w:szCs w:val="20"/>
        </w:rPr>
        <w:t>CRITERIO DE EVALUACIÓN DE LAS PROPOSICIONES TÉCNICAS</w:t>
      </w:r>
      <w:r w:rsidR="00837474" w:rsidRPr="00DD3A06">
        <w:rPr>
          <w:rFonts w:ascii="Montserrat" w:eastAsia="Montserrat" w:hAnsi="Montserrat" w:cs="Montserrat"/>
          <w:b/>
          <w:color w:val="000000"/>
          <w:sz w:val="20"/>
          <w:szCs w:val="20"/>
        </w:rPr>
        <w:t xml:space="preserve">. </w:t>
      </w:r>
    </w:p>
    <w:p w14:paraId="66A685C3" w14:textId="77777777" w:rsidR="00ED09BD" w:rsidRPr="00DD3A06" w:rsidRDefault="00ED09BD" w:rsidP="100E37F5">
      <w:pPr>
        <w:jc w:val="both"/>
        <w:rPr>
          <w:rFonts w:ascii="Montserrat" w:eastAsia="Montserrat" w:hAnsi="Montserrat" w:cs="Montserrat"/>
          <w:color w:val="000000" w:themeColor="text1"/>
          <w:sz w:val="20"/>
          <w:szCs w:val="20"/>
          <w:lang w:val="es-ES"/>
        </w:rPr>
      </w:pPr>
    </w:p>
    <w:p w14:paraId="6597D7DB" w14:textId="1ACCFB45" w:rsidR="00ED09BD" w:rsidRPr="00DD3A06" w:rsidRDefault="00ED09BD" w:rsidP="00ED09BD">
      <w:pPr>
        <w:jc w:val="both"/>
        <w:rPr>
          <w:rFonts w:ascii="Montserrat" w:hAnsi="Montserrat" w:cs="Arial"/>
          <w:sz w:val="20"/>
          <w:szCs w:val="20"/>
        </w:rPr>
      </w:pPr>
      <w:r w:rsidRPr="00DD3A06">
        <w:rPr>
          <w:rFonts w:ascii="Montserrat" w:hAnsi="Montserrat" w:cs="Arial"/>
          <w:sz w:val="20"/>
          <w:szCs w:val="20"/>
        </w:rPr>
        <w:t>Se verificará la descripción técnica del servicio ofertado por el licitante, la cual deberá ser legible, amplia y detallada</w:t>
      </w:r>
      <w:r w:rsidR="00FA7FB1" w:rsidRPr="00DD3A06">
        <w:rPr>
          <w:rFonts w:ascii="Montserrat" w:hAnsi="Montserrat" w:cs="Arial"/>
          <w:sz w:val="20"/>
          <w:szCs w:val="20"/>
        </w:rPr>
        <w:t>,</w:t>
      </w:r>
      <w:r w:rsidRPr="00DD3A06">
        <w:rPr>
          <w:rFonts w:ascii="Montserrat" w:hAnsi="Montserrat" w:cs="Arial"/>
          <w:sz w:val="20"/>
          <w:szCs w:val="20"/>
        </w:rPr>
        <w:t xml:space="preserve"> incluyendo los equipos y bienes de consumo ofertados, conforme a lo solicitado en el Anexo Técnico, en el que el licitante deberá puntualizar las partidas en las que participa, los equipos y consumibles, solicitados para la prestación del servicio debidamente referenciados por partida, solicitado, especificando las características y requisitos obligatorios señalados.</w:t>
      </w:r>
    </w:p>
    <w:p w14:paraId="05CB5C12" w14:textId="77777777" w:rsidR="00ED09BD" w:rsidRPr="00DD3A06" w:rsidRDefault="00ED09BD" w:rsidP="100E37F5">
      <w:pPr>
        <w:jc w:val="both"/>
        <w:rPr>
          <w:rFonts w:ascii="Montserrat" w:eastAsia="Montserrat" w:hAnsi="Montserrat" w:cs="Montserrat"/>
          <w:color w:val="000000" w:themeColor="text1"/>
          <w:sz w:val="20"/>
          <w:szCs w:val="20"/>
          <w:lang w:val="es-ES"/>
        </w:rPr>
      </w:pPr>
    </w:p>
    <w:p w14:paraId="36A970AB" w14:textId="31C9B81F" w:rsidR="00311390" w:rsidRPr="00DD3A06" w:rsidRDefault="00311390" w:rsidP="5727C9FD">
      <w:pPr>
        <w:jc w:val="both"/>
        <w:rPr>
          <w:rFonts w:ascii="Montserrat" w:hAnsi="Montserrat" w:cs="Arial"/>
          <w:sz w:val="20"/>
          <w:szCs w:val="20"/>
          <w:lang w:val="es-ES"/>
        </w:rPr>
      </w:pPr>
      <w:r w:rsidRPr="5727C9FD">
        <w:rPr>
          <w:rFonts w:ascii="Montserrat" w:hAnsi="Montserrat" w:cs="Arial"/>
          <w:sz w:val="20"/>
          <w:szCs w:val="20"/>
          <w:lang w:val="es-ES"/>
        </w:rPr>
        <w:t>Los criterios que se aplicarán para evaluar las proposiciones se basarán en la información documental presentada por los licitantes, el cual forma parte de las presentes bases, observando para ello lo previsto en</w:t>
      </w:r>
      <w:r w:rsidR="00FA7FB1" w:rsidRPr="5727C9FD">
        <w:rPr>
          <w:rFonts w:ascii="Montserrat" w:hAnsi="Montserrat" w:cs="Arial"/>
          <w:sz w:val="20"/>
          <w:szCs w:val="20"/>
          <w:lang w:val="es-ES"/>
        </w:rPr>
        <w:t xml:space="preserve"> </w:t>
      </w:r>
      <w:r w:rsidRPr="5727C9FD">
        <w:rPr>
          <w:rFonts w:ascii="Montserrat" w:hAnsi="Montserrat" w:cs="Arial"/>
          <w:sz w:val="20"/>
          <w:szCs w:val="20"/>
          <w:lang w:val="es-ES"/>
        </w:rPr>
        <w:t>l</w:t>
      </w:r>
      <w:r w:rsidR="00FA7FB1" w:rsidRPr="5727C9FD">
        <w:rPr>
          <w:rFonts w:ascii="Montserrat" w:hAnsi="Montserrat" w:cs="Arial"/>
          <w:sz w:val="20"/>
          <w:szCs w:val="20"/>
          <w:lang w:val="es-ES"/>
        </w:rPr>
        <w:t>os</w:t>
      </w:r>
      <w:r w:rsidRPr="5727C9FD">
        <w:rPr>
          <w:rFonts w:ascii="Montserrat" w:hAnsi="Montserrat" w:cs="Arial"/>
          <w:sz w:val="20"/>
          <w:szCs w:val="20"/>
          <w:lang w:val="es-ES"/>
        </w:rPr>
        <w:t xml:space="preserve"> artículo</w:t>
      </w:r>
      <w:r w:rsidR="00FA7FB1" w:rsidRPr="5727C9FD">
        <w:rPr>
          <w:rFonts w:ascii="Montserrat" w:hAnsi="Montserrat" w:cs="Arial"/>
          <w:sz w:val="20"/>
          <w:szCs w:val="20"/>
          <w:lang w:val="es-ES"/>
        </w:rPr>
        <w:t>s</w:t>
      </w:r>
      <w:r w:rsidRPr="5727C9FD">
        <w:rPr>
          <w:rFonts w:ascii="Montserrat" w:hAnsi="Montserrat" w:cs="Arial"/>
          <w:sz w:val="20"/>
          <w:szCs w:val="20"/>
          <w:lang w:val="es-ES"/>
        </w:rPr>
        <w:t xml:space="preserve"> 36</w:t>
      </w:r>
      <w:r w:rsidR="00FA7FB1" w:rsidRPr="5727C9FD">
        <w:rPr>
          <w:rFonts w:ascii="Montserrat" w:hAnsi="Montserrat" w:cs="Arial"/>
          <w:sz w:val="20"/>
          <w:szCs w:val="20"/>
          <w:lang w:val="es-ES"/>
        </w:rPr>
        <w:t>,</w:t>
      </w:r>
      <w:r w:rsidRPr="5727C9FD">
        <w:rPr>
          <w:rFonts w:ascii="Montserrat" w:hAnsi="Montserrat" w:cs="Arial"/>
          <w:sz w:val="20"/>
          <w:szCs w:val="20"/>
          <w:lang w:val="es-ES"/>
        </w:rPr>
        <w:t xml:space="preserve"> en lo relativo al BINARIO</w:t>
      </w:r>
      <w:r w:rsidR="00FA7FB1" w:rsidRPr="5727C9FD">
        <w:rPr>
          <w:rFonts w:ascii="Montserrat" w:hAnsi="Montserrat" w:cs="Arial"/>
          <w:sz w:val="20"/>
          <w:szCs w:val="20"/>
          <w:lang w:val="es-ES"/>
        </w:rPr>
        <w:t>,</w:t>
      </w:r>
      <w:r w:rsidRPr="5727C9FD">
        <w:rPr>
          <w:rFonts w:ascii="Montserrat" w:hAnsi="Montserrat" w:cs="Arial"/>
          <w:sz w:val="20"/>
          <w:szCs w:val="20"/>
          <w:lang w:val="es-ES"/>
        </w:rPr>
        <w:t xml:space="preserve"> y 36</w:t>
      </w:r>
      <w:r w:rsidR="00FA7FB1" w:rsidRPr="5727C9FD">
        <w:rPr>
          <w:rFonts w:ascii="Montserrat" w:hAnsi="Montserrat" w:cs="Arial"/>
          <w:sz w:val="20"/>
          <w:szCs w:val="20"/>
          <w:lang w:val="es-ES"/>
        </w:rPr>
        <w:t xml:space="preserve"> </w:t>
      </w:r>
      <w:r w:rsidRPr="5727C9FD">
        <w:rPr>
          <w:rFonts w:ascii="Montserrat" w:hAnsi="Montserrat" w:cs="Arial"/>
          <w:sz w:val="20"/>
          <w:szCs w:val="20"/>
          <w:lang w:val="es-ES"/>
        </w:rPr>
        <w:t>Bis</w:t>
      </w:r>
      <w:r w:rsidR="00FA7FB1" w:rsidRPr="5727C9FD">
        <w:rPr>
          <w:rFonts w:ascii="Montserrat" w:hAnsi="Montserrat" w:cs="Arial"/>
          <w:sz w:val="20"/>
          <w:szCs w:val="20"/>
          <w:lang w:val="es-ES"/>
        </w:rPr>
        <w:t>,</w:t>
      </w:r>
      <w:r w:rsidRPr="5727C9FD">
        <w:rPr>
          <w:rFonts w:ascii="Montserrat" w:hAnsi="Montserrat" w:cs="Arial"/>
          <w:sz w:val="20"/>
          <w:szCs w:val="20"/>
          <w:lang w:val="es-ES"/>
        </w:rPr>
        <w:t xml:space="preserve"> fracción I, de la LAASSP.</w:t>
      </w:r>
    </w:p>
    <w:p w14:paraId="00996B2D" w14:textId="77777777" w:rsidR="00311390" w:rsidRPr="00DD3A06" w:rsidRDefault="00311390" w:rsidP="00311390">
      <w:pPr>
        <w:jc w:val="both"/>
        <w:rPr>
          <w:rFonts w:ascii="Montserrat" w:hAnsi="Montserrat" w:cs="Arial"/>
          <w:sz w:val="20"/>
          <w:szCs w:val="20"/>
        </w:rPr>
      </w:pPr>
    </w:p>
    <w:p w14:paraId="3CBE835F" w14:textId="18B15FBD" w:rsidR="00311390" w:rsidRPr="00DD3A06" w:rsidRDefault="00311390" w:rsidP="00311390">
      <w:pPr>
        <w:jc w:val="both"/>
        <w:rPr>
          <w:rFonts w:ascii="Montserrat" w:hAnsi="Montserrat" w:cs="Arial"/>
          <w:sz w:val="20"/>
          <w:szCs w:val="20"/>
        </w:rPr>
      </w:pPr>
      <w:r w:rsidRPr="00DD3A06">
        <w:rPr>
          <w:rFonts w:ascii="Montserrat" w:hAnsi="Montserrat" w:cs="Arial"/>
          <w:sz w:val="20"/>
          <w:szCs w:val="20"/>
        </w:rPr>
        <w:t>La evaluación se realizará comparando entre sí, en forma equivalente, todas las condiciones ofrecidas explícitamente por los participantes.</w:t>
      </w:r>
    </w:p>
    <w:p w14:paraId="46E22549" w14:textId="77777777" w:rsidR="00311390" w:rsidRPr="00DD3A06" w:rsidRDefault="00311390" w:rsidP="00311390">
      <w:pPr>
        <w:jc w:val="both"/>
        <w:rPr>
          <w:rFonts w:ascii="Montserrat" w:hAnsi="Montserrat" w:cs="Arial"/>
          <w:sz w:val="20"/>
          <w:szCs w:val="20"/>
        </w:rPr>
      </w:pPr>
    </w:p>
    <w:p w14:paraId="7E534F54" w14:textId="0938CEFD" w:rsidR="00311390" w:rsidRPr="00DD3A06" w:rsidRDefault="00311390" w:rsidP="00311390">
      <w:pPr>
        <w:jc w:val="both"/>
        <w:rPr>
          <w:rFonts w:ascii="Montserrat" w:eastAsia="Montserrat" w:hAnsi="Montserrat" w:cs="Montserrat"/>
          <w:color w:val="000000"/>
          <w:sz w:val="20"/>
          <w:szCs w:val="20"/>
          <w:lang w:val="es-ES"/>
        </w:rPr>
      </w:pPr>
      <w:r w:rsidRPr="00DD3A06">
        <w:rPr>
          <w:rFonts w:ascii="Montserrat" w:eastAsia="Montserrat" w:hAnsi="Montserrat" w:cs="Montserrat"/>
          <w:color w:val="000000" w:themeColor="text1"/>
          <w:sz w:val="20"/>
          <w:szCs w:val="20"/>
          <w:lang w:val="es-ES"/>
        </w:rPr>
        <w:lastRenderedPageBreak/>
        <w:t xml:space="preserve">En este supuesto, la convocante evaluará al menos las tres proposiciones cuyo precio resulte ser más bajo; de no resultar </w:t>
      </w:r>
      <w:r w:rsidRPr="00DD3A06">
        <w:rPr>
          <w:rFonts w:ascii="Montserrat" w:eastAsia="Montserrat" w:hAnsi="Montserrat" w:cs="Montserrat"/>
          <w:sz w:val="20"/>
          <w:szCs w:val="20"/>
          <w:lang w:val="es-ES"/>
        </w:rPr>
        <w:t>estas</w:t>
      </w:r>
      <w:r w:rsidRPr="00DD3A06">
        <w:rPr>
          <w:rFonts w:ascii="Montserrat" w:eastAsia="Montserrat" w:hAnsi="Montserrat" w:cs="Montserrat"/>
          <w:color w:val="000000" w:themeColor="text1"/>
          <w:sz w:val="20"/>
          <w:szCs w:val="20"/>
          <w:lang w:val="es-ES"/>
        </w:rPr>
        <w:t xml:space="preserve"> solventes, se evaluarán las que les sigan en precio.</w:t>
      </w:r>
    </w:p>
    <w:p w14:paraId="2408FC1E" w14:textId="77777777" w:rsidR="00311390" w:rsidRPr="00DD3A06" w:rsidRDefault="00311390" w:rsidP="00311390">
      <w:pPr>
        <w:autoSpaceDE w:val="0"/>
        <w:autoSpaceDN w:val="0"/>
        <w:adjustRightInd w:val="0"/>
        <w:jc w:val="both"/>
        <w:rPr>
          <w:rFonts w:ascii="Montserrat" w:hAnsi="Montserrat" w:cs="Arial"/>
          <w:sz w:val="20"/>
          <w:szCs w:val="20"/>
        </w:rPr>
      </w:pPr>
    </w:p>
    <w:p w14:paraId="2E92991B" w14:textId="6F3D70AA" w:rsidR="00B62D8F" w:rsidRPr="00DD3A06" w:rsidRDefault="00B62D8F" w:rsidP="00B62D8F">
      <w:pPr>
        <w:autoSpaceDE w:val="0"/>
        <w:autoSpaceDN w:val="0"/>
        <w:adjustRightInd w:val="0"/>
        <w:jc w:val="both"/>
        <w:rPr>
          <w:rFonts w:ascii="Montserrat" w:hAnsi="Montserrat" w:cs="Arial"/>
          <w:sz w:val="20"/>
          <w:szCs w:val="20"/>
        </w:rPr>
      </w:pPr>
      <w:r w:rsidRPr="00DD3A06">
        <w:rPr>
          <w:rFonts w:ascii="Montserrat" w:hAnsi="Montserrat" w:cs="Arial"/>
          <w:sz w:val="20"/>
          <w:szCs w:val="20"/>
        </w:rPr>
        <w:t>En ningún caso podrán suplirse o corregirse</w:t>
      </w:r>
      <w:r w:rsidR="00FA7FB1" w:rsidRPr="00DD3A06">
        <w:rPr>
          <w:rFonts w:ascii="Montserrat" w:hAnsi="Montserrat" w:cs="Arial"/>
          <w:sz w:val="20"/>
          <w:szCs w:val="20"/>
        </w:rPr>
        <w:t>,</w:t>
      </w:r>
      <w:r w:rsidRPr="00DD3A06">
        <w:rPr>
          <w:rFonts w:ascii="Montserrat" w:hAnsi="Montserrat" w:cs="Arial"/>
          <w:sz w:val="20"/>
          <w:szCs w:val="20"/>
        </w:rPr>
        <w:t xml:space="preserve"> por parte de la contratante o de los participantes, las deficiencias de las proposiciones presentadas, con excepción de lo previsto en el artículo 55 del Reglamento de la LAASSP, en los casos de que se detecte un error de cálculo en alguna proposición, se podrá llevar a cabo su rectificación cuando la corrección no implique la modificación del precio unitario. En caso de discrepancia entre las cantidades escritas con letra y número, prevalecerá la primera, por lo que</w:t>
      </w:r>
      <w:r w:rsidR="00FA7FB1" w:rsidRPr="00DD3A06">
        <w:rPr>
          <w:rFonts w:ascii="Montserrat" w:hAnsi="Montserrat" w:cs="Arial"/>
          <w:sz w:val="20"/>
          <w:szCs w:val="20"/>
        </w:rPr>
        <w:t>,</w:t>
      </w:r>
      <w:r w:rsidRPr="00DD3A06">
        <w:rPr>
          <w:rFonts w:ascii="Montserrat" w:hAnsi="Montserrat" w:cs="Arial"/>
          <w:sz w:val="20"/>
          <w:szCs w:val="20"/>
        </w:rPr>
        <w:t xml:space="preserve"> de presentarse errores en las cantidades o volúmenes solicitados, estos podrán corregirse.</w:t>
      </w:r>
    </w:p>
    <w:p w14:paraId="49086644" w14:textId="77777777" w:rsidR="00B62D8F" w:rsidRPr="00DD3A06" w:rsidRDefault="00B62D8F" w:rsidP="00B62D8F">
      <w:pPr>
        <w:autoSpaceDE w:val="0"/>
        <w:autoSpaceDN w:val="0"/>
        <w:adjustRightInd w:val="0"/>
        <w:jc w:val="both"/>
        <w:rPr>
          <w:rFonts w:ascii="Montserrat" w:hAnsi="Montserrat" w:cs="Arial"/>
          <w:sz w:val="20"/>
          <w:szCs w:val="20"/>
        </w:rPr>
      </w:pPr>
    </w:p>
    <w:p w14:paraId="62482727" w14:textId="5559F3CC" w:rsidR="00B62D8F" w:rsidRPr="00DD3A06" w:rsidRDefault="00FA7FB1" w:rsidP="00B62D8F">
      <w:pPr>
        <w:autoSpaceDE w:val="0"/>
        <w:autoSpaceDN w:val="0"/>
        <w:adjustRightInd w:val="0"/>
        <w:jc w:val="both"/>
        <w:rPr>
          <w:rFonts w:ascii="Montserrat" w:hAnsi="Montserrat" w:cs="Arial"/>
          <w:sz w:val="20"/>
          <w:szCs w:val="20"/>
        </w:rPr>
      </w:pPr>
      <w:r w:rsidRPr="00DD3A06">
        <w:rPr>
          <w:rFonts w:ascii="Montserrat" w:hAnsi="Montserrat" w:cs="Arial"/>
          <w:sz w:val="20"/>
          <w:szCs w:val="20"/>
        </w:rPr>
        <w:t>T</w:t>
      </w:r>
      <w:r w:rsidR="00B62D8F" w:rsidRPr="00DD3A06">
        <w:rPr>
          <w:rFonts w:ascii="Montserrat" w:hAnsi="Montserrat" w:cs="Arial"/>
          <w:sz w:val="20"/>
          <w:szCs w:val="20"/>
        </w:rPr>
        <w:t>ratándose de documentos o manifiestos presentados bajo protesta de decir verdad, de conformidad con lo previsto en el artículo 39, penúltimo párrafo</w:t>
      </w:r>
      <w:r w:rsidRPr="00DD3A06">
        <w:rPr>
          <w:rFonts w:ascii="Montserrat" w:hAnsi="Montserrat" w:cs="Arial"/>
          <w:sz w:val="20"/>
          <w:szCs w:val="20"/>
        </w:rPr>
        <w:t>,</w:t>
      </w:r>
      <w:r w:rsidR="00B62D8F" w:rsidRPr="00DD3A06">
        <w:rPr>
          <w:rFonts w:ascii="Montserrat" w:hAnsi="Montserrat" w:cs="Arial"/>
          <w:sz w:val="20"/>
          <w:szCs w:val="20"/>
        </w:rPr>
        <w:t xml:space="preserve"> del Reglamento de la LAASSP, se verificará que dichos documentos cumplan con los requisitos solicitados.</w:t>
      </w:r>
    </w:p>
    <w:p w14:paraId="0512E4F4" w14:textId="77777777" w:rsidR="00B62D8F" w:rsidRPr="00DD3A06" w:rsidRDefault="00B62D8F" w:rsidP="00B62D8F">
      <w:pPr>
        <w:autoSpaceDE w:val="0"/>
        <w:autoSpaceDN w:val="0"/>
        <w:adjustRightInd w:val="0"/>
        <w:jc w:val="both"/>
        <w:rPr>
          <w:rFonts w:ascii="Montserrat" w:hAnsi="Montserrat" w:cs="Arial"/>
          <w:sz w:val="20"/>
          <w:szCs w:val="20"/>
        </w:rPr>
      </w:pPr>
    </w:p>
    <w:p w14:paraId="567465DA" w14:textId="5E2507A3" w:rsidR="00B62D8F" w:rsidRPr="00DD3A06" w:rsidRDefault="00B62D8F" w:rsidP="00B62D8F">
      <w:pPr>
        <w:autoSpaceDE w:val="0"/>
        <w:autoSpaceDN w:val="0"/>
        <w:adjustRightInd w:val="0"/>
        <w:jc w:val="both"/>
        <w:rPr>
          <w:rFonts w:ascii="Montserrat" w:hAnsi="Montserrat" w:cs="Arial"/>
          <w:sz w:val="20"/>
          <w:szCs w:val="20"/>
        </w:rPr>
      </w:pPr>
      <w:r w:rsidRPr="00DD3A06">
        <w:rPr>
          <w:rFonts w:ascii="Montserrat" w:hAnsi="Montserrat" w:cs="Arial"/>
          <w:sz w:val="20"/>
          <w:szCs w:val="20"/>
        </w:rPr>
        <w:t>No se considerarán las proposiciones, cuando no cotice la totalidad del servicio requerido.</w:t>
      </w:r>
    </w:p>
    <w:p w14:paraId="4A745222" w14:textId="77777777" w:rsidR="00B62D8F" w:rsidRPr="00DD3A06" w:rsidRDefault="00B62D8F" w:rsidP="00B62D8F">
      <w:pPr>
        <w:jc w:val="both"/>
        <w:rPr>
          <w:rFonts w:ascii="Montserrat" w:hAnsi="Montserrat" w:cs="Arial"/>
          <w:bCs/>
          <w:sz w:val="20"/>
          <w:szCs w:val="20"/>
        </w:rPr>
      </w:pPr>
    </w:p>
    <w:p w14:paraId="6B7FB871" w14:textId="77777777" w:rsidR="00B62D8F" w:rsidRPr="00DD3A06" w:rsidRDefault="00B62D8F" w:rsidP="009E7703">
      <w:pPr>
        <w:pStyle w:val="Prrafodelista"/>
        <w:numPr>
          <w:ilvl w:val="0"/>
          <w:numId w:val="45"/>
        </w:numPr>
        <w:spacing w:after="200"/>
        <w:jc w:val="both"/>
        <w:rPr>
          <w:rFonts w:ascii="Montserrat" w:hAnsi="Montserrat"/>
          <w:sz w:val="20"/>
          <w:szCs w:val="20"/>
        </w:rPr>
      </w:pPr>
      <w:r w:rsidRPr="00DD3A06">
        <w:rPr>
          <w:rFonts w:ascii="Montserrat" w:hAnsi="Montserrat"/>
          <w:b/>
          <w:sz w:val="20"/>
          <w:szCs w:val="20"/>
        </w:rPr>
        <w:t>Licencias, permisos</w:t>
      </w:r>
      <w:r w:rsidRPr="00DD3A06">
        <w:rPr>
          <w:rFonts w:ascii="Montserrat" w:hAnsi="Montserrat"/>
          <w:sz w:val="20"/>
          <w:szCs w:val="20"/>
        </w:rPr>
        <w:t>, registros, certificados o autorizaciones que debe cumplir o aplicarse al bien o servicio a contratar</w:t>
      </w:r>
    </w:p>
    <w:p w14:paraId="1DD3BBF1" w14:textId="76EAC1B5" w:rsidR="00B62D8F" w:rsidRPr="00DD3A06" w:rsidRDefault="00B62D8F" w:rsidP="00B62D8F">
      <w:pPr>
        <w:jc w:val="both"/>
        <w:rPr>
          <w:rFonts w:ascii="Montserrat" w:eastAsia="Times New Roman" w:hAnsi="Montserrat" w:cs="Arial"/>
          <w:b/>
          <w:bCs/>
          <w:sz w:val="20"/>
          <w:szCs w:val="20"/>
          <w:lang w:eastAsia="es-ES"/>
        </w:rPr>
      </w:pPr>
      <w:r w:rsidRPr="00DD3A06">
        <w:rPr>
          <w:rFonts w:ascii="Montserrat" w:eastAsia="Times New Roman" w:hAnsi="Montserrat" w:cs="Arial"/>
          <w:spacing w:val="4"/>
          <w:sz w:val="20"/>
          <w:szCs w:val="20"/>
          <w:lang w:eastAsia="es-ES"/>
        </w:rPr>
        <w:t xml:space="preserve">Los envases primarios y secundarios deberán identificarse de acuerdo </w:t>
      </w:r>
      <w:r w:rsidR="00FA7FB1" w:rsidRPr="00DD3A06">
        <w:rPr>
          <w:rFonts w:ascii="Montserrat" w:eastAsia="Times New Roman" w:hAnsi="Montserrat" w:cs="Arial"/>
          <w:spacing w:val="4"/>
          <w:sz w:val="20"/>
          <w:szCs w:val="20"/>
          <w:lang w:eastAsia="es-ES"/>
        </w:rPr>
        <w:t xml:space="preserve">con </w:t>
      </w:r>
      <w:r w:rsidRPr="00DD3A06">
        <w:rPr>
          <w:rFonts w:ascii="Montserrat" w:eastAsia="Times New Roman" w:hAnsi="Montserrat" w:cs="Arial"/>
          <w:spacing w:val="4"/>
          <w:sz w:val="20"/>
          <w:szCs w:val="20"/>
          <w:lang w:eastAsia="es-ES"/>
        </w:rPr>
        <w:t xml:space="preserve">lo establecido en la </w:t>
      </w:r>
      <w:r w:rsidRPr="00DD3A06">
        <w:rPr>
          <w:rFonts w:ascii="Montserrat" w:eastAsia="Times New Roman" w:hAnsi="Montserrat" w:cs="Arial"/>
          <w:sz w:val="20"/>
          <w:szCs w:val="20"/>
          <w:lang w:eastAsia="es-ES"/>
        </w:rPr>
        <w:t>Ley General de Salud y su Reglamento, conforme a los marbetes autorizados por la Comisión Federal para la Protección Contra Riesgo Sanitarios (COFEPRIS)</w:t>
      </w:r>
      <w:r w:rsidRPr="00DD3A06">
        <w:rPr>
          <w:rFonts w:ascii="Montserrat" w:eastAsia="Times New Roman" w:hAnsi="Montserrat" w:cs="Arial"/>
          <w:b/>
          <w:bCs/>
          <w:sz w:val="20"/>
          <w:szCs w:val="20"/>
          <w:lang w:eastAsia="es-ES"/>
        </w:rPr>
        <w:t xml:space="preserve"> </w:t>
      </w:r>
      <w:r w:rsidRPr="00DD3A06">
        <w:rPr>
          <w:rFonts w:ascii="Montserrat" w:eastAsia="Times New Roman" w:hAnsi="Montserrat" w:cs="Arial"/>
          <w:sz w:val="20"/>
          <w:szCs w:val="20"/>
          <w:lang w:eastAsia="es-ES"/>
        </w:rPr>
        <w:t xml:space="preserve">y la Norma Oficial Mexicana </w:t>
      </w:r>
      <w:r w:rsidRPr="00DD3A06">
        <w:rPr>
          <w:rFonts w:ascii="Montserrat" w:eastAsia="Times New Roman" w:hAnsi="Montserrat" w:cs="Arial"/>
          <w:b/>
          <w:bCs/>
          <w:sz w:val="20"/>
          <w:szCs w:val="20"/>
          <w:lang w:eastAsia="es-ES"/>
        </w:rPr>
        <w:t>NOM-137-SSA1-2008.</w:t>
      </w:r>
    </w:p>
    <w:p w14:paraId="5EDDCDD0" w14:textId="77777777" w:rsidR="00B62D8F" w:rsidRPr="00DD3A06" w:rsidRDefault="00B62D8F" w:rsidP="00B62D8F">
      <w:pPr>
        <w:jc w:val="both"/>
        <w:rPr>
          <w:rFonts w:ascii="Montserrat" w:hAnsi="Montserrat"/>
          <w:sz w:val="20"/>
          <w:szCs w:val="20"/>
        </w:rPr>
      </w:pPr>
    </w:p>
    <w:p w14:paraId="7E2D866A" w14:textId="77777777" w:rsidR="00B62D8F" w:rsidRPr="00DD3A06" w:rsidRDefault="00B62D8F" w:rsidP="009E7703">
      <w:pPr>
        <w:pStyle w:val="Prrafodelista"/>
        <w:numPr>
          <w:ilvl w:val="0"/>
          <w:numId w:val="45"/>
        </w:numPr>
        <w:spacing w:after="200"/>
        <w:jc w:val="both"/>
        <w:rPr>
          <w:rFonts w:ascii="Montserrat" w:hAnsi="Montserrat"/>
          <w:sz w:val="20"/>
          <w:szCs w:val="20"/>
        </w:rPr>
      </w:pPr>
      <w:r w:rsidRPr="00DD3A06">
        <w:rPr>
          <w:rFonts w:ascii="Montserrat" w:hAnsi="Montserrat"/>
          <w:b/>
          <w:sz w:val="20"/>
          <w:szCs w:val="20"/>
        </w:rPr>
        <w:t>Documentación técnica</w:t>
      </w:r>
      <w:r w:rsidRPr="00DD3A06">
        <w:rPr>
          <w:rFonts w:ascii="Montserrat" w:hAnsi="Montserrat"/>
          <w:sz w:val="20"/>
          <w:szCs w:val="20"/>
        </w:rPr>
        <w:t xml:space="preserve"> necesaria como pueden ser: folletos, catálogos, fotografías, manuales entre otros, en caso de que se requieran para comprobar sus especificaciones </w:t>
      </w:r>
    </w:p>
    <w:p w14:paraId="338A9941" w14:textId="77777777" w:rsidR="00B62D8F" w:rsidRPr="00DD3A06" w:rsidRDefault="00B62D8F" w:rsidP="00B62D8F">
      <w:pPr>
        <w:jc w:val="both"/>
        <w:rPr>
          <w:rFonts w:ascii="Montserrat" w:hAnsi="Montserrat"/>
          <w:sz w:val="20"/>
          <w:szCs w:val="20"/>
        </w:rPr>
      </w:pPr>
      <w:r w:rsidRPr="00DD3A06">
        <w:rPr>
          <w:rFonts w:ascii="Montserrat" w:hAnsi="Montserrat"/>
          <w:sz w:val="20"/>
          <w:szCs w:val="20"/>
        </w:rPr>
        <w:t>Se comprobará la congruencia que guarda con los anexos técnicos, folletos, catálogos, fotografías, instructivos y/o manuales del fabricante, que envíe el licitante como sustento.</w:t>
      </w:r>
    </w:p>
    <w:p w14:paraId="6726191E" w14:textId="77777777" w:rsidR="00B62D8F" w:rsidRPr="00DD3A06" w:rsidRDefault="00B62D8F" w:rsidP="00B62D8F">
      <w:pPr>
        <w:jc w:val="both"/>
        <w:rPr>
          <w:rFonts w:ascii="Montserrat" w:hAnsi="Montserrat"/>
          <w:sz w:val="20"/>
          <w:szCs w:val="20"/>
        </w:rPr>
      </w:pPr>
    </w:p>
    <w:p w14:paraId="3B9E912E" w14:textId="77777777" w:rsidR="00B62D8F" w:rsidRPr="00DD3A06" w:rsidRDefault="00B62D8F" w:rsidP="00B62D8F">
      <w:pPr>
        <w:jc w:val="both"/>
        <w:rPr>
          <w:rFonts w:ascii="Montserrat" w:hAnsi="Montserrat" w:cs="Arial"/>
          <w:sz w:val="20"/>
          <w:szCs w:val="20"/>
        </w:rPr>
      </w:pPr>
      <w:r w:rsidRPr="00DD3A06">
        <w:rPr>
          <w:rFonts w:ascii="Montserrat" w:hAnsi="Montserrat" w:cs="Arial"/>
          <w:sz w:val="20"/>
          <w:szCs w:val="20"/>
        </w:rPr>
        <w:t>Se verificará la correspondencia entre la descripción técnica del licitante</w:t>
      </w:r>
      <w:r w:rsidRPr="00DD3A06">
        <w:rPr>
          <w:rFonts w:ascii="Montserrat" w:hAnsi="Montserrat" w:cs="Arial"/>
          <w:b/>
          <w:bCs/>
          <w:sz w:val="20"/>
          <w:szCs w:val="20"/>
          <w:lang w:val="es-ES"/>
        </w:rPr>
        <w:t xml:space="preserve">, </w:t>
      </w:r>
      <w:r w:rsidRPr="00DD3A06">
        <w:rPr>
          <w:rFonts w:ascii="Montserrat" w:hAnsi="Montserrat" w:cs="Arial"/>
          <w:sz w:val="20"/>
          <w:szCs w:val="20"/>
        </w:rPr>
        <w:t>con los anexos técnicos, folletos, catálogos, fotografías, imágenes, instructivos y/o manuales del fabricante, que envíe el licitante como sustento.</w:t>
      </w:r>
    </w:p>
    <w:p w14:paraId="3D3229C4" w14:textId="6D59E58D" w:rsidR="00311390" w:rsidRPr="00DD3A06" w:rsidRDefault="00311390" w:rsidP="00311390">
      <w:pPr>
        <w:autoSpaceDE w:val="0"/>
        <w:autoSpaceDN w:val="0"/>
        <w:adjustRightInd w:val="0"/>
        <w:jc w:val="both"/>
        <w:rPr>
          <w:rFonts w:ascii="Montserrat" w:hAnsi="Montserrat" w:cs="Arial"/>
          <w:sz w:val="20"/>
          <w:szCs w:val="20"/>
        </w:rPr>
      </w:pPr>
    </w:p>
    <w:p w14:paraId="2BE2E9B6" w14:textId="2E0A133B" w:rsidR="00FE0014" w:rsidRPr="00DD3A06" w:rsidRDefault="00AE4AA6">
      <w:pP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 xml:space="preserve">Los licitantes deberán cumplir con la documentación solicitada, ya que se verificará que se incluya la información, documentos y requisitos solicitados, así como con la Propuesta de las </w:t>
      </w:r>
      <w:r w:rsidR="00FA7FB1" w:rsidRPr="00DD3A06">
        <w:rPr>
          <w:rFonts w:ascii="Montserrat" w:eastAsia="Montserrat" w:hAnsi="Montserrat" w:cs="Montserrat"/>
          <w:color w:val="000000"/>
          <w:sz w:val="20"/>
          <w:szCs w:val="20"/>
        </w:rPr>
        <w:t>E</w:t>
      </w:r>
      <w:r w:rsidRPr="00DD3A06">
        <w:rPr>
          <w:rFonts w:ascii="Montserrat" w:eastAsia="Montserrat" w:hAnsi="Montserrat" w:cs="Montserrat"/>
          <w:color w:val="000000"/>
          <w:sz w:val="20"/>
          <w:szCs w:val="20"/>
        </w:rPr>
        <w:t>specificaciones Técnico-Médicas</w:t>
      </w:r>
      <w:r w:rsidR="00185D3E"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con descripción amplia y detallada del servicio.</w:t>
      </w:r>
    </w:p>
    <w:p w14:paraId="154E2F59" w14:textId="77777777" w:rsidR="00FE0014" w:rsidRPr="00DD3A06" w:rsidRDefault="00FE0014">
      <w:pPr>
        <w:jc w:val="both"/>
        <w:rPr>
          <w:rFonts w:ascii="Montserrat" w:eastAsia="Montserrat" w:hAnsi="Montserrat" w:cs="Montserrat"/>
          <w:color w:val="000000"/>
          <w:sz w:val="20"/>
          <w:szCs w:val="20"/>
        </w:rPr>
      </w:pPr>
    </w:p>
    <w:p w14:paraId="1B4BBCE4" w14:textId="3ED1E515" w:rsidR="00D97350" w:rsidRPr="00DD3A06" w:rsidRDefault="00AE4AA6">
      <w:pPr>
        <w:jc w:val="both"/>
        <w:rPr>
          <w:rFonts w:ascii="Montserrat" w:eastAsia="Montserrat" w:hAnsi="Montserrat" w:cs="Montserrat"/>
          <w:b/>
          <w:color w:val="000000"/>
          <w:sz w:val="20"/>
          <w:szCs w:val="20"/>
        </w:rPr>
      </w:pPr>
      <w:r w:rsidRPr="00DD3A06">
        <w:rPr>
          <w:rFonts w:ascii="Montserrat" w:eastAsia="Montserrat" w:hAnsi="Montserrat" w:cs="Montserrat"/>
          <w:color w:val="000000"/>
          <w:sz w:val="20"/>
          <w:szCs w:val="20"/>
        </w:rPr>
        <w:t>Los criterios que se aplicarán para evaluar las proposiciones se basarán en la información documental presentada por los licitantes</w:t>
      </w:r>
      <w:r w:rsidR="00185D3E"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observando para ello lo previsto en </w:t>
      </w:r>
      <w:r w:rsidRPr="00DD3A06">
        <w:rPr>
          <w:rFonts w:ascii="Montserrat" w:eastAsia="Montserrat" w:hAnsi="Montserrat" w:cs="Montserrat"/>
          <w:sz w:val="20"/>
          <w:szCs w:val="20"/>
        </w:rPr>
        <w:t>l</w:t>
      </w:r>
      <w:r w:rsidR="00185D3E" w:rsidRPr="00DD3A06">
        <w:rPr>
          <w:rFonts w:ascii="Montserrat" w:eastAsia="Montserrat" w:hAnsi="Montserrat" w:cs="Montserrat"/>
          <w:sz w:val="20"/>
          <w:szCs w:val="20"/>
        </w:rPr>
        <w:t>os</w:t>
      </w:r>
      <w:r w:rsidRPr="00DD3A06">
        <w:rPr>
          <w:rFonts w:ascii="Montserrat" w:eastAsia="Montserrat" w:hAnsi="Montserrat" w:cs="Montserrat"/>
          <w:sz w:val="20"/>
          <w:szCs w:val="20"/>
        </w:rPr>
        <w:t xml:space="preserve"> artículo</w:t>
      </w:r>
      <w:r w:rsidR="00185D3E" w:rsidRPr="00DD3A06">
        <w:rPr>
          <w:rFonts w:ascii="Montserrat" w:eastAsia="Montserrat" w:hAnsi="Montserrat" w:cs="Montserrat"/>
          <w:sz w:val="20"/>
          <w:szCs w:val="20"/>
        </w:rPr>
        <w:t>s</w:t>
      </w:r>
      <w:r w:rsidRPr="00DD3A06">
        <w:rPr>
          <w:rFonts w:ascii="Montserrat" w:eastAsia="Montserrat" w:hAnsi="Montserrat" w:cs="Montserrat"/>
          <w:sz w:val="20"/>
          <w:szCs w:val="20"/>
        </w:rPr>
        <w:t xml:space="preserve"> 36</w:t>
      </w:r>
      <w:r w:rsidR="00185D3E"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y 36 Bis de la</w:t>
      </w:r>
      <w:r w:rsidRPr="00DD3A06">
        <w:rPr>
          <w:rFonts w:ascii="Montserrat" w:eastAsia="Montserrat" w:hAnsi="Montserrat" w:cs="Montserrat"/>
          <w:color w:val="000000"/>
          <w:sz w:val="20"/>
          <w:szCs w:val="20"/>
        </w:rPr>
        <w:t xml:space="preserve"> </w:t>
      </w:r>
      <w:r w:rsidRPr="00DD3A06">
        <w:rPr>
          <w:rFonts w:ascii="Montserrat" w:eastAsia="Montserrat" w:hAnsi="Montserrat" w:cs="Montserrat"/>
          <w:sz w:val="20"/>
          <w:szCs w:val="20"/>
        </w:rPr>
        <w:t>Ley de Adquisiciones, Arrendamientos y Servicios del Sector Público</w:t>
      </w:r>
      <w:r w:rsidR="00F60F28" w:rsidRPr="00DD3A06">
        <w:rPr>
          <w:rFonts w:ascii="Montserrat" w:eastAsia="Montserrat" w:hAnsi="Montserrat" w:cs="Montserrat"/>
          <w:sz w:val="20"/>
          <w:szCs w:val="20"/>
        </w:rPr>
        <w:t>,</w:t>
      </w:r>
      <w:r w:rsidRPr="00DD3A06">
        <w:rPr>
          <w:rFonts w:ascii="Montserrat" w:eastAsia="Montserrat" w:hAnsi="Montserrat" w:cs="Montserrat"/>
          <w:color w:val="000000"/>
          <w:sz w:val="20"/>
          <w:szCs w:val="20"/>
        </w:rPr>
        <w:t xml:space="preserve"> y 51 de su </w:t>
      </w:r>
      <w:r w:rsidRPr="00DD3A06">
        <w:rPr>
          <w:rFonts w:ascii="Montserrat" w:eastAsia="Montserrat" w:hAnsi="Montserrat" w:cs="Montserrat"/>
          <w:sz w:val="20"/>
          <w:szCs w:val="20"/>
        </w:rPr>
        <w:t>Reglamento</w:t>
      </w:r>
      <w:r w:rsidRPr="00DD3A06">
        <w:rPr>
          <w:rFonts w:ascii="Montserrat" w:eastAsia="Montserrat" w:hAnsi="Montserrat" w:cs="Montserrat"/>
          <w:color w:val="000000"/>
          <w:sz w:val="20"/>
          <w:szCs w:val="20"/>
        </w:rPr>
        <w:t>.</w:t>
      </w:r>
    </w:p>
    <w:p w14:paraId="439A3CD0" w14:textId="77777777" w:rsidR="00D97350" w:rsidRPr="00DD3A06" w:rsidRDefault="00D97350">
      <w:pPr>
        <w:jc w:val="both"/>
        <w:rPr>
          <w:rFonts w:ascii="Montserrat" w:eastAsia="Montserrat" w:hAnsi="Montserrat" w:cs="Montserrat"/>
          <w:color w:val="000000"/>
          <w:sz w:val="20"/>
          <w:szCs w:val="20"/>
        </w:rPr>
      </w:pPr>
    </w:p>
    <w:p w14:paraId="0F1BC411" w14:textId="77777777" w:rsidR="00D97350" w:rsidRPr="00DD3A06" w:rsidRDefault="00AE4AA6">
      <w:pP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lastRenderedPageBreak/>
        <w:t>Se corroborará la inclusión y legibilidad de la totalidad de la documentación técnica del licitante, remitida a través del sistema CompraNet, solicitada en el presente procedimiento, considerando las modificaciones que de estas deriven.</w:t>
      </w:r>
    </w:p>
    <w:p w14:paraId="6DEAF445" w14:textId="77777777" w:rsidR="003D4E76" w:rsidRPr="00DD3A06" w:rsidRDefault="003D4E76">
      <w:pPr>
        <w:jc w:val="both"/>
        <w:rPr>
          <w:rFonts w:ascii="Montserrat" w:eastAsia="Montserrat" w:hAnsi="Montserrat" w:cs="Montserrat"/>
          <w:color w:val="000000"/>
          <w:sz w:val="20"/>
          <w:szCs w:val="20"/>
        </w:rPr>
      </w:pPr>
    </w:p>
    <w:p w14:paraId="5F413A40" w14:textId="025F9397" w:rsidR="003D4E76" w:rsidRPr="00DD3A06" w:rsidRDefault="003D4E76" w:rsidP="003D4E7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Se verificará la descripción técnica del servicio ofertado por el licitante, la cual deberá ser legible, amplia y detallada, incluyendo los equipos y bienes de consumo ofertados, conforme a lo solicitado en el Anexo Técnico, en el que el licitante deberá puntualizar las partidas en las que participa. Los equipos y consumibles solicitados para la prestación del servicio debidamente referenciados por partida, especificando las características y requisitos obligatorios señalados en el </w:t>
      </w:r>
      <w:bookmarkStart w:id="0" w:name="_Hlk177737895"/>
      <w:r w:rsidRPr="00DD3A06">
        <w:rPr>
          <w:rFonts w:ascii="Montserrat" w:eastAsia="Montserrat" w:hAnsi="Montserrat" w:cs="Montserrat"/>
          <w:b/>
          <w:bCs/>
          <w:sz w:val="20"/>
          <w:szCs w:val="20"/>
        </w:rPr>
        <w:t xml:space="preserve">Anexo </w:t>
      </w:r>
      <w:r w:rsidR="00EF0CF8" w:rsidRPr="00DD3A06">
        <w:rPr>
          <w:rFonts w:ascii="Montserrat" w:hAnsi="Montserrat"/>
          <w:b/>
          <w:bCs/>
          <w:sz w:val="20"/>
          <w:szCs w:val="20"/>
        </w:rPr>
        <w:t>T1 “</w:t>
      </w:r>
      <w:r w:rsidR="00EF0CF8" w:rsidRPr="00DD3A06">
        <w:rPr>
          <w:rFonts w:ascii="Montserrat" w:eastAsia="Montserrat" w:hAnsi="Montserrat" w:cs="Montserrat"/>
          <w:b/>
          <w:bCs/>
          <w:sz w:val="20"/>
          <w:szCs w:val="20"/>
        </w:rPr>
        <w:t xml:space="preserve">ESPECIFICACIONES DEL EQUIPO MÉDICO”, </w:t>
      </w:r>
      <w:r w:rsidR="00EF0CF8" w:rsidRPr="00DD3A06">
        <w:rPr>
          <w:rFonts w:ascii="Montserrat" w:hAnsi="Montserrat"/>
          <w:b/>
          <w:bCs/>
          <w:sz w:val="20"/>
          <w:szCs w:val="20"/>
        </w:rPr>
        <w:t>T2 “</w:t>
      </w:r>
      <w:r w:rsidR="00EF0CF8" w:rsidRPr="00DD3A06">
        <w:rPr>
          <w:rFonts w:ascii="Montserrat" w:eastAsia="Montserrat" w:hAnsi="Montserrat" w:cs="Montserrat"/>
          <w:b/>
          <w:bCs/>
          <w:sz w:val="20"/>
          <w:szCs w:val="20"/>
        </w:rPr>
        <w:t>REQUERIMIENTO DE BOMBAS DE INFUSIÓN VOLUMÉTRICA Y TRIPIES”</w:t>
      </w:r>
      <w:r w:rsidR="00EF0CF8" w:rsidRPr="00DD3A06">
        <w:rPr>
          <w:rFonts w:ascii="Montserrat" w:hAnsi="Montserrat"/>
          <w:b/>
          <w:bCs/>
          <w:sz w:val="20"/>
          <w:szCs w:val="20"/>
        </w:rPr>
        <w:t>, T3 “</w:t>
      </w:r>
      <w:r w:rsidR="00EF0CF8" w:rsidRPr="00DD3A06">
        <w:rPr>
          <w:rFonts w:ascii="Montserrat" w:eastAsia="Montserrat" w:hAnsi="Montserrat" w:cs="Montserrat"/>
          <w:b/>
          <w:bCs/>
          <w:sz w:val="20"/>
          <w:szCs w:val="20"/>
        </w:rPr>
        <w:t>REQUERIMIENTO DE CONSUMIBLES PARA LAS BOMBAS DE INFUSIÓN VOLUMÉTRICA”</w:t>
      </w:r>
      <w:r w:rsidR="00EF0CF8" w:rsidRPr="00DD3A06">
        <w:rPr>
          <w:rFonts w:ascii="Montserrat" w:hAnsi="Montserrat"/>
          <w:b/>
          <w:bCs/>
          <w:sz w:val="20"/>
          <w:szCs w:val="20"/>
        </w:rPr>
        <w:t xml:space="preserve"> </w:t>
      </w:r>
      <w:r w:rsidR="00EF0CF8" w:rsidRPr="00DD3A06">
        <w:rPr>
          <w:rFonts w:ascii="Montserrat" w:hAnsi="Montserrat"/>
          <w:sz w:val="20"/>
          <w:szCs w:val="20"/>
        </w:rPr>
        <w:t xml:space="preserve">y </w:t>
      </w:r>
      <w:r w:rsidR="00EF0CF8" w:rsidRPr="00DD3A06">
        <w:rPr>
          <w:rFonts w:ascii="Montserrat" w:hAnsi="Montserrat"/>
          <w:b/>
          <w:bCs/>
          <w:sz w:val="20"/>
          <w:szCs w:val="20"/>
        </w:rPr>
        <w:t>T4 “</w:t>
      </w:r>
      <w:r w:rsidR="00EF0CF8" w:rsidRPr="00DD3A06">
        <w:rPr>
          <w:rFonts w:ascii="Montserrat" w:eastAsia="Montserrat" w:hAnsi="Montserrat" w:cs="Montserrat"/>
          <w:b/>
          <w:bCs/>
          <w:sz w:val="20"/>
          <w:szCs w:val="20"/>
        </w:rPr>
        <w:t>REQUERIMIENTO DE PERFUSORES Y CONSUMIBLES PARA LOS SERVICIOS PEDIÁTRICOS”</w:t>
      </w:r>
    </w:p>
    <w:bookmarkEnd w:id="0"/>
    <w:p w14:paraId="373D851C" w14:textId="77777777" w:rsidR="00D97350" w:rsidRPr="00DD3A06" w:rsidRDefault="00D97350">
      <w:pPr>
        <w:jc w:val="both"/>
        <w:rPr>
          <w:rFonts w:ascii="Montserrat" w:eastAsia="Montserrat" w:hAnsi="Montserrat" w:cs="Montserrat"/>
          <w:sz w:val="20"/>
          <w:szCs w:val="20"/>
        </w:rPr>
      </w:pPr>
    </w:p>
    <w:p w14:paraId="0A398F8B" w14:textId="77777777" w:rsidR="00EF0CF8" w:rsidRPr="00DD3A06" w:rsidRDefault="00B62D8F" w:rsidP="00EF0CF8">
      <w:pPr>
        <w:autoSpaceDE w:val="0"/>
        <w:autoSpaceDN w:val="0"/>
        <w:adjustRightInd w:val="0"/>
        <w:jc w:val="both"/>
        <w:rPr>
          <w:rFonts w:ascii="Montserrat" w:hAnsi="Montserrat" w:cs="Arial"/>
          <w:sz w:val="20"/>
          <w:szCs w:val="20"/>
        </w:rPr>
      </w:pPr>
      <w:r w:rsidRPr="00DD3A06">
        <w:rPr>
          <w:rFonts w:ascii="Montserrat" w:hAnsi="Montserrat" w:cs="Arial"/>
          <w:sz w:val="20"/>
          <w:szCs w:val="20"/>
        </w:rPr>
        <w:t xml:space="preserve">Para efectos de la evaluación, se tomarán en consideración los criterios siguientes: </w:t>
      </w:r>
    </w:p>
    <w:p w14:paraId="61E0BD94" w14:textId="05CFA6AB" w:rsidR="00B62D8F" w:rsidRPr="00DD3A06" w:rsidRDefault="00B62D8F" w:rsidP="00EF0CF8">
      <w:pPr>
        <w:pStyle w:val="Prrafodelista"/>
        <w:numPr>
          <w:ilvl w:val="0"/>
          <w:numId w:val="46"/>
        </w:numPr>
        <w:autoSpaceDE w:val="0"/>
        <w:autoSpaceDN w:val="0"/>
        <w:adjustRightInd w:val="0"/>
        <w:jc w:val="both"/>
        <w:rPr>
          <w:rFonts w:ascii="Montserrat" w:hAnsi="Montserrat" w:cs="Arial"/>
          <w:sz w:val="20"/>
          <w:szCs w:val="20"/>
        </w:rPr>
      </w:pPr>
      <w:r w:rsidRPr="00DD3A06">
        <w:rPr>
          <w:rFonts w:ascii="Montserrat" w:hAnsi="Montserrat"/>
          <w:sz w:val="20"/>
          <w:szCs w:val="20"/>
        </w:rPr>
        <w:t>Se verificará la inclusión de la totalidad de la información, los documentos y los requisitos técnicos solicitados.</w:t>
      </w:r>
    </w:p>
    <w:p w14:paraId="05D5BD7F" w14:textId="77777777" w:rsidR="00B62D8F" w:rsidRPr="00DD3A06" w:rsidRDefault="00B62D8F" w:rsidP="00B62D8F">
      <w:pPr>
        <w:pStyle w:val="Prrafodelista"/>
        <w:numPr>
          <w:ilvl w:val="0"/>
          <w:numId w:val="37"/>
        </w:numPr>
        <w:spacing w:after="200" w:line="276" w:lineRule="auto"/>
        <w:jc w:val="both"/>
        <w:rPr>
          <w:rFonts w:ascii="Montserrat" w:hAnsi="Montserrat"/>
          <w:sz w:val="20"/>
          <w:szCs w:val="20"/>
        </w:rPr>
      </w:pPr>
      <w:r w:rsidRPr="00DD3A06">
        <w:rPr>
          <w:rFonts w:ascii="Montserrat" w:hAnsi="Montserrat"/>
          <w:sz w:val="20"/>
          <w:szCs w:val="20"/>
        </w:rPr>
        <w:t xml:space="preserve">Se verificará documentalmente que los insumos ofertados cumplan con las especificaciones técnicas y requisitos solicitados en </w:t>
      </w:r>
      <w:r w:rsidRPr="00DD3A06">
        <w:rPr>
          <w:rFonts w:ascii="Montserrat" w:hAnsi="Montserrat"/>
          <w:bCs/>
          <w:sz w:val="20"/>
          <w:szCs w:val="20"/>
        </w:rPr>
        <w:t>estos Términos y Condiciones</w:t>
      </w:r>
      <w:r w:rsidRPr="00DD3A06">
        <w:rPr>
          <w:rFonts w:ascii="Montserrat" w:hAnsi="Montserrat"/>
          <w:sz w:val="20"/>
          <w:szCs w:val="20"/>
        </w:rPr>
        <w:t>, así como con aquellos que resulten de las preguntas.</w:t>
      </w:r>
    </w:p>
    <w:p w14:paraId="73D365BC" w14:textId="77777777" w:rsidR="00B62D8F" w:rsidRPr="00DD3A06" w:rsidRDefault="00B62D8F" w:rsidP="00B62D8F">
      <w:pPr>
        <w:pStyle w:val="Prrafodelista"/>
        <w:numPr>
          <w:ilvl w:val="0"/>
          <w:numId w:val="37"/>
        </w:numPr>
        <w:spacing w:after="200" w:line="276" w:lineRule="auto"/>
        <w:jc w:val="both"/>
        <w:rPr>
          <w:rFonts w:ascii="Montserrat" w:hAnsi="Montserrat"/>
          <w:sz w:val="20"/>
          <w:szCs w:val="20"/>
        </w:rPr>
      </w:pPr>
      <w:r w:rsidRPr="00DD3A06">
        <w:rPr>
          <w:rFonts w:ascii="Montserrat" w:hAnsi="Montserrat"/>
          <w:sz w:val="20"/>
          <w:szCs w:val="20"/>
        </w:rPr>
        <w:t>Se verificará la congruencia de los catálogos e instructivos que presenten los licitantes con lo ofertado en la proposición técnica.</w:t>
      </w:r>
    </w:p>
    <w:p w14:paraId="689B09A0" w14:textId="08FCBA4A" w:rsidR="00B62D8F" w:rsidRPr="00DD3A06" w:rsidRDefault="00B62D8F" w:rsidP="00B62D8F">
      <w:pPr>
        <w:pStyle w:val="Prrafodelista"/>
        <w:numPr>
          <w:ilvl w:val="0"/>
          <w:numId w:val="37"/>
        </w:numPr>
        <w:spacing w:after="200" w:line="276" w:lineRule="auto"/>
        <w:jc w:val="both"/>
        <w:rPr>
          <w:rFonts w:ascii="Montserrat" w:hAnsi="Montserrat"/>
          <w:sz w:val="20"/>
          <w:szCs w:val="20"/>
        </w:rPr>
      </w:pPr>
      <w:r w:rsidRPr="00DD3A06">
        <w:rPr>
          <w:rFonts w:ascii="Montserrat" w:hAnsi="Montserrat"/>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156B7FAF" w14:textId="77777777" w:rsidR="00B62D8F" w:rsidRPr="00DD3A06" w:rsidRDefault="00AE4AA6" w:rsidP="00B62D8F">
      <w:pPr>
        <w:pStyle w:val="Prrafodelista"/>
        <w:numPr>
          <w:ilvl w:val="0"/>
          <w:numId w:val="37"/>
        </w:numPr>
        <w:spacing w:after="200" w:line="276" w:lineRule="auto"/>
        <w:jc w:val="both"/>
        <w:rPr>
          <w:rFonts w:ascii="Montserrat" w:hAnsi="Montserrat"/>
          <w:sz w:val="20"/>
          <w:szCs w:val="20"/>
        </w:rPr>
      </w:pPr>
      <w:r w:rsidRPr="00DD3A06">
        <w:rPr>
          <w:rFonts w:ascii="Montserrat" w:eastAsia="Montserrat" w:hAnsi="Montserrat" w:cs="Montserrat"/>
          <w:sz w:val="20"/>
          <w:szCs w:val="20"/>
        </w:rPr>
        <w:t>Se verificará la descripción técnica del servicio ofertado por el licitante, la cual deberá ser legible, amplia y detallada</w:t>
      </w:r>
      <w:r w:rsidR="00185D3E"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incluyendo los equipos y bienes de consumo ofertados, conforme a lo solicitado en el Anexo Técnico, en el que el licitante deberá puntualizar las partidas en las que participa. </w:t>
      </w:r>
    </w:p>
    <w:p w14:paraId="4E286135" w14:textId="2EC8B51F" w:rsidR="00D97350" w:rsidRPr="00DD3A06" w:rsidRDefault="00B62D8F" w:rsidP="00B62D8F">
      <w:pPr>
        <w:pStyle w:val="Prrafodelista"/>
        <w:numPr>
          <w:ilvl w:val="0"/>
          <w:numId w:val="37"/>
        </w:numPr>
        <w:spacing w:after="200" w:line="276" w:lineRule="auto"/>
        <w:jc w:val="both"/>
        <w:rPr>
          <w:rFonts w:ascii="Montserrat" w:hAnsi="Montserrat"/>
          <w:sz w:val="20"/>
          <w:szCs w:val="20"/>
        </w:rPr>
      </w:pPr>
      <w:r w:rsidRPr="00DD3A06">
        <w:rPr>
          <w:rFonts w:ascii="Montserrat" w:eastAsia="Montserrat" w:hAnsi="Montserrat" w:cs="Montserrat"/>
          <w:sz w:val="20"/>
          <w:szCs w:val="20"/>
        </w:rPr>
        <w:t>Se verificará que l</w:t>
      </w:r>
      <w:r w:rsidR="00AE4AA6" w:rsidRPr="00DD3A06">
        <w:rPr>
          <w:rFonts w:ascii="Montserrat" w:eastAsia="Montserrat" w:hAnsi="Montserrat" w:cs="Montserrat"/>
          <w:sz w:val="20"/>
          <w:szCs w:val="20"/>
        </w:rPr>
        <w:t xml:space="preserve">os equipos y consumibles solicitados para la prestación del servicio debidamente referenciados por partida, especificando las características y requisitos obligatorios señalados en </w:t>
      </w:r>
      <w:r w:rsidR="00EF0CF8" w:rsidRPr="00DD3A06">
        <w:rPr>
          <w:rFonts w:ascii="Montserrat" w:eastAsia="Montserrat" w:hAnsi="Montserrat" w:cs="Montserrat"/>
          <w:sz w:val="20"/>
          <w:szCs w:val="20"/>
        </w:rPr>
        <w:t xml:space="preserve">el </w:t>
      </w:r>
      <w:r w:rsidR="00EF0CF8" w:rsidRPr="00DD3A06">
        <w:rPr>
          <w:rFonts w:ascii="Montserrat" w:eastAsia="Montserrat" w:hAnsi="Montserrat" w:cs="Montserrat"/>
          <w:b/>
          <w:bCs/>
          <w:sz w:val="20"/>
          <w:szCs w:val="20"/>
        </w:rPr>
        <w:t>ANEXO T1 “ESPECIFICACIONES DEL EQUIPO MÉDICO”, T2 “REQUERIMIENTO DE BOMBAS DE INFUSIÓN VOLUMÉTRICA Y TRIPIES”, T3 “REQUERIMIENTO DE CONSUMIBLES PARA LAS BOMBAS DE INFUSIÓN VOLUMÉTRICA” y T4 “REQUERIMIENTO DE PERFUSORES Y CONSUMIBLES PARA LOS SERVICIOS PEDIÁTRICOS”</w:t>
      </w:r>
    </w:p>
    <w:p w14:paraId="09C66FAF" w14:textId="0E9A379F" w:rsidR="00D97350" w:rsidRPr="00DD3A06" w:rsidRDefault="00AE4AA6" w:rsidP="00285C1E">
      <w:pPr>
        <w:pStyle w:val="Prrafodelista"/>
        <w:numPr>
          <w:ilvl w:val="0"/>
          <w:numId w:val="37"/>
        </w:numPr>
        <w:spacing w:after="200" w:line="276" w:lineRule="auto"/>
        <w:jc w:val="both"/>
        <w:rPr>
          <w:rFonts w:ascii="Montserrat" w:hAnsi="Montserrat"/>
          <w:sz w:val="20"/>
          <w:szCs w:val="20"/>
        </w:rPr>
      </w:pPr>
      <w:r w:rsidRPr="00DD3A06">
        <w:rPr>
          <w:rFonts w:ascii="Montserrat" w:eastAsia="Montserrat" w:hAnsi="Montserrat" w:cs="Montserrat"/>
          <w:sz w:val="20"/>
          <w:szCs w:val="20"/>
        </w:rPr>
        <w:t>Se verificará la correspondencia entre la descripción técnica del licitante, indicada en el</w:t>
      </w:r>
      <w:r w:rsidR="00EF0CF8" w:rsidRPr="00DD3A06">
        <w:rPr>
          <w:rFonts w:ascii="Montserrat" w:eastAsia="Montserrat" w:hAnsi="Montserrat" w:cs="Montserrat"/>
          <w:sz w:val="20"/>
          <w:szCs w:val="20"/>
        </w:rPr>
        <w:t xml:space="preserve"> </w:t>
      </w:r>
      <w:r w:rsidR="00EF0CF8" w:rsidRPr="00DD3A06">
        <w:rPr>
          <w:rFonts w:ascii="Montserrat" w:eastAsia="Montserrat" w:hAnsi="Montserrat" w:cs="Montserrat"/>
          <w:b/>
          <w:bCs/>
          <w:sz w:val="20"/>
          <w:szCs w:val="20"/>
        </w:rPr>
        <w:t xml:space="preserve">ANEXO T1 “ESPECIFICACIONES DEL EQUIPO MÉDICO”, T2 “REQUERIMIENTO DE BOMBAS DE INFUSIÓN VOLUMÉTRICA Y TRIPIES”, T3 “REQUERIMIENTO DE CONSUMIBLES PARA LAS BOMBAS DE INFUSIÓN VOLUMÉTRICA” y T4 “REQUERIMIENTO DE PERFUSORES Y CONSUMIBLES PARA LOS SERVICIOS PEDIÁTRICOS”, </w:t>
      </w:r>
      <w:r w:rsidRPr="00DD3A06">
        <w:rPr>
          <w:rFonts w:ascii="Montserrat" w:eastAsia="Montserrat" w:hAnsi="Montserrat" w:cs="Montserrat"/>
          <w:sz w:val="20"/>
          <w:szCs w:val="20"/>
        </w:rPr>
        <w:t xml:space="preserve">con los anexos técnicos, folletos, </w:t>
      </w:r>
      <w:r w:rsidRPr="00DD3A06">
        <w:rPr>
          <w:rFonts w:ascii="Montserrat" w:eastAsia="Montserrat" w:hAnsi="Montserrat" w:cs="Montserrat"/>
          <w:sz w:val="20"/>
          <w:szCs w:val="20"/>
        </w:rPr>
        <w:lastRenderedPageBreak/>
        <w:t>catálogos, fotografías, imágenes, instructivos y/o manuales del fabricante, que envíe el licitante como sustento.</w:t>
      </w:r>
    </w:p>
    <w:p w14:paraId="268266B7" w14:textId="4D54890E" w:rsidR="00D97350" w:rsidRPr="00DD3A06" w:rsidRDefault="00AE4AA6" w:rsidP="003A1024">
      <w:pPr>
        <w:pStyle w:val="Prrafodelista"/>
        <w:numPr>
          <w:ilvl w:val="0"/>
          <w:numId w:val="37"/>
        </w:numPr>
        <w:spacing w:after="200" w:line="276" w:lineRule="auto"/>
        <w:jc w:val="both"/>
        <w:rPr>
          <w:rFonts w:ascii="Montserrat" w:hAnsi="Montserrat"/>
          <w:sz w:val="20"/>
          <w:szCs w:val="20"/>
        </w:rPr>
      </w:pPr>
      <w:r w:rsidRPr="00DD3A06">
        <w:rPr>
          <w:rFonts w:ascii="Montserrat" w:eastAsia="Montserrat" w:hAnsi="Montserrat" w:cs="Montserrat"/>
          <w:sz w:val="20"/>
          <w:szCs w:val="20"/>
        </w:rPr>
        <w:t xml:space="preserve">Se comprobará la congruencia entre la descripción técnica del licitante, indicada en el </w:t>
      </w:r>
      <w:r w:rsidR="00EF0CF8" w:rsidRPr="00DD3A06">
        <w:rPr>
          <w:rFonts w:ascii="Montserrat" w:eastAsia="Montserrat" w:hAnsi="Montserrat" w:cs="Montserrat"/>
          <w:b/>
          <w:bCs/>
          <w:sz w:val="20"/>
          <w:szCs w:val="20"/>
        </w:rPr>
        <w:t xml:space="preserve">ANEXO T1 “ESPECIFICACIONES DEL EQUIPO MÉDICO”, T2 “REQUERIMIENTO DE BOMBAS DE INFUSIÓN VOLUMÉTRICA Y TRIPIES”, T3 “REQUERIMIENTO DE CONSUMIBLES PARA LAS BOMBAS DE INFUSIÓN VOLUMÉTRICA” y T4 “REQUERIMIENTO DE PERFUSORES Y CONSUMIBLES PARA LOS SERVICIOS PEDIÁTRICOS” </w:t>
      </w:r>
      <w:r w:rsidRPr="00DD3A06">
        <w:rPr>
          <w:rFonts w:ascii="Montserrat" w:eastAsia="Montserrat" w:hAnsi="Montserrat" w:cs="Montserrat"/>
          <w:sz w:val="20"/>
          <w:szCs w:val="20"/>
        </w:rPr>
        <w:t>y los documentos presentados para acreditar el registro sanitario y los certificados de calidad solicitados en el Anexo Técnico.</w:t>
      </w:r>
    </w:p>
    <w:p w14:paraId="73AB52E5" w14:textId="34FF12E9"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 evaluación de la documentación Legal y Administrativa se realizará por la Coordinación de </w:t>
      </w:r>
      <w:r w:rsidR="00EF0CF8" w:rsidRPr="00DD3A06">
        <w:rPr>
          <w:rFonts w:ascii="Montserrat" w:eastAsia="Montserrat" w:hAnsi="Montserrat" w:cs="Montserrat"/>
          <w:sz w:val="20"/>
          <w:szCs w:val="20"/>
        </w:rPr>
        <w:t>Adquisiciones</w:t>
      </w:r>
      <w:r w:rsidRPr="00DD3A06">
        <w:rPr>
          <w:rFonts w:ascii="Montserrat" w:eastAsia="Montserrat" w:hAnsi="Montserrat" w:cs="Montserrat"/>
          <w:sz w:val="20"/>
          <w:szCs w:val="20"/>
        </w:rPr>
        <w:t>.</w:t>
      </w:r>
    </w:p>
    <w:p w14:paraId="0B54DD39" w14:textId="77777777" w:rsidR="00D97350" w:rsidRPr="00DD3A06" w:rsidRDefault="00D97350">
      <w:pPr>
        <w:jc w:val="both"/>
        <w:rPr>
          <w:rFonts w:ascii="Montserrat" w:eastAsia="Montserrat" w:hAnsi="Montserrat" w:cs="Montserrat"/>
          <w:sz w:val="20"/>
          <w:szCs w:val="20"/>
        </w:rPr>
      </w:pPr>
    </w:p>
    <w:p w14:paraId="0E34CC96" w14:textId="1A995F1A" w:rsidR="003A1024"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La evaluación de la documentación técnica se realizará por el personal que designen las siguientes áreas:</w:t>
      </w:r>
    </w:p>
    <w:p w14:paraId="0FB8A3DB" w14:textId="77777777" w:rsidR="009E7703" w:rsidRPr="00DD3A06" w:rsidRDefault="009E7703">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rsidRPr="00DD3A06" w14:paraId="3DD873E8" w14:textId="77777777" w:rsidTr="00767BC3">
        <w:trPr>
          <w:trHeight w:val="231"/>
        </w:trPr>
        <w:tc>
          <w:tcPr>
            <w:tcW w:w="8583" w:type="dxa"/>
            <w:gridSpan w:val="2"/>
            <w:shd w:val="clear" w:color="auto" w:fill="BFBFBF" w:themeFill="background1" w:themeFillShade="BF"/>
          </w:tcPr>
          <w:p w14:paraId="134E4C79" w14:textId="77777777" w:rsidR="00D97350" w:rsidRPr="00DD3A06" w:rsidRDefault="00AE4AA6" w:rsidP="00C31559">
            <w:pPr>
              <w:jc w:val="center"/>
              <w:rPr>
                <w:rFonts w:ascii="Montserrat" w:eastAsia="Montserrat" w:hAnsi="Montserrat" w:cs="Montserrat"/>
                <w:b/>
                <w:sz w:val="20"/>
                <w:szCs w:val="20"/>
              </w:rPr>
            </w:pPr>
            <w:r w:rsidRPr="00DD3A06">
              <w:rPr>
                <w:rFonts w:ascii="Montserrat" w:eastAsia="Montserrat" w:hAnsi="Montserrat" w:cs="Montserrat"/>
                <w:b/>
                <w:sz w:val="20"/>
                <w:szCs w:val="20"/>
              </w:rPr>
              <w:t>PROPUESTA TÉCNICA</w:t>
            </w:r>
          </w:p>
        </w:tc>
      </w:tr>
      <w:tr w:rsidR="00D97350" w:rsidRPr="00DD3A06" w14:paraId="43598176" w14:textId="77777777" w:rsidTr="100E37F5">
        <w:trPr>
          <w:trHeight w:val="1113"/>
        </w:trPr>
        <w:tc>
          <w:tcPr>
            <w:tcW w:w="4121" w:type="dxa"/>
            <w:vAlign w:val="center"/>
          </w:tcPr>
          <w:p w14:paraId="33E35CBB"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Aspectos Técnico-Médicos</w:t>
            </w:r>
          </w:p>
        </w:tc>
        <w:tc>
          <w:tcPr>
            <w:tcW w:w="4462" w:type="dxa"/>
          </w:tcPr>
          <w:p w14:paraId="3469366B" w14:textId="6E392373"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La evaluación </w:t>
            </w:r>
            <w:r w:rsidR="008F0265" w:rsidRPr="00DD3A06">
              <w:rPr>
                <w:rFonts w:ascii="Montserrat" w:eastAsia="Montserrat" w:hAnsi="Montserrat" w:cs="Montserrat"/>
                <w:sz w:val="20"/>
                <w:szCs w:val="20"/>
                <w:lang w:val="es-ES"/>
              </w:rPr>
              <w:t>técnico-médica</w:t>
            </w:r>
            <w:r w:rsidRPr="00DD3A06">
              <w:rPr>
                <w:rFonts w:ascii="Montserrat" w:eastAsia="Montserrat" w:hAnsi="Montserrat" w:cs="Montserrat"/>
                <w:sz w:val="20"/>
                <w:szCs w:val="20"/>
                <w:lang w:val="es-ES"/>
              </w:rPr>
              <w:t xml:space="preserve"> se realizará con el apoyo de personal operativo designado por las entidades federativas, a través de la Unidad de Atención a la Salud.</w:t>
            </w:r>
          </w:p>
        </w:tc>
      </w:tr>
    </w:tbl>
    <w:p w14:paraId="5BC8567F" w14:textId="77777777" w:rsidR="00D97350" w:rsidRPr="00DD3A06" w:rsidRDefault="00D97350">
      <w:pPr>
        <w:jc w:val="both"/>
        <w:rPr>
          <w:rFonts w:ascii="Montserrat" w:eastAsia="Montserrat" w:hAnsi="Montserrat" w:cs="Montserrat"/>
          <w:sz w:val="20"/>
          <w:szCs w:val="20"/>
        </w:rPr>
      </w:pPr>
    </w:p>
    <w:p w14:paraId="2FAB1CAE" w14:textId="6B5351A0"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El área encargada de concentrar la información relativa a las evaluaciones técnicas</w:t>
      </w:r>
      <w:r w:rsidR="007316FF"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elaboradas por cada una de las áreas técnicas anteriormente </w:t>
      </w:r>
      <w:r w:rsidR="008F0265" w:rsidRPr="00DD3A06">
        <w:rPr>
          <w:rFonts w:ascii="Montserrat" w:eastAsia="Montserrat" w:hAnsi="Montserrat" w:cs="Montserrat"/>
          <w:sz w:val="20"/>
          <w:szCs w:val="20"/>
          <w:lang w:val="es-ES"/>
        </w:rPr>
        <w:t>enunciadas</w:t>
      </w:r>
      <w:r w:rsidR="007316FF"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será la Unidad de Atención a la Salud.</w:t>
      </w:r>
    </w:p>
    <w:p w14:paraId="5278112F" w14:textId="77777777" w:rsidR="00D97350" w:rsidRPr="00DD3A06" w:rsidRDefault="00D97350">
      <w:pPr>
        <w:jc w:val="both"/>
        <w:rPr>
          <w:rFonts w:ascii="Montserrat" w:eastAsia="Montserrat" w:hAnsi="Montserrat" w:cs="Montserrat"/>
          <w:sz w:val="20"/>
          <w:szCs w:val="20"/>
        </w:rPr>
      </w:pPr>
    </w:p>
    <w:p w14:paraId="633806F9" w14:textId="77777777"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Pr="00DD3A06" w:rsidRDefault="00D97350">
      <w:pPr>
        <w:jc w:val="both"/>
        <w:rPr>
          <w:rFonts w:ascii="Montserrat" w:eastAsia="Montserrat" w:hAnsi="Montserrat" w:cs="Montserrat"/>
          <w:sz w:val="20"/>
          <w:szCs w:val="20"/>
        </w:rPr>
      </w:pPr>
    </w:p>
    <w:p w14:paraId="2D81FB91"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Pr="00DD3A06" w:rsidRDefault="00D97350">
      <w:pPr>
        <w:jc w:val="both"/>
        <w:rPr>
          <w:rFonts w:ascii="Montserrat" w:eastAsia="Montserrat" w:hAnsi="Montserrat" w:cs="Montserrat"/>
          <w:sz w:val="20"/>
          <w:szCs w:val="20"/>
        </w:rPr>
      </w:pPr>
    </w:p>
    <w:p w14:paraId="0AD820BD" w14:textId="77777777" w:rsidR="00D97350" w:rsidRPr="00DD3A06"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Se verificará la inclusión de la totalidad de la información, los documentos y los requisitos técnicos solicitados.</w:t>
      </w:r>
    </w:p>
    <w:p w14:paraId="206CA457" w14:textId="5CCC15DF" w:rsidR="00D97350" w:rsidRPr="00DD3A06"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Se verificará</w:t>
      </w:r>
      <w:r w:rsidR="00C534BA"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documentalmente,</w:t>
      </w:r>
      <w:r w:rsidRPr="00DD3A06">
        <w:rPr>
          <w:rFonts w:ascii="Montserrat" w:eastAsia="Montserrat" w:hAnsi="Montserrat" w:cs="Montserrat"/>
          <w:sz w:val="20"/>
          <w:szCs w:val="20"/>
        </w:rPr>
        <w:t xml:space="preserve"> </w:t>
      </w:r>
      <w:r w:rsidRPr="00DD3A06">
        <w:rPr>
          <w:rFonts w:ascii="Montserrat" w:eastAsia="Montserrat" w:hAnsi="Montserrat" w:cs="Montserrat"/>
          <w:color w:val="000000"/>
          <w:sz w:val="20"/>
          <w:szCs w:val="20"/>
        </w:rPr>
        <w:t xml:space="preserve">que los servicios ofertados cumplan con las especificaciones técnicas y requisitos solicitados en estos Términos y Condiciones y </w:t>
      </w:r>
      <w:r w:rsidR="007316FF" w:rsidRPr="00DD3A06">
        <w:rPr>
          <w:rFonts w:ascii="Montserrat" w:eastAsia="Montserrat" w:hAnsi="Montserrat" w:cs="Montserrat"/>
          <w:color w:val="000000"/>
          <w:sz w:val="20"/>
          <w:szCs w:val="20"/>
        </w:rPr>
        <w:t xml:space="preserve">en el </w:t>
      </w:r>
      <w:r w:rsidRPr="00DD3A06">
        <w:rPr>
          <w:rFonts w:ascii="Montserrat" w:eastAsia="Montserrat" w:hAnsi="Montserrat" w:cs="Montserrat"/>
          <w:color w:val="000000"/>
          <w:sz w:val="20"/>
          <w:szCs w:val="20"/>
        </w:rPr>
        <w:t>Anexo Técnico, así como aquellos que resulten de la junta de aclaraciones.</w:t>
      </w:r>
    </w:p>
    <w:p w14:paraId="02E9617F" w14:textId="77777777" w:rsidR="00D97350" w:rsidRPr="00DD3A06"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Se verificará la congruencia de los catálogos e instructivos que presenten los licitantes con lo ofertado en la proposición técnica.</w:t>
      </w:r>
    </w:p>
    <w:p w14:paraId="4E4DE7FA" w14:textId="77777777" w:rsidR="00D97350" w:rsidRPr="00DD3A06" w:rsidRDefault="00AE4AA6" w:rsidP="004A2EEB">
      <w:pPr>
        <w:numPr>
          <w:ilvl w:val="0"/>
          <w:numId w:val="8"/>
        </w:numPr>
        <w:pBdr>
          <w:top w:val="nil"/>
          <w:left w:val="nil"/>
          <w:bottom w:val="nil"/>
          <w:right w:val="nil"/>
          <w:between w:val="nil"/>
        </w:pBdr>
        <w:spacing w:after="480"/>
        <w:ind w:left="714" w:hanging="357"/>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29F99077" w14:textId="7D7F1167" w:rsidR="00ED6DBC" w:rsidRPr="00DD3A06" w:rsidRDefault="00ED6DBC" w:rsidP="00ED6DBC">
      <w:pPr>
        <w:pStyle w:val="Prrafodelista"/>
        <w:numPr>
          <w:ilvl w:val="0"/>
          <w:numId w:val="40"/>
        </w:numPr>
        <w:spacing w:before="240"/>
        <w:ind w:right="-142"/>
        <w:jc w:val="both"/>
        <w:rPr>
          <w:rFonts w:ascii="Montserrat" w:hAnsi="Montserrat"/>
          <w:b/>
          <w:bCs/>
          <w:sz w:val="20"/>
          <w:szCs w:val="20"/>
        </w:rPr>
      </w:pPr>
      <w:r w:rsidRPr="00DD3A06">
        <w:rPr>
          <w:rFonts w:ascii="Montserrat" w:hAnsi="Montserrat"/>
          <w:b/>
          <w:bCs/>
          <w:sz w:val="20"/>
          <w:szCs w:val="20"/>
        </w:rPr>
        <w:lastRenderedPageBreak/>
        <w:t>CAPACITACIÓN DE BOMBAS DE INFUSIÓN</w:t>
      </w:r>
      <w:r w:rsidR="007316FF" w:rsidRPr="00DD3A06">
        <w:rPr>
          <w:rFonts w:ascii="Montserrat" w:hAnsi="Montserrat"/>
          <w:b/>
          <w:bCs/>
          <w:sz w:val="20"/>
          <w:szCs w:val="20"/>
        </w:rPr>
        <w:t>.</w:t>
      </w:r>
    </w:p>
    <w:p w14:paraId="6627F2B4" w14:textId="77777777" w:rsidR="00ED6DBC" w:rsidRPr="00DD3A06" w:rsidRDefault="00ED6DBC" w:rsidP="00ED6DBC">
      <w:pPr>
        <w:pStyle w:val="Prrafodelista"/>
        <w:spacing w:before="240"/>
        <w:ind w:left="754" w:right="-142"/>
        <w:contextualSpacing w:val="0"/>
        <w:jc w:val="both"/>
        <w:rPr>
          <w:rFonts w:ascii="Montserrat" w:hAnsi="Montserrat"/>
          <w:b/>
          <w:bCs/>
          <w:sz w:val="20"/>
          <w:szCs w:val="20"/>
        </w:rPr>
      </w:pPr>
    </w:p>
    <w:p w14:paraId="2596DC8D" w14:textId="4ECDC33F" w:rsidR="00ED6DBC" w:rsidRPr="00DD3A06" w:rsidRDefault="00ED6DBC" w:rsidP="00ED6DBC">
      <w:pPr>
        <w:pStyle w:val="Prrafodelista"/>
        <w:numPr>
          <w:ilvl w:val="0"/>
          <w:numId w:val="39"/>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 xml:space="preserve">“EL PROVEEDOR” </w:t>
      </w:r>
      <w:r w:rsidRPr="00DD3A06">
        <w:rPr>
          <w:rFonts w:ascii="Montserrat" w:eastAsia="Montserrat" w:hAnsi="Montserrat" w:cs="Montserrat"/>
          <w:sz w:val="20"/>
          <w:szCs w:val="20"/>
          <w:lang w:val="es-ES"/>
        </w:rPr>
        <w:t xml:space="preserve">se obliga a capacitar al personal Médico y de Enfermería sin costo adicional para las Unidades </w:t>
      </w:r>
      <w:r w:rsidR="00F07BB0" w:rsidRPr="00DD3A06">
        <w:rPr>
          <w:rFonts w:ascii="Montserrat" w:eastAsia="Montserrat" w:hAnsi="Montserrat" w:cs="Montserrat"/>
          <w:sz w:val="20"/>
          <w:szCs w:val="20"/>
          <w:lang w:val="es-ES"/>
        </w:rPr>
        <w:t>y Hospitales de</w:t>
      </w:r>
      <w:r w:rsidR="007316FF" w:rsidRPr="00DD3A06">
        <w:rPr>
          <w:rFonts w:ascii="Montserrat" w:eastAsia="Montserrat" w:hAnsi="Montserrat" w:cs="Montserrat"/>
          <w:sz w:val="20"/>
          <w:szCs w:val="20"/>
          <w:lang w:val="es-ES"/>
        </w:rPr>
        <w:t>l</w:t>
      </w:r>
      <w:r w:rsidR="00F07BB0" w:rsidRPr="00DD3A06">
        <w:rPr>
          <w:rFonts w:ascii="Montserrat" w:eastAsia="Montserrat" w:hAnsi="Montserrat" w:cs="Montserrat"/>
          <w:sz w:val="20"/>
          <w:szCs w:val="20"/>
          <w:lang w:val="es-ES"/>
        </w:rPr>
        <w:t xml:space="preserve"> IMSS-B</w:t>
      </w:r>
      <w:r w:rsidR="007316FF" w:rsidRPr="00DD3A06">
        <w:rPr>
          <w:rFonts w:ascii="Montserrat" w:eastAsia="Montserrat" w:hAnsi="Montserrat" w:cs="Montserrat"/>
          <w:sz w:val="20"/>
          <w:szCs w:val="20"/>
          <w:lang w:val="es-ES"/>
        </w:rPr>
        <w:t>ienestar</w:t>
      </w:r>
      <w:r w:rsidR="00F07BB0"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dentro de los 10 (diez) días naturales siguientes al inicio de la vigencia del contrato</w:t>
      </w:r>
      <w:r w:rsidR="007316FF"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para el debido funcionamiento de los equipos proporcionados, así como cuando se produzcan cambios de tecnología en estos.</w:t>
      </w:r>
    </w:p>
    <w:p w14:paraId="2797DC0D" w14:textId="77777777" w:rsidR="00ED6DBC" w:rsidRPr="00DD3A06" w:rsidRDefault="00ED6DBC" w:rsidP="00ED6DBC">
      <w:pPr>
        <w:pStyle w:val="Prrafodelista"/>
        <w:ind w:right="-142"/>
        <w:jc w:val="both"/>
        <w:rPr>
          <w:rFonts w:ascii="Montserrat" w:eastAsia="Montserrat" w:hAnsi="Montserrat" w:cs="Montserrat"/>
          <w:b/>
          <w:bCs/>
          <w:sz w:val="20"/>
          <w:szCs w:val="20"/>
          <w:lang w:val="es-ES"/>
        </w:rPr>
      </w:pPr>
    </w:p>
    <w:p w14:paraId="07E19580" w14:textId="0DB4919B" w:rsidR="00ED6DBC" w:rsidRPr="00DD3A06" w:rsidRDefault="00ED6DBC" w:rsidP="00ED6DBC">
      <w:pPr>
        <w:pStyle w:val="Prrafodelista"/>
        <w:numPr>
          <w:ilvl w:val="0"/>
          <w:numId w:val="39"/>
        </w:numPr>
        <w:ind w:right="-142"/>
        <w:jc w:val="both"/>
        <w:rPr>
          <w:rFonts w:ascii="Montserrat" w:eastAsia="Montserrat" w:hAnsi="Montserrat" w:cs="Montserrat"/>
          <w:b/>
          <w:bCs/>
          <w:sz w:val="20"/>
          <w:szCs w:val="20"/>
          <w:lang w:val="es-ES"/>
        </w:rPr>
      </w:pPr>
      <w:r w:rsidRPr="00DD3A06">
        <w:rPr>
          <w:rFonts w:ascii="Montserrat" w:eastAsia="Montserrat" w:hAnsi="Montserrat" w:cs="Montserrat"/>
          <w:b/>
          <w:bCs/>
          <w:sz w:val="20"/>
          <w:szCs w:val="20"/>
          <w:lang w:val="es-ES"/>
        </w:rPr>
        <w:t xml:space="preserve">“EL PROVEEDOR” </w:t>
      </w:r>
      <w:r w:rsidRPr="00DD3A06">
        <w:rPr>
          <w:rFonts w:ascii="Montserrat" w:eastAsia="Montserrat" w:hAnsi="Montserrat" w:cs="Montserrat"/>
          <w:sz w:val="20"/>
          <w:szCs w:val="20"/>
          <w:lang w:val="es-ES"/>
        </w:rPr>
        <w:t xml:space="preserve">presentará al Administrador de Contrato, además de a quien este designe en la Unidad </w:t>
      </w:r>
      <w:r w:rsidR="00406FE9" w:rsidRPr="00DD3A06">
        <w:rPr>
          <w:rFonts w:ascii="Montserrat" w:eastAsia="Montserrat" w:hAnsi="Montserrat" w:cs="Montserrat"/>
          <w:sz w:val="20"/>
          <w:szCs w:val="20"/>
          <w:lang w:val="es-ES"/>
        </w:rPr>
        <w:t>y Hospital</w:t>
      </w:r>
      <w:r w:rsidRPr="00DD3A06">
        <w:rPr>
          <w:rFonts w:ascii="Montserrat" w:eastAsia="Montserrat" w:hAnsi="Montserrat" w:cs="Montserrat"/>
          <w:sz w:val="20"/>
          <w:szCs w:val="20"/>
          <w:lang w:val="es-ES"/>
        </w:rPr>
        <w:t xml:space="preserve">, un programa de capacitación y adiestramiento para el personal designado por </w:t>
      </w:r>
      <w:r w:rsidR="00406FE9" w:rsidRPr="00DD3A06">
        <w:rPr>
          <w:rFonts w:ascii="Montserrat" w:eastAsia="Montserrat" w:hAnsi="Montserrat" w:cs="Montserrat"/>
          <w:sz w:val="20"/>
          <w:szCs w:val="20"/>
          <w:lang w:val="es-ES"/>
        </w:rPr>
        <w:t>la Unidad y Hospital</w:t>
      </w:r>
      <w:r w:rsidRPr="00DD3A06">
        <w:rPr>
          <w:rFonts w:ascii="Montserrat" w:eastAsia="Montserrat" w:hAnsi="Montserrat" w:cs="Montserrat"/>
          <w:sz w:val="20"/>
          <w:szCs w:val="20"/>
          <w:lang w:val="es-ES"/>
        </w:rPr>
        <w:t xml:space="preserve">, en formato libre, detallando los contenidos temáticos, el tiempo de duración, </w:t>
      </w:r>
      <w:r w:rsidRPr="00DD3A06">
        <w:rPr>
          <w:rFonts w:ascii="Montserrat" w:eastAsia="Montserrat" w:hAnsi="Montserrat" w:cs="Montserrat"/>
          <w:bCs/>
          <w:sz w:val="20"/>
          <w:szCs w:val="20"/>
          <w:lang w:val="es-ES"/>
        </w:rPr>
        <w:t>considerando todos los turnos dentro de la jornada laboral del personal asignado.</w:t>
      </w:r>
      <w:r w:rsidRPr="00DD3A06">
        <w:rPr>
          <w:rFonts w:ascii="Montserrat" w:eastAsia="Montserrat" w:hAnsi="Montserrat" w:cs="Montserrat"/>
          <w:b/>
          <w:bCs/>
          <w:sz w:val="20"/>
          <w:szCs w:val="20"/>
          <w:lang w:val="es-ES"/>
        </w:rPr>
        <w:t xml:space="preserve"> </w:t>
      </w:r>
      <w:r w:rsidRPr="00DD3A06">
        <w:rPr>
          <w:rFonts w:ascii="Montserrat" w:eastAsia="Montserrat" w:hAnsi="Montserrat" w:cs="Montserrat"/>
          <w:sz w:val="20"/>
          <w:szCs w:val="20"/>
          <w:lang w:val="es-ES"/>
        </w:rPr>
        <w:t xml:space="preserve">Las capacitaciones no generarán costo adicional para el </w:t>
      </w:r>
      <w:r w:rsidR="00406FE9" w:rsidRPr="00DD3A06">
        <w:rPr>
          <w:rFonts w:ascii="Montserrat" w:eastAsia="Montserrat" w:hAnsi="Montserrat" w:cs="Montserrat"/>
          <w:sz w:val="20"/>
          <w:szCs w:val="20"/>
          <w:lang w:val="es-ES"/>
        </w:rPr>
        <w:t>IMSS-BIENESTAR</w:t>
      </w:r>
      <w:r w:rsidRPr="00DD3A06">
        <w:rPr>
          <w:rFonts w:ascii="Montserrat" w:eastAsia="Montserrat" w:hAnsi="Montserrat" w:cs="Montserrat"/>
          <w:sz w:val="20"/>
          <w:szCs w:val="20"/>
          <w:lang w:val="es-ES"/>
        </w:rPr>
        <w:t>.</w:t>
      </w:r>
    </w:p>
    <w:p w14:paraId="7430FA82" w14:textId="77777777" w:rsidR="00ED6DBC" w:rsidRPr="00DD3A06" w:rsidRDefault="00ED6DBC" w:rsidP="00ED6DBC">
      <w:pPr>
        <w:ind w:right="-142"/>
        <w:jc w:val="both"/>
        <w:rPr>
          <w:rFonts w:ascii="Montserrat" w:eastAsia="Montserrat" w:hAnsi="Montserrat" w:cs="Montserrat"/>
          <w:b/>
          <w:bCs/>
          <w:sz w:val="20"/>
          <w:szCs w:val="20"/>
          <w:lang w:val="es-ES"/>
        </w:rPr>
      </w:pPr>
    </w:p>
    <w:p w14:paraId="1607311C" w14:textId="18B4F135" w:rsidR="00ED6DBC" w:rsidRPr="00DD3A06" w:rsidRDefault="00ED6DBC" w:rsidP="00ED6DBC">
      <w:pPr>
        <w:pStyle w:val="Prrafodelista"/>
        <w:numPr>
          <w:ilvl w:val="0"/>
          <w:numId w:val="39"/>
        </w:numPr>
        <w:ind w:right="-142"/>
        <w:jc w:val="both"/>
        <w:rPr>
          <w:rFonts w:ascii="Montserrat" w:eastAsia="Montserrat" w:hAnsi="Montserrat" w:cs="Montserrat"/>
          <w:b/>
          <w:bCs/>
          <w:sz w:val="20"/>
          <w:szCs w:val="20"/>
          <w:lang w:val="es-ES"/>
        </w:rPr>
      </w:pPr>
      <w:r w:rsidRPr="00DD3A06">
        <w:rPr>
          <w:rFonts w:ascii="Montserrat" w:eastAsia="Montserrat" w:hAnsi="Montserrat" w:cs="Montserrat"/>
          <w:sz w:val="20"/>
          <w:szCs w:val="20"/>
          <w:lang w:val="es-ES"/>
        </w:rPr>
        <w:t>Para el cumplimiento de las obligaciones descritas en los incisos a) y b)</w:t>
      </w:r>
      <w:r w:rsidR="007316FF" w:rsidRPr="00DD3A06">
        <w:rPr>
          <w:rFonts w:ascii="Montserrat" w:eastAsia="Montserrat" w:hAnsi="Montserrat" w:cs="Montserrat"/>
          <w:sz w:val="20"/>
          <w:szCs w:val="20"/>
          <w:lang w:val="es-ES"/>
        </w:rPr>
        <w:t>,</w:t>
      </w:r>
      <w:r w:rsidRPr="00DD3A06">
        <w:rPr>
          <w:rFonts w:ascii="Montserrat" w:eastAsia="Montserrat" w:hAnsi="Montserrat" w:cs="Montserrat"/>
          <w:b/>
          <w:bCs/>
          <w:sz w:val="20"/>
          <w:szCs w:val="20"/>
          <w:lang w:val="es-ES"/>
        </w:rPr>
        <w:t xml:space="preserve"> “EL PROVEEDOR” </w:t>
      </w:r>
      <w:r w:rsidRPr="00DD3A06">
        <w:rPr>
          <w:rFonts w:ascii="Montserrat" w:eastAsia="Montserrat" w:hAnsi="Montserrat" w:cs="Montserrat"/>
          <w:sz w:val="20"/>
          <w:szCs w:val="20"/>
          <w:lang w:val="es-ES"/>
        </w:rPr>
        <w:t xml:space="preserve">se coordinará con el </w:t>
      </w:r>
      <w:proofErr w:type="gramStart"/>
      <w:r w:rsidRPr="00DD3A06">
        <w:rPr>
          <w:rFonts w:ascii="Montserrat" w:eastAsia="Montserrat" w:hAnsi="Montserrat" w:cs="Montserrat"/>
          <w:sz w:val="20"/>
          <w:szCs w:val="20"/>
          <w:lang w:val="es-ES"/>
        </w:rPr>
        <w:t>Director</w:t>
      </w:r>
      <w:proofErr w:type="gramEnd"/>
      <w:r w:rsidRPr="00DD3A06">
        <w:rPr>
          <w:rFonts w:ascii="Montserrat" w:eastAsia="Montserrat" w:hAnsi="Montserrat" w:cs="Montserrat"/>
          <w:sz w:val="20"/>
          <w:szCs w:val="20"/>
          <w:lang w:val="es-ES"/>
        </w:rPr>
        <w:t xml:space="preserve"> Médico y/o Subdirector Administrativo de las Unidades </w:t>
      </w:r>
      <w:r w:rsidR="00F07BB0" w:rsidRPr="00DD3A06">
        <w:rPr>
          <w:rFonts w:ascii="Montserrat" w:eastAsia="Montserrat" w:hAnsi="Montserrat" w:cs="Montserrat"/>
          <w:sz w:val="20"/>
          <w:szCs w:val="20"/>
          <w:lang w:val="es-ES"/>
        </w:rPr>
        <w:t>y Hospitales de</w:t>
      </w:r>
      <w:r w:rsidR="0047331B" w:rsidRPr="00DD3A06">
        <w:rPr>
          <w:rFonts w:ascii="Montserrat" w:eastAsia="Montserrat" w:hAnsi="Montserrat" w:cs="Montserrat"/>
          <w:sz w:val="20"/>
          <w:szCs w:val="20"/>
          <w:lang w:val="es-ES"/>
        </w:rPr>
        <w:t>l</w:t>
      </w:r>
      <w:r w:rsidR="00F07BB0" w:rsidRPr="00DD3A06">
        <w:rPr>
          <w:rFonts w:ascii="Montserrat" w:eastAsia="Montserrat" w:hAnsi="Montserrat" w:cs="Montserrat"/>
          <w:sz w:val="20"/>
          <w:szCs w:val="20"/>
          <w:lang w:val="es-ES"/>
        </w:rPr>
        <w:t xml:space="preserve"> IMSS-</w:t>
      </w:r>
      <w:r w:rsidR="007316FF" w:rsidRPr="00DD3A06">
        <w:rPr>
          <w:rFonts w:ascii="Montserrat" w:eastAsia="Montserrat" w:hAnsi="Montserrat" w:cs="Montserrat"/>
          <w:sz w:val="20"/>
          <w:szCs w:val="20"/>
          <w:lang w:val="es-ES"/>
        </w:rPr>
        <w:t>Bienestar</w:t>
      </w:r>
      <w:r w:rsidRPr="00DD3A06">
        <w:rPr>
          <w:rFonts w:ascii="Montserrat" w:eastAsia="Montserrat" w:hAnsi="Montserrat" w:cs="Montserrat"/>
          <w:sz w:val="20"/>
          <w:szCs w:val="20"/>
          <w:lang w:val="es-ES"/>
        </w:rPr>
        <w:t xml:space="preserve">, en donde van hacer entregados los equipos para BOMBAS DE INFUSIÓN, a fin de conjuntar acciones encaminadas al cumplimiento del programa de capacitación y adiestramiento propuestos en esta </w:t>
      </w:r>
      <w:r w:rsidR="007316FF" w:rsidRPr="00DD3A06">
        <w:rPr>
          <w:rFonts w:ascii="Montserrat" w:eastAsia="Montserrat" w:hAnsi="Montserrat" w:cs="Montserrat"/>
          <w:sz w:val="20"/>
          <w:szCs w:val="20"/>
          <w:lang w:val="es-ES"/>
        </w:rPr>
        <w:t>l</w:t>
      </w:r>
      <w:r w:rsidRPr="00DD3A06">
        <w:rPr>
          <w:rFonts w:ascii="Montserrat" w:eastAsia="Montserrat" w:hAnsi="Montserrat" w:cs="Montserrat"/>
          <w:sz w:val="20"/>
          <w:szCs w:val="20"/>
          <w:lang w:val="es-ES"/>
        </w:rPr>
        <w:t>icitación.</w:t>
      </w:r>
    </w:p>
    <w:p w14:paraId="2CF3B798" w14:textId="77777777" w:rsidR="00ED6DBC" w:rsidRPr="00DD3A06" w:rsidRDefault="00ED6DBC" w:rsidP="00ED6DBC">
      <w:pPr>
        <w:pStyle w:val="Prrafodelista"/>
        <w:ind w:right="-142"/>
        <w:jc w:val="both"/>
        <w:rPr>
          <w:rFonts w:ascii="Montserrat" w:eastAsia="Montserrat" w:hAnsi="Montserrat" w:cs="Montserrat"/>
          <w:b/>
          <w:bCs/>
          <w:sz w:val="20"/>
          <w:szCs w:val="20"/>
          <w:lang w:val="es-ES"/>
        </w:rPr>
      </w:pPr>
    </w:p>
    <w:p w14:paraId="1CD71372" w14:textId="14377325" w:rsidR="00ED6DBC" w:rsidRPr="00DD3A06" w:rsidRDefault="00ED6DBC" w:rsidP="00ED6DBC">
      <w:pPr>
        <w:pStyle w:val="Prrafodelista"/>
        <w:numPr>
          <w:ilvl w:val="0"/>
          <w:numId w:val="39"/>
        </w:numPr>
        <w:ind w:right="-142"/>
        <w:jc w:val="both"/>
        <w:rPr>
          <w:rFonts w:ascii="Montserrat" w:eastAsia="Montserrat" w:hAnsi="Montserrat" w:cs="Montserrat"/>
          <w:b/>
          <w:bCs/>
          <w:sz w:val="20"/>
          <w:szCs w:val="20"/>
          <w:lang w:val="es-ES"/>
        </w:rPr>
      </w:pPr>
      <w:r w:rsidRPr="00DD3A06">
        <w:rPr>
          <w:rFonts w:ascii="Montserrat" w:eastAsia="Montserrat" w:hAnsi="Montserrat" w:cs="Montserrat"/>
          <w:b/>
          <w:bCs/>
          <w:sz w:val="20"/>
          <w:szCs w:val="20"/>
          <w:lang w:val="es-ES"/>
        </w:rPr>
        <w:t xml:space="preserve">“EL PROVEEDOR” </w:t>
      </w:r>
      <w:r w:rsidRPr="00DD3A06">
        <w:rPr>
          <w:rFonts w:ascii="Montserrat" w:eastAsia="Montserrat" w:hAnsi="Montserrat" w:cs="Montserrat"/>
          <w:sz w:val="20"/>
          <w:szCs w:val="20"/>
          <w:lang w:val="es-ES"/>
        </w:rPr>
        <w:t>deberá proporcionar</w:t>
      </w:r>
      <w:r w:rsidR="007316FF"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durante la vigencia del contrato de prestación de servicios sin costo extra para las Unidades</w:t>
      </w:r>
      <w:r w:rsidR="00F07BB0" w:rsidRPr="00DD3A06">
        <w:rPr>
          <w:rFonts w:ascii="Montserrat" w:eastAsia="Montserrat" w:hAnsi="Montserrat" w:cs="Montserrat"/>
          <w:sz w:val="20"/>
          <w:szCs w:val="20"/>
          <w:lang w:val="es-ES"/>
        </w:rPr>
        <w:t xml:space="preserve"> y Hospitales de</w:t>
      </w:r>
      <w:r w:rsidR="0047331B" w:rsidRPr="00DD3A06">
        <w:rPr>
          <w:rFonts w:ascii="Montserrat" w:eastAsia="Montserrat" w:hAnsi="Montserrat" w:cs="Montserrat"/>
          <w:sz w:val="20"/>
          <w:szCs w:val="20"/>
          <w:lang w:val="es-ES"/>
        </w:rPr>
        <w:t>l</w:t>
      </w:r>
      <w:r w:rsidR="00F07BB0" w:rsidRPr="00DD3A06">
        <w:rPr>
          <w:rFonts w:ascii="Montserrat" w:eastAsia="Montserrat" w:hAnsi="Montserrat" w:cs="Montserrat"/>
          <w:sz w:val="20"/>
          <w:szCs w:val="20"/>
          <w:lang w:val="es-ES"/>
        </w:rPr>
        <w:t xml:space="preserve"> IMSS-BIENESTAR</w:t>
      </w:r>
      <w:r w:rsidRPr="00DD3A06">
        <w:rPr>
          <w:rFonts w:ascii="Montserrat" w:eastAsia="Montserrat" w:hAnsi="Montserrat" w:cs="Montserrat"/>
          <w:sz w:val="20"/>
          <w:szCs w:val="20"/>
          <w:lang w:val="es-ES"/>
        </w:rPr>
        <w:t>, la capacitación que se requiera para el manejo y funcionamiento de los equipos.</w:t>
      </w:r>
    </w:p>
    <w:p w14:paraId="0211ABFF" w14:textId="77777777" w:rsidR="00ED6DBC" w:rsidRPr="00DD3A06" w:rsidRDefault="00ED6DBC" w:rsidP="00ED6DBC">
      <w:pPr>
        <w:ind w:right="-142"/>
        <w:jc w:val="both"/>
        <w:rPr>
          <w:rFonts w:ascii="Montserrat" w:eastAsia="Montserrat" w:hAnsi="Montserrat" w:cs="Montserrat"/>
          <w:b/>
          <w:bCs/>
          <w:sz w:val="20"/>
          <w:szCs w:val="20"/>
          <w:lang w:val="es-ES"/>
        </w:rPr>
      </w:pPr>
    </w:p>
    <w:p w14:paraId="7B001639" w14:textId="77777777" w:rsidR="00ED6DBC" w:rsidRPr="00DD3A06" w:rsidRDefault="00ED6DBC" w:rsidP="00ED6DBC">
      <w:pPr>
        <w:pStyle w:val="Prrafodelista"/>
        <w:numPr>
          <w:ilvl w:val="0"/>
          <w:numId w:val="39"/>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El </w:t>
      </w:r>
      <w:proofErr w:type="gramStart"/>
      <w:r w:rsidRPr="00DD3A06">
        <w:rPr>
          <w:rFonts w:ascii="Montserrat" w:eastAsia="Montserrat" w:hAnsi="Montserrat" w:cs="Montserrat"/>
          <w:sz w:val="20"/>
          <w:szCs w:val="20"/>
          <w:lang w:val="es-ES"/>
        </w:rPr>
        <w:t>Director</w:t>
      </w:r>
      <w:proofErr w:type="gramEnd"/>
      <w:r w:rsidRPr="00DD3A06">
        <w:rPr>
          <w:rFonts w:ascii="Montserrat" w:eastAsia="Montserrat" w:hAnsi="Montserrat" w:cs="Montserrat"/>
          <w:sz w:val="20"/>
          <w:szCs w:val="20"/>
          <w:lang w:val="es-ES"/>
        </w:rPr>
        <w:t xml:space="preserve"> de cada Unidad Médica designará a la persona responsable del resguardo de dichos equipos.</w:t>
      </w:r>
    </w:p>
    <w:p w14:paraId="4D617894" w14:textId="77777777" w:rsidR="00ED6DBC" w:rsidRPr="00DD3A06" w:rsidRDefault="00ED6DBC" w:rsidP="00ED6DBC">
      <w:pPr>
        <w:pStyle w:val="Prrafodelista"/>
        <w:jc w:val="both"/>
        <w:rPr>
          <w:rFonts w:ascii="Montserrat" w:eastAsia="Montserrat" w:hAnsi="Montserrat" w:cs="Montserrat"/>
          <w:sz w:val="20"/>
          <w:szCs w:val="20"/>
          <w:lang w:val="es-ES"/>
        </w:rPr>
      </w:pPr>
    </w:p>
    <w:p w14:paraId="2F5B9784" w14:textId="72979EA9" w:rsidR="00ED6DBC" w:rsidRPr="00DD3A06" w:rsidRDefault="00ED6DBC" w:rsidP="00ED6DBC">
      <w:pPr>
        <w:pStyle w:val="Prrafodelista"/>
        <w:numPr>
          <w:ilvl w:val="0"/>
          <w:numId w:val="39"/>
        </w:num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Al término de la capacitación, </w:t>
      </w: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extenderá constancia con las firmas del personal designado por el </w:t>
      </w:r>
      <w:proofErr w:type="gramStart"/>
      <w:r w:rsidR="00406FE9" w:rsidRPr="00DD3A06">
        <w:rPr>
          <w:rFonts w:ascii="Montserrat" w:eastAsia="Montserrat" w:hAnsi="Montserrat" w:cs="Montserrat"/>
          <w:sz w:val="20"/>
          <w:szCs w:val="20"/>
          <w:lang w:val="es-ES"/>
        </w:rPr>
        <w:t>Director</w:t>
      </w:r>
      <w:proofErr w:type="gramEnd"/>
      <w:r w:rsidR="00406FE9" w:rsidRPr="00DD3A06">
        <w:rPr>
          <w:rFonts w:ascii="Montserrat" w:eastAsia="Montserrat" w:hAnsi="Montserrat" w:cs="Montserrat"/>
          <w:sz w:val="20"/>
          <w:szCs w:val="20"/>
          <w:lang w:val="es-ES"/>
        </w:rPr>
        <w:t xml:space="preserve"> </w:t>
      </w:r>
      <w:r w:rsidR="00EF0CF8" w:rsidRPr="00DD3A06">
        <w:rPr>
          <w:rFonts w:ascii="Montserrat" w:eastAsia="Montserrat" w:hAnsi="Montserrat" w:cs="Montserrat"/>
          <w:sz w:val="20"/>
          <w:szCs w:val="20"/>
          <w:lang w:val="es-ES"/>
        </w:rPr>
        <w:t xml:space="preserve">del </w:t>
      </w:r>
      <w:r w:rsidR="00406FE9" w:rsidRPr="00DD3A06">
        <w:rPr>
          <w:rFonts w:ascii="Montserrat" w:eastAsia="Montserrat" w:hAnsi="Montserrat" w:cs="Montserrat"/>
          <w:sz w:val="20"/>
          <w:szCs w:val="20"/>
          <w:lang w:val="es-ES"/>
        </w:rPr>
        <w:t>Hospital</w:t>
      </w:r>
      <w:r w:rsidRPr="00DD3A06">
        <w:rPr>
          <w:rFonts w:ascii="Montserrat" w:eastAsia="Montserrat" w:hAnsi="Montserrat" w:cs="Montserrat"/>
          <w:sz w:val="20"/>
          <w:szCs w:val="20"/>
          <w:lang w:val="es-ES"/>
        </w:rPr>
        <w:t xml:space="preserve"> y entregará copias del acuse de estas al Administrador del Contrato.</w:t>
      </w:r>
    </w:p>
    <w:p w14:paraId="67D05CF2" w14:textId="77777777" w:rsidR="00ED6DBC" w:rsidRPr="00DD3A06" w:rsidRDefault="00ED6DBC" w:rsidP="00ED6DBC">
      <w:pPr>
        <w:jc w:val="both"/>
        <w:rPr>
          <w:rFonts w:ascii="Montserrat" w:eastAsia="Montserrat" w:hAnsi="Montserrat" w:cs="Montserrat"/>
          <w:sz w:val="20"/>
          <w:szCs w:val="20"/>
          <w:lang w:val="es-ES"/>
        </w:rPr>
      </w:pPr>
    </w:p>
    <w:p w14:paraId="3F8AA062" w14:textId="5308A9D1" w:rsidR="00ED6DBC" w:rsidRPr="00DD3A06" w:rsidRDefault="00ED6DBC" w:rsidP="00ED6DBC">
      <w:pPr>
        <w:pStyle w:val="Prrafodelista"/>
        <w:numPr>
          <w:ilvl w:val="0"/>
          <w:numId w:val="39"/>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rPr>
        <w:t xml:space="preserve">La capacitación no generará costo adicional para </w:t>
      </w:r>
      <w:r w:rsidR="00406FE9" w:rsidRPr="00DD3A06">
        <w:rPr>
          <w:rFonts w:ascii="Montserrat" w:eastAsia="Montserrat" w:hAnsi="Montserrat" w:cs="Montserrat"/>
          <w:sz w:val="20"/>
          <w:szCs w:val="20"/>
        </w:rPr>
        <w:t>la Unidad y Hospital</w:t>
      </w:r>
      <w:r w:rsidRPr="00DD3A06">
        <w:rPr>
          <w:rFonts w:ascii="Montserrat" w:eastAsia="Montserrat" w:hAnsi="Montserrat" w:cs="Montserrat"/>
          <w:sz w:val="20"/>
          <w:szCs w:val="20"/>
        </w:rPr>
        <w:t xml:space="preserve">. Para efectos de lo señalado, </w:t>
      </w:r>
      <w:r w:rsidRPr="00DD3A06">
        <w:rPr>
          <w:rFonts w:ascii="Montserrat" w:eastAsia="Montserrat" w:hAnsi="Montserrat" w:cs="Montserrat"/>
          <w:b/>
          <w:bCs/>
          <w:sz w:val="20"/>
          <w:szCs w:val="20"/>
        </w:rPr>
        <w:t>“EL PROVEEDOR”</w:t>
      </w:r>
      <w:r w:rsidRPr="00DD3A06">
        <w:rPr>
          <w:rFonts w:ascii="Montserrat" w:eastAsia="Montserrat" w:hAnsi="Montserrat" w:cs="Montserrat"/>
          <w:sz w:val="20"/>
          <w:szCs w:val="20"/>
        </w:rPr>
        <w:t xml:space="preserve"> se coordinará con el Administrador del Contrato, o la persona a quien este designe. </w:t>
      </w:r>
    </w:p>
    <w:p w14:paraId="44379BBB" w14:textId="77777777" w:rsidR="00ED6DBC" w:rsidRPr="00DD3A06" w:rsidRDefault="00ED6DBC" w:rsidP="00ED6DBC">
      <w:pPr>
        <w:pStyle w:val="Prrafodelista"/>
        <w:ind w:right="-142"/>
        <w:jc w:val="both"/>
        <w:rPr>
          <w:rFonts w:ascii="Montserrat" w:eastAsia="Montserrat" w:hAnsi="Montserrat" w:cs="Montserrat"/>
          <w:b/>
          <w:bCs/>
          <w:sz w:val="20"/>
          <w:szCs w:val="20"/>
          <w:lang w:val="es-ES"/>
        </w:rPr>
      </w:pPr>
    </w:p>
    <w:p w14:paraId="245E1D64" w14:textId="414F191E" w:rsidR="00ED6DBC" w:rsidRDefault="00ED6DBC" w:rsidP="00ED6DBC">
      <w:pPr>
        <w:jc w:val="both"/>
        <w:rPr>
          <w:rFonts w:ascii="Montserrat" w:eastAsia="Montserrat" w:hAnsi="Montserrat" w:cs="Montserrat"/>
          <w:b/>
          <w:bCs/>
          <w:sz w:val="20"/>
          <w:szCs w:val="20"/>
        </w:rPr>
      </w:pPr>
      <w:r w:rsidRPr="00DD3A06">
        <w:rPr>
          <w:rFonts w:ascii="Montserrat" w:eastAsia="Montserrat" w:hAnsi="Montserrat" w:cs="Montserrat"/>
          <w:sz w:val="20"/>
          <w:szCs w:val="20"/>
          <w:lang w:val="es-ES"/>
        </w:rPr>
        <w:t xml:space="preserve">La capacitación tendrá como objetivo garantizar que el personal de la Unidad Médica identifique las partes operativas, funcionamiento, utilización y el mejor aprovechamiento del equipo médico, de cómputo, periféricos y consumibles, el cual deberá cumplir los requisitos descritos en el presente </w:t>
      </w:r>
      <w:r w:rsidR="0072782D" w:rsidRPr="00DD3A06">
        <w:rPr>
          <w:rFonts w:ascii="Montserrat" w:eastAsia="Montserrat" w:hAnsi="Montserrat" w:cs="Montserrat"/>
          <w:b/>
          <w:bCs/>
          <w:sz w:val="20"/>
          <w:szCs w:val="20"/>
        </w:rPr>
        <w:t>ANEXO T1 “ESPECIFICACIONES DEL EQUIPO MÉDICO”</w:t>
      </w:r>
      <w:r w:rsidR="0072782D">
        <w:rPr>
          <w:rFonts w:ascii="Montserrat" w:eastAsia="Montserrat" w:hAnsi="Montserrat" w:cs="Montserrat"/>
          <w:b/>
          <w:bCs/>
          <w:sz w:val="20"/>
          <w:szCs w:val="20"/>
        </w:rPr>
        <w:t>.</w:t>
      </w:r>
    </w:p>
    <w:p w14:paraId="217AE36B" w14:textId="77777777" w:rsidR="00086D0E" w:rsidRDefault="00086D0E" w:rsidP="00ED6DBC">
      <w:pPr>
        <w:jc w:val="both"/>
        <w:rPr>
          <w:rFonts w:ascii="Montserrat" w:eastAsia="Montserrat" w:hAnsi="Montserrat" w:cs="Montserrat"/>
          <w:b/>
          <w:bCs/>
          <w:sz w:val="20"/>
          <w:szCs w:val="20"/>
        </w:rPr>
      </w:pPr>
    </w:p>
    <w:p w14:paraId="184F1177" w14:textId="77777777" w:rsidR="00086D0E" w:rsidRDefault="00086D0E" w:rsidP="00ED6DBC">
      <w:pPr>
        <w:jc w:val="both"/>
        <w:rPr>
          <w:rFonts w:ascii="Montserrat" w:eastAsia="Montserrat" w:hAnsi="Montserrat" w:cs="Montserrat"/>
          <w:b/>
          <w:bCs/>
          <w:sz w:val="20"/>
          <w:szCs w:val="20"/>
        </w:rPr>
      </w:pPr>
    </w:p>
    <w:p w14:paraId="223BE77E" w14:textId="77777777" w:rsidR="00086D0E" w:rsidRPr="00DD3A06" w:rsidRDefault="00086D0E" w:rsidP="00ED6DBC">
      <w:pPr>
        <w:jc w:val="both"/>
        <w:rPr>
          <w:rFonts w:ascii="Montserrat" w:eastAsia="Montserrat" w:hAnsi="Montserrat" w:cs="Montserrat"/>
          <w:sz w:val="20"/>
          <w:szCs w:val="20"/>
          <w:lang w:val="es-ES"/>
        </w:rPr>
      </w:pPr>
    </w:p>
    <w:p w14:paraId="499A519B" w14:textId="148ABEF1" w:rsidR="00ED6DBC" w:rsidRPr="00DD3A06" w:rsidRDefault="00ED6DBC" w:rsidP="00EF0CF8">
      <w:pPr>
        <w:pStyle w:val="Ttulo3"/>
        <w:numPr>
          <w:ilvl w:val="1"/>
          <w:numId w:val="40"/>
        </w:numPr>
        <w:spacing w:before="240"/>
        <w:jc w:val="both"/>
        <w:rPr>
          <w:rFonts w:ascii="Montserrat" w:eastAsia="Montserrat" w:hAnsi="Montserrat" w:cs="Montserrat"/>
          <w:sz w:val="20"/>
          <w:szCs w:val="20"/>
        </w:rPr>
      </w:pPr>
      <w:bookmarkStart w:id="1" w:name="_heading=h.1v1yuxt" w:colFirst="0" w:colLast="0"/>
      <w:bookmarkStart w:id="2" w:name="_heading=h.4f1mdlm" w:colFirst="0" w:colLast="0"/>
      <w:bookmarkEnd w:id="1"/>
      <w:bookmarkEnd w:id="2"/>
      <w:r w:rsidRPr="00DD3A06">
        <w:rPr>
          <w:rFonts w:ascii="Montserrat" w:eastAsia="Montserrat" w:hAnsi="Montserrat" w:cs="Montserrat"/>
          <w:sz w:val="20"/>
          <w:szCs w:val="20"/>
        </w:rPr>
        <w:lastRenderedPageBreak/>
        <w:t>Capacitación continua</w:t>
      </w:r>
    </w:p>
    <w:p w14:paraId="40397DB4" w14:textId="77777777" w:rsidR="00ED6DBC" w:rsidRPr="00DD3A06" w:rsidRDefault="00ED6DBC" w:rsidP="00ED6DBC">
      <w:pPr>
        <w:jc w:val="both"/>
        <w:rPr>
          <w:rFonts w:ascii="Montserrat" w:hAnsi="Montserrat"/>
          <w:sz w:val="20"/>
          <w:szCs w:val="20"/>
        </w:rPr>
      </w:pPr>
    </w:p>
    <w:p w14:paraId="7898266C" w14:textId="77777777" w:rsidR="00ED6DBC" w:rsidRPr="00DD3A06" w:rsidRDefault="00ED6DBC" w:rsidP="00ED6DBC">
      <w:pPr>
        <w:jc w:val="both"/>
        <w:rPr>
          <w:rFonts w:ascii="Montserrat" w:eastAsia="Montserrat" w:hAnsi="Montserrat" w:cs="Montserrat"/>
          <w:sz w:val="20"/>
          <w:szCs w:val="20"/>
        </w:rPr>
      </w:pPr>
      <w:r w:rsidRPr="00DD3A06">
        <w:rPr>
          <w:rFonts w:ascii="Montserrat" w:eastAsia="Montserrat" w:hAnsi="Montserrat" w:cs="Montserrat"/>
          <w:sz w:val="20"/>
          <w:szCs w:val="20"/>
          <w:lang w:val="es-ES"/>
        </w:rPr>
        <w:t xml:space="preserve">La capacitación continua será dirigida al personal encargado de prestar el SMI, para que identifique las partes operativas del equipo y su funcionamiento, así como la utilización y el mejor aprovechamiento de los consumibles. </w:t>
      </w:r>
      <w:bookmarkStart w:id="3" w:name="_heading=h.2u6wntf" w:colFirst="0" w:colLast="0"/>
      <w:bookmarkEnd w:id="3"/>
      <w:r w:rsidRPr="00DD3A06">
        <w:rPr>
          <w:rFonts w:ascii="Montserrat" w:eastAsia="Montserrat" w:hAnsi="Montserrat" w:cs="Montserrat"/>
          <w:sz w:val="20"/>
          <w:szCs w:val="20"/>
        </w:rPr>
        <w:t>Esta capacitación será coordinada y supervisada por el Administrador de Contrato, o a quien este designe en la Unidad Médica, y será el responsable de proporcionar la lista del personal a capacitar al proveedor.</w:t>
      </w:r>
    </w:p>
    <w:p w14:paraId="65EAA713" w14:textId="131550E0" w:rsidR="00ED6DBC" w:rsidRPr="00DD3A06" w:rsidRDefault="00ED6DBC" w:rsidP="00ED6DBC">
      <w:pPr>
        <w:pStyle w:val="Ttulo3"/>
        <w:numPr>
          <w:ilvl w:val="0"/>
          <w:numId w:val="40"/>
        </w:numPr>
        <w:spacing w:before="240"/>
        <w:jc w:val="both"/>
        <w:rPr>
          <w:rFonts w:ascii="Montserrat" w:eastAsia="Montserrat" w:hAnsi="Montserrat" w:cs="Montserrat"/>
          <w:sz w:val="20"/>
          <w:szCs w:val="20"/>
        </w:rPr>
      </w:pPr>
      <w:r w:rsidRPr="00DD3A06">
        <w:rPr>
          <w:rFonts w:ascii="Montserrat" w:eastAsia="Montserrat" w:hAnsi="Montserrat" w:cs="Montserrat"/>
          <w:sz w:val="20"/>
          <w:szCs w:val="20"/>
        </w:rPr>
        <w:t xml:space="preserve">MANTENIMIENTO PREVENTIVO, CORRECTIVO Y ASISTENCIA TÉCNICA </w:t>
      </w:r>
    </w:p>
    <w:p w14:paraId="7618726B" w14:textId="77777777" w:rsidR="00ED6DBC" w:rsidRPr="00DD3A06" w:rsidRDefault="00ED6DBC" w:rsidP="00ED6DBC">
      <w:pPr>
        <w:jc w:val="both"/>
        <w:rPr>
          <w:rFonts w:ascii="Montserrat" w:hAnsi="Montserrat"/>
          <w:sz w:val="20"/>
          <w:szCs w:val="20"/>
        </w:rPr>
      </w:pPr>
    </w:p>
    <w:p w14:paraId="22EA7001" w14:textId="0776304B"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proporcionar, durante la vigencia del contrato para todas las partidas y sin costo adicional para las Unidades </w:t>
      </w:r>
      <w:r w:rsidR="00F07BB0" w:rsidRPr="00DD3A06">
        <w:rPr>
          <w:rFonts w:ascii="Montserrat" w:eastAsia="Montserrat" w:hAnsi="Montserrat" w:cs="Montserrat"/>
          <w:sz w:val="20"/>
          <w:szCs w:val="20"/>
          <w:lang w:val="es-ES"/>
        </w:rPr>
        <w:t>y Hospitales de IMSS-BIENESTAR</w:t>
      </w:r>
      <w:r w:rsidRPr="00DD3A06">
        <w:rPr>
          <w:rFonts w:ascii="Montserrat" w:eastAsia="Montserrat" w:hAnsi="Montserrat" w:cs="Montserrat"/>
          <w:sz w:val="20"/>
          <w:szCs w:val="20"/>
          <w:lang w:val="es-ES"/>
        </w:rPr>
        <w:t xml:space="preserve">, el mantenimiento preventivo y correctivo de los equipos médicos, para lo cual </w:t>
      </w: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contar con personal técnico capacitado y en posibilidad de dar servicio a los equipos en cada Unidad Médica donde sean ubicados, a efecto de que se garantice la prestación del servicio en óptimas condiciones, para seguridad de los pacientes.</w:t>
      </w:r>
    </w:p>
    <w:p w14:paraId="16D79707" w14:textId="77777777" w:rsidR="00ED6DBC" w:rsidRPr="00DD3A06" w:rsidRDefault="00ED6DBC" w:rsidP="00ED6DBC">
      <w:pPr>
        <w:pStyle w:val="Prrafodelista"/>
        <w:ind w:left="578" w:right="-142"/>
        <w:jc w:val="both"/>
        <w:rPr>
          <w:rFonts w:ascii="Montserrat" w:eastAsia="Montserrat" w:hAnsi="Montserrat" w:cs="Montserrat"/>
          <w:sz w:val="20"/>
          <w:szCs w:val="20"/>
          <w:lang w:val="es-ES"/>
        </w:rPr>
      </w:pPr>
    </w:p>
    <w:p w14:paraId="67C9B804" w14:textId="77777777" w:rsidR="00ED6DBC" w:rsidRPr="00DD3A06" w:rsidRDefault="00ED6DBC" w:rsidP="00ED6DBC">
      <w:pPr>
        <w:pStyle w:val="Prrafodelista"/>
        <w:numPr>
          <w:ilvl w:val="0"/>
          <w:numId w:val="41"/>
        </w:numPr>
        <w:ind w:right="-142"/>
        <w:jc w:val="both"/>
        <w:rPr>
          <w:rFonts w:ascii="Montserrat" w:eastAsia="Montserrat" w:hAnsi="Montserrat" w:cs="Montserrat"/>
          <w:sz w:val="20"/>
          <w:szCs w:val="20"/>
        </w:rPr>
      </w:pPr>
      <w:r w:rsidRPr="00DD3A06">
        <w:rPr>
          <w:rFonts w:ascii="Montserrat" w:eastAsia="Montserrat" w:hAnsi="Montserrat" w:cs="Montserrat"/>
          <w:b/>
          <w:bCs/>
          <w:sz w:val="20"/>
          <w:szCs w:val="20"/>
        </w:rPr>
        <w:t>“EL PROVEEDOR”</w:t>
      </w:r>
      <w:r w:rsidRPr="00DD3A06">
        <w:rPr>
          <w:rFonts w:ascii="Montserrat" w:eastAsia="Montserrat" w:hAnsi="Montserrat" w:cs="Montserrat"/>
          <w:sz w:val="20"/>
          <w:szCs w:val="20"/>
        </w:rPr>
        <w:t xml:space="preserve"> deberá garantizar que el mantenimiento preventivo y correctivo sea con mano de obra especializada y certificada, refacciones originales, lubricantes y demás actividades que, en su caso, sean necesarias para la correcta operación de los equipos involucrados y de la interfaz de los equipos analizadores con el sistema de información, en cumplimiento a la normativa vigente.</w:t>
      </w:r>
    </w:p>
    <w:p w14:paraId="40A54E70" w14:textId="77777777" w:rsidR="00ED6DBC" w:rsidRPr="00DD3A06" w:rsidRDefault="00ED6DBC" w:rsidP="00ED6DBC">
      <w:pPr>
        <w:pStyle w:val="Prrafodelista"/>
        <w:ind w:left="578" w:right="-142"/>
        <w:jc w:val="both"/>
        <w:rPr>
          <w:rFonts w:ascii="Montserrat" w:eastAsia="Montserrat" w:hAnsi="Montserrat" w:cs="Montserrat"/>
          <w:sz w:val="20"/>
          <w:szCs w:val="20"/>
          <w:lang w:val="es-ES"/>
        </w:rPr>
      </w:pPr>
    </w:p>
    <w:p w14:paraId="20BF087D" w14:textId="7F6EF076"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Para el caso de fallas en las BOMBAS DE INFUSIÓN, </w:t>
      </w: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a más tardar el día posterior al reporte por cualquier medio y por escrito, de parte del área Médica y/o de Enfermería de las Unidades </w:t>
      </w:r>
      <w:r w:rsidR="00F07BB0" w:rsidRPr="00DD3A06">
        <w:rPr>
          <w:rFonts w:ascii="Montserrat" w:eastAsia="Montserrat" w:hAnsi="Montserrat" w:cs="Montserrat"/>
          <w:sz w:val="20"/>
          <w:szCs w:val="20"/>
          <w:lang w:val="es-ES"/>
        </w:rPr>
        <w:t>y Hospitales de</w:t>
      </w:r>
      <w:r w:rsidR="0047331B" w:rsidRPr="00DD3A06">
        <w:rPr>
          <w:rFonts w:ascii="Montserrat" w:eastAsia="Montserrat" w:hAnsi="Montserrat" w:cs="Montserrat"/>
          <w:sz w:val="20"/>
          <w:szCs w:val="20"/>
          <w:lang w:val="es-ES"/>
        </w:rPr>
        <w:t>l</w:t>
      </w:r>
      <w:r w:rsidR="00F07BB0" w:rsidRPr="00DD3A06">
        <w:rPr>
          <w:rFonts w:ascii="Montserrat" w:eastAsia="Montserrat" w:hAnsi="Montserrat" w:cs="Montserrat"/>
          <w:sz w:val="20"/>
          <w:szCs w:val="20"/>
          <w:lang w:val="es-ES"/>
        </w:rPr>
        <w:t xml:space="preserve"> IMSS-BIENESTAR</w:t>
      </w:r>
      <w:r w:rsidRPr="00DD3A06">
        <w:rPr>
          <w:rFonts w:ascii="Montserrat" w:eastAsia="Montserrat" w:hAnsi="Montserrat" w:cs="Montserrat"/>
          <w:sz w:val="20"/>
          <w:szCs w:val="20"/>
          <w:lang w:val="es-ES"/>
        </w:rPr>
        <w:t xml:space="preserve">, efectuar las reparaciones necesarias a entera satisfacción del área usuaria y si esto no es factible deberá reponer los equipos por otras similares características en un plazo máximo de 24 (veinticuatro) contados a partir de la notificación de las instituciones participantes. </w:t>
      </w:r>
    </w:p>
    <w:p w14:paraId="5BB5692B" w14:textId="77777777" w:rsidR="00ED6DBC" w:rsidRPr="00DD3A06" w:rsidRDefault="00ED6DBC" w:rsidP="00ED6DBC">
      <w:pPr>
        <w:pStyle w:val="Prrafodelista"/>
        <w:jc w:val="both"/>
        <w:rPr>
          <w:rFonts w:ascii="Montserrat" w:eastAsia="Montserrat" w:hAnsi="Montserrat" w:cs="Montserrat"/>
          <w:sz w:val="20"/>
          <w:szCs w:val="20"/>
          <w:lang w:val="es-ES"/>
        </w:rPr>
      </w:pPr>
    </w:p>
    <w:p w14:paraId="59907494" w14:textId="77777777"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El costo de las refacciones que en su caso se requieran será con cargo al </w:t>
      </w:r>
      <w:r w:rsidRPr="00DD3A06">
        <w:rPr>
          <w:rFonts w:ascii="Montserrat" w:eastAsia="Montserrat" w:hAnsi="Montserrat" w:cs="Montserrat"/>
          <w:b/>
          <w:bCs/>
          <w:sz w:val="20"/>
          <w:szCs w:val="20"/>
          <w:lang w:val="es-ES"/>
        </w:rPr>
        <w:t>“PROVEEDOR”.</w:t>
      </w:r>
      <w:r w:rsidRPr="00DD3A06">
        <w:rPr>
          <w:rFonts w:ascii="Montserrat" w:eastAsia="Montserrat" w:hAnsi="Montserrat" w:cs="Montserrat"/>
          <w:sz w:val="20"/>
          <w:szCs w:val="20"/>
          <w:lang w:val="es-ES"/>
        </w:rPr>
        <w:t xml:space="preserve"> En caso de no resolver lo necesario para la prestación del servicio, en el plazo antes referido, con independencia a las penas que deriven de ello, el proveedor deberá prestar el servicio a través de la subrogación, en los términos establecidos en el presente Anexo Técnico. </w:t>
      </w:r>
    </w:p>
    <w:p w14:paraId="15D5496E" w14:textId="77777777" w:rsidR="00ED6DBC" w:rsidRPr="00DD3A06" w:rsidRDefault="00ED6DBC" w:rsidP="00ED6DBC">
      <w:pPr>
        <w:pStyle w:val="Prrafodelista"/>
        <w:jc w:val="both"/>
        <w:rPr>
          <w:rFonts w:ascii="Montserrat" w:eastAsia="Montserrat" w:hAnsi="Montserrat" w:cs="Montserrat"/>
          <w:sz w:val="20"/>
          <w:szCs w:val="20"/>
          <w:lang w:val="es-ES"/>
        </w:rPr>
      </w:pPr>
    </w:p>
    <w:p w14:paraId="326EB783" w14:textId="5A91AB5B"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entregar por escrito</w:t>
      </w:r>
      <w:r w:rsidR="0047331B"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en las Unidades </w:t>
      </w:r>
      <w:r w:rsidR="00F07BB0" w:rsidRPr="00DD3A06">
        <w:rPr>
          <w:rFonts w:ascii="Montserrat" w:eastAsia="Montserrat" w:hAnsi="Montserrat" w:cs="Montserrat"/>
          <w:sz w:val="20"/>
          <w:szCs w:val="20"/>
          <w:lang w:val="es-ES"/>
        </w:rPr>
        <w:t>y Hospitales de</w:t>
      </w:r>
      <w:r w:rsidR="0047331B" w:rsidRPr="00DD3A06">
        <w:rPr>
          <w:rFonts w:ascii="Montserrat" w:eastAsia="Montserrat" w:hAnsi="Montserrat" w:cs="Montserrat"/>
          <w:sz w:val="20"/>
          <w:szCs w:val="20"/>
          <w:lang w:val="es-ES"/>
        </w:rPr>
        <w:t>l</w:t>
      </w:r>
      <w:r w:rsidR="00F07BB0" w:rsidRPr="00DD3A06">
        <w:rPr>
          <w:rFonts w:ascii="Montserrat" w:eastAsia="Montserrat" w:hAnsi="Montserrat" w:cs="Montserrat"/>
          <w:sz w:val="20"/>
          <w:szCs w:val="20"/>
          <w:lang w:val="es-ES"/>
        </w:rPr>
        <w:t xml:space="preserve"> IMSS-BIENESTAR,</w:t>
      </w:r>
      <w:r w:rsidRPr="00DD3A06">
        <w:rPr>
          <w:rFonts w:ascii="Montserrat" w:eastAsia="Montserrat" w:hAnsi="Montserrat" w:cs="Montserrat"/>
          <w:sz w:val="20"/>
          <w:szCs w:val="20"/>
          <w:lang w:val="es-ES"/>
        </w:rPr>
        <w:t xml:space="preserve"> en el momento de la instalación, a los jefes del servicio y de conservación, así como al administrador del contrato el Programa de Trabajo de mantenimiento correctivo calendarizado del equipo médico, conforme a las especificaciones del fabricante y se llevará el control a través de la bitácora de mantenimiento preventivo el cual deberá contar con el visto bueno del </w:t>
      </w:r>
      <w:proofErr w:type="gramStart"/>
      <w:r w:rsidRPr="00DD3A06">
        <w:rPr>
          <w:rFonts w:ascii="Montserrat" w:eastAsia="Montserrat" w:hAnsi="Montserrat" w:cs="Montserrat"/>
          <w:sz w:val="20"/>
          <w:szCs w:val="20"/>
          <w:lang w:val="es-ES"/>
        </w:rPr>
        <w:t>Director</w:t>
      </w:r>
      <w:proofErr w:type="gramEnd"/>
      <w:r w:rsidRPr="00DD3A06">
        <w:rPr>
          <w:rFonts w:ascii="Montserrat" w:eastAsia="Montserrat" w:hAnsi="Montserrat" w:cs="Montserrat"/>
          <w:sz w:val="20"/>
          <w:szCs w:val="20"/>
          <w:lang w:val="es-ES"/>
        </w:rPr>
        <w:t xml:space="preserve"> de la Unidad Médica.</w:t>
      </w:r>
    </w:p>
    <w:p w14:paraId="5C82D90E" w14:textId="77777777" w:rsidR="00ED6DBC" w:rsidRPr="00DD3A06" w:rsidRDefault="00ED6DBC" w:rsidP="00ED6DBC">
      <w:pPr>
        <w:pStyle w:val="Prrafodelista"/>
        <w:jc w:val="both"/>
        <w:rPr>
          <w:rFonts w:ascii="Montserrat" w:eastAsia="Montserrat" w:hAnsi="Montserrat" w:cs="Montserrat"/>
          <w:sz w:val="20"/>
          <w:szCs w:val="20"/>
          <w:lang w:val="es-ES"/>
        </w:rPr>
      </w:pPr>
    </w:p>
    <w:p w14:paraId="22CDDE55" w14:textId="0186E7F3"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lastRenderedPageBreak/>
        <w:t>“EL PROVEEDOR”</w:t>
      </w:r>
      <w:r w:rsidRPr="00DD3A06">
        <w:rPr>
          <w:rFonts w:ascii="Montserrat" w:eastAsia="Montserrat" w:hAnsi="Montserrat" w:cs="Montserrat"/>
          <w:sz w:val="20"/>
          <w:szCs w:val="20"/>
          <w:lang w:val="es-ES"/>
        </w:rPr>
        <w:t xml:space="preserve"> deberá proporcionar durante la vigencia del contrato sin costo extra para las Unidades</w:t>
      </w:r>
      <w:r w:rsidR="00F07BB0" w:rsidRPr="00DD3A06">
        <w:rPr>
          <w:rFonts w:ascii="Montserrat" w:eastAsia="Montserrat" w:hAnsi="Montserrat" w:cs="Montserrat"/>
          <w:sz w:val="20"/>
          <w:szCs w:val="20"/>
          <w:lang w:val="es-ES"/>
        </w:rPr>
        <w:t xml:space="preserve"> y Hospitales de IMSS-BIENESTAR</w:t>
      </w:r>
      <w:r w:rsidRPr="00DD3A06">
        <w:rPr>
          <w:rFonts w:ascii="Montserrat" w:eastAsia="Montserrat" w:hAnsi="Montserrat" w:cs="Montserrat"/>
          <w:sz w:val="20"/>
          <w:szCs w:val="20"/>
          <w:lang w:val="es-ES"/>
        </w:rPr>
        <w:t>, la asistencia técnica que se requiera para el manejo y funcionamiento de los equipos.</w:t>
      </w:r>
    </w:p>
    <w:p w14:paraId="4ED71A1A" w14:textId="77777777" w:rsidR="00ED6DBC" w:rsidRPr="00DD3A06" w:rsidRDefault="00ED6DBC" w:rsidP="00ED6DBC">
      <w:pPr>
        <w:pStyle w:val="Prrafodelista"/>
        <w:jc w:val="both"/>
        <w:rPr>
          <w:rFonts w:ascii="Montserrat" w:eastAsia="Montserrat" w:hAnsi="Montserrat" w:cs="Montserrat"/>
          <w:sz w:val="20"/>
          <w:szCs w:val="20"/>
          <w:lang w:val="es-ES"/>
        </w:rPr>
      </w:pPr>
    </w:p>
    <w:p w14:paraId="2D112C44" w14:textId="6D651B82"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realizar durante la vigencia del contrato, visitas de monitoreo a las Unidades </w:t>
      </w:r>
      <w:r w:rsidR="00F07BB0" w:rsidRPr="00DD3A06">
        <w:rPr>
          <w:rFonts w:ascii="Montserrat" w:eastAsia="Montserrat" w:hAnsi="Montserrat" w:cs="Montserrat"/>
          <w:sz w:val="20"/>
          <w:szCs w:val="20"/>
          <w:lang w:val="es-ES"/>
        </w:rPr>
        <w:t>y Hospitales de IMSS-BIENESTAR,</w:t>
      </w:r>
      <w:r w:rsidRPr="00DD3A06">
        <w:rPr>
          <w:rFonts w:ascii="Montserrat" w:eastAsia="Montserrat" w:hAnsi="Montserrat" w:cs="Montserrat"/>
          <w:sz w:val="20"/>
          <w:szCs w:val="20"/>
          <w:lang w:val="es-ES"/>
        </w:rPr>
        <w:t xml:space="preserve"> con una frecuencia de por lo menos cada 30 (treinta) días naturales; informando en su caso, por escrito las observaciones que se presenten, al </w:t>
      </w:r>
      <w:proofErr w:type="gramStart"/>
      <w:r w:rsidRPr="00DD3A06">
        <w:rPr>
          <w:rFonts w:ascii="Montserrat" w:eastAsia="Montserrat" w:hAnsi="Montserrat" w:cs="Montserrat"/>
          <w:sz w:val="20"/>
          <w:szCs w:val="20"/>
          <w:lang w:val="es-ES"/>
        </w:rPr>
        <w:t>Director</w:t>
      </w:r>
      <w:proofErr w:type="gramEnd"/>
      <w:r w:rsidRPr="00DD3A06">
        <w:rPr>
          <w:rFonts w:ascii="Montserrat" w:eastAsia="Montserrat" w:hAnsi="Montserrat" w:cs="Montserrat"/>
          <w:sz w:val="20"/>
          <w:szCs w:val="20"/>
          <w:lang w:val="es-ES"/>
        </w:rPr>
        <w:t xml:space="preserve"> de las mismas.</w:t>
      </w:r>
    </w:p>
    <w:p w14:paraId="06DBF7DC" w14:textId="77777777" w:rsidR="00ED6DBC" w:rsidRPr="00DD3A06" w:rsidRDefault="00ED6DBC" w:rsidP="00ED6DBC">
      <w:pPr>
        <w:pStyle w:val="Prrafodelista"/>
        <w:jc w:val="both"/>
        <w:rPr>
          <w:rFonts w:ascii="Montserrat" w:eastAsia="Montserrat" w:hAnsi="Montserrat" w:cs="Montserrat"/>
          <w:sz w:val="20"/>
          <w:szCs w:val="20"/>
          <w:lang w:val="es-ES"/>
        </w:rPr>
      </w:pPr>
    </w:p>
    <w:p w14:paraId="3FC06D84" w14:textId="7594EAEC"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proporcionar la asistencia técnica necesaria, para el uso óptimo de los dispositivos médicos e insumos en las Unidades </w:t>
      </w:r>
      <w:r w:rsidR="00F07BB0" w:rsidRPr="00DD3A06">
        <w:rPr>
          <w:rFonts w:ascii="Montserrat" w:eastAsia="Montserrat" w:hAnsi="Montserrat" w:cs="Montserrat"/>
          <w:sz w:val="20"/>
          <w:szCs w:val="20"/>
          <w:lang w:val="es-ES"/>
        </w:rPr>
        <w:t>y Hospitales de IMSS-BIENESTAR</w:t>
      </w:r>
      <w:r w:rsidRPr="00DD3A06">
        <w:rPr>
          <w:rFonts w:ascii="Montserrat" w:eastAsia="Montserrat" w:hAnsi="Montserrat" w:cs="Montserrat"/>
          <w:sz w:val="20"/>
          <w:szCs w:val="20"/>
          <w:lang w:val="es-ES"/>
        </w:rPr>
        <w:t>.</w:t>
      </w:r>
    </w:p>
    <w:p w14:paraId="54363C71" w14:textId="77777777" w:rsidR="00ED6DBC" w:rsidRPr="00DD3A06" w:rsidRDefault="00ED6DBC" w:rsidP="00ED6DBC">
      <w:pPr>
        <w:pStyle w:val="Prrafodelista"/>
        <w:jc w:val="both"/>
        <w:rPr>
          <w:rFonts w:ascii="Montserrat" w:eastAsia="Montserrat" w:hAnsi="Montserrat" w:cs="Montserrat"/>
          <w:sz w:val="20"/>
          <w:szCs w:val="20"/>
          <w:lang w:val="es-ES"/>
        </w:rPr>
      </w:pPr>
    </w:p>
    <w:p w14:paraId="3FB98C93" w14:textId="77777777"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presentar en su propuesta técnica carta en hoja membretada firmada por el Representante Legal manifestando que cuenta con el personal requerido y capacitado para ello, así como copia simple de los diplomas o certificados de capacitación tomados por el personal. </w:t>
      </w:r>
    </w:p>
    <w:p w14:paraId="4C52AEDB" w14:textId="77777777" w:rsidR="00ED6DBC" w:rsidRPr="00DD3A06" w:rsidRDefault="00ED6DBC" w:rsidP="00ED6DBC">
      <w:pPr>
        <w:pStyle w:val="Prrafodelista"/>
        <w:jc w:val="both"/>
        <w:rPr>
          <w:rFonts w:ascii="Montserrat" w:eastAsia="Montserrat" w:hAnsi="Montserrat" w:cs="Montserrat"/>
          <w:sz w:val="20"/>
          <w:szCs w:val="20"/>
          <w:lang w:val="es-ES"/>
        </w:rPr>
      </w:pPr>
    </w:p>
    <w:p w14:paraId="1B0ADE07" w14:textId="77777777"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w:t>
      </w:r>
      <w:r w:rsidRPr="00DD3A06">
        <w:rPr>
          <w:rFonts w:ascii="Montserrat" w:eastAsia="Montserrat" w:hAnsi="Montserrat" w:cs="Montserrat"/>
          <w:sz w:val="20"/>
          <w:szCs w:val="20"/>
        </w:rPr>
        <w:t xml:space="preserve"> deberá garantizar la prestación del servicio cuando por causas relativas a los trabajos de mantenimiento preventivo o correctivo, amerite la suspensión de la operación de uno o más de los dispositivos médicos, equipos de cómputo o periféricos.</w:t>
      </w:r>
    </w:p>
    <w:p w14:paraId="0AF47D8D" w14:textId="77777777" w:rsidR="00ED6DBC" w:rsidRPr="00DD3A06" w:rsidRDefault="00ED6DBC" w:rsidP="00ED6DBC">
      <w:pPr>
        <w:pStyle w:val="Prrafodelista"/>
        <w:jc w:val="both"/>
        <w:rPr>
          <w:rFonts w:ascii="Montserrat" w:eastAsia="Montserrat" w:hAnsi="Montserrat" w:cs="Montserrat"/>
          <w:sz w:val="20"/>
          <w:szCs w:val="20"/>
          <w:lang w:val="es-ES"/>
        </w:rPr>
      </w:pPr>
    </w:p>
    <w:p w14:paraId="608136E1" w14:textId="77777777"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deberá proporcionar un directorio con nombres, cargos y números telefónicos, de por lo menos dos contactos disponibles las 24 horas, durante la vigencia del contrato, con capacidad resolutiva, por partida adjudicad.</w:t>
      </w:r>
    </w:p>
    <w:p w14:paraId="58233977" w14:textId="77777777" w:rsidR="00ED6DBC" w:rsidRPr="00DD3A06" w:rsidRDefault="00ED6DBC" w:rsidP="00ED6DBC">
      <w:pPr>
        <w:pStyle w:val="Prrafodelista"/>
        <w:jc w:val="both"/>
        <w:rPr>
          <w:rFonts w:ascii="Montserrat" w:eastAsia="Montserrat" w:hAnsi="Montserrat" w:cs="Montserrat"/>
          <w:sz w:val="20"/>
          <w:szCs w:val="20"/>
          <w:lang w:val="es-ES"/>
        </w:rPr>
      </w:pPr>
    </w:p>
    <w:p w14:paraId="5A60815D" w14:textId="59932C95" w:rsidR="00ED6DBC" w:rsidRPr="00DD3A06" w:rsidRDefault="00ED6DBC" w:rsidP="00ED6DBC">
      <w:pPr>
        <w:pStyle w:val="Prrafodelista"/>
        <w:numPr>
          <w:ilvl w:val="0"/>
          <w:numId w:val="41"/>
        </w:numPr>
        <w:ind w:right="-142"/>
        <w:jc w:val="both"/>
        <w:rPr>
          <w:rFonts w:ascii="Montserrat" w:eastAsia="Montserrat" w:hAnsi="Montserrat" w:cs="Montserrat"/>
          <w:sz w:val="20"/>
          <w:szCs w:val="20"/>
          <w:lang w:val="es-ES"/>
        </w:rPr>
      </w:pPr>
      <w:r w:rsidRPr="00DD3A06">
        <w:rPr>
          <w:rFonts w:ascii="Montserrat" w:eastAsia="Montserrat" w:hAnsi="Montserrat" w:cs="Montserrat"/>
          <w:b/>
          <w:bCs/>
          <w:sz w:val="20"/>
          <w:szCs w:val="20"/>
          <w:lang w:val="es-ES"/>
        </w:rPr>
        <w:t>“EL PROVEEDOR”,</w:t>
      </w:r>
      <w:r w:rsidRPr="00DD3A06">
        <w:rPr>
          <w:rFonts w:ascii="Montserrat" w:eastAsia="Montserrat" w:hAnsi="Montserrat" w:cs="Montserrat"/>
          <w:sz w:val="20"/>
          <w:szCs w:val="20"/>
          <w:lang w:val="es-ES"/>
        </w:rPr>
        <w:t xml:space="preserve"> para todas las partidas, estará obligado a brindar los mantenimientos preventivos y correctivos a la totalidad de los dispositivos médicos, equipos de cómputo y periféricos instalados, sin costo adicional para </w:t>
      </w:r>
      <w:r w:rsidR="00406FE9" w:rsidRPr="00DD3A06">
        <w:rPr>
          <w:rFonts w:ascii="Montserrat" w:eastAsia="Montserrat" w:hAnsi="Montserrat" w:cs="Montserrat"/>
          <w:sz w:val="20"/>
          <w:szCs w:val="20"/>
          <w:lang w:val="es-ES"/>
        </w:rPr>
        <w:t>la Unidad y Hospital</w:t>
      </w:r>
      <w:r w:rsidRPr="00DD3A06">
        <w:rPr>
          <w:rFonts w:ascii="Montserrat" w:eastAsia="Montserrat" w:hAnsi="Montserrat" w:cs="Montserrat"/>
          <w:sz w:val="20"/>
          <w:szCs w:val="20"/>
          <w:lang w:val="es-ES"/>
        </w:rPr>
        <w:t>, durante la vigencia de la prestación del servicio, con la finalidad de mantenerlos en óptimas condiciones, a efecto de garantizar la prestación del servicio de manera ininterrumpida.</w:t>
      </w:r>
    </w:p>
    <w:p w14:paraId="434FC5A5" w14:textId="77777777" w:rsidR="00ED6DBC" w:rsidRPr="00DD3A06" w:rsidRDefault="00ED6DBC" w:rsidP="00ED6DBC">
      <w:pPr>
        <w:ind w:left="-142" w:right="-142"/>
        <w:jc w:val="both"/>
        <w:rPr>
          <w:rFonts w:ascii="Montserrat" w:eastAsia="Montserrat" w:hAnsi="Montserrat" w:cs="Montserrat"/>
          <w:sz w:val="20"/>
          <w:szCs w:val="20"/>
        </w:rPr>
      </w:pPr>
    </w:p>
    <w:p w14:paraId="35032E10" w14:textId="742B2A46" w:rsidR="00ED6DBC" w:rsidRPr="00DD3A06" w:rsidRDefault="00ED6DBC" w:rsidP="00ED6DBC">
      <w:pPr>
        <w:ind w:left="-142"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Dichos mantenimientos deberán ser supervisados por el Administrador del Contrato o el funcionario público que este designe en la Unidad Médica, quien remitirá el reporte correspondiente al Administrador del Contrato, una vez avalado mediante su firma autógrafa, dejando constancia, que indique la fecha de realización del mantenimiento, la fecha del próximo mantenimiento y el nombre del técnico que lo efectuó.</w:t>
      </w:r>
    </w:p>
    <w:p w14:paraId="744DC0BD" w14:textId="77777777" w:rsidR="000455DE" w:rsidRPr="00DD3A06" w:rsidRDefault="000455DE" w:rsidP="00ED6DBC">
      <w:pPr>
        <w:ind w:left="-142" w:right="-142"/>
        <w:jc w:val="both"/>
        <w:rPr>
          <w:rFonts w:ascii="Montserrat" w:eastAsia="Montserrat" w:hAnsi="Montserrat" w:cs="Montserrat"/>
          <w:sz w:val="20"/>
          <w:szCs w:val="20"/>
          <w:lang w:val="es-ES"/>
        </w:rPr>
      </w:pPr>
    </w:p>
    <w:p w14:paraId="030F4C75" w14:textId="243F83C6" w:rsidR="000455DE" w:rsidRPr="00DD3A06" w:rsidRDefault="000455DE" w:rsidP="000455DE">
      <w:pPr>
        <w:pStyle w:val="Prrafodelista"/>
        <w:widowControl w:val="0"/>
        <w:numPr>
          <w:ilvl w:val="0"/>
          <w:numId w:val="40"/>
        </w:numPr>
        <w:autoSpaceDE w:val="0"/>
        <w:autoSpaceDN w:val="0"/>
        <w:spacing w:after="200" w:line="276" w:lineRule="auto"/>
        <w:ind w:right="72"/>
        <w:jc w:val="both"/>
        <w:rPr>
          <w:rFonts w:ascii="Montserrat" w:eastAsiaTheme="minorEastAsia" w:hAnsi="Montserrat" w:cstheme="minorBidi"/>
          <w:b/>
          <w:bCs/>
          <w:sz w:val="20"/>
          <w:szCs w:val="20"/>
          <w:lang w:eastAsia="en-US"/>
        </w:rPr>
      </w:pPr>
      <w:r w:rsidRPr="00DD3A06">
        <w:rPr>
          <w:rFonts w:ascii="Montserrat" w:eastAsiaTheme="minorEastAsia" w:hAnsi="Montserrat" w:cstheme="minorBidi"/>
          <w:b/>
          <w:bCs/>
          <w:sz w:val="20"/>
          <w:szCs w:val="20"/>
          <w:lang w:eastAsia="en-US"/>
        </w:rPr>
        <w:t>EMPAQUES PRIMARIOS, SECUNDARIOS Y COLECTIVOS.</w:t>
      </w:r>
    </w:p>
    <w:p w14:paraId="7CF4D282" w14:textId="346E8462" w:rsidR="000455DE" w:rsidRDefault="000455DE" w:rsidP="000455DE">
      <w:pPr>
        <w:widowControl w:val="0"/>
        <w:autoSpaceDE w:val="0"/>
        <w:autoSpaceDN w:val="0"/>
        <w:ind w:right="72"/>
        <w:jc w:val="both"/>
        <w:rPr>
          <w:rFonts w:ascii="Montserrat" w:eastAsia="Times New Roman" w:hAnsi="Montserrat" w:cstheme="minorBidi"/>
          <w:b/>
          <w:bCs/>
          <w:sz w:val="20"/>
          <w:szCs w:val="20"/>
          <w:lang w:eastAsia="es-ES"/>
        </w:rPr>
      </w:pPr>
      <w:r w:rsidRPr="00DD3A06">
        <w:rPr>
          <w:rFonts w:ascii="Montserrat" w:eastAsia="Times New Roman" w:hAnsi="Montserrat" w:cstheme="minorBidi"/>
          <w:spacing w:val="4"/>
          <w:sz w:val="20"/>
          <w:szCs w:val="20"/>
          <w:lang w:eastAsia="es-ES"/>
        </w:rPr>
        <w:t xml:space="preserve">Los envases primarios y secundarios deberán identificarse </w:t>
      </w:r>
      <w:r w:rsidR="00767BC3" w:rsidRPr="00DD3A06">
        <w:rPr>
          <w:rFonts w:ascii="Montserrat" w:eastAsia="Times New Roman" w:hAnsi="Montserrat" w:cstheme="minorBidi"/>
          <w:spacing w:val="4"/>
          <w:sz w:val="20"/>
          <w:szCs w:val="20"/>
          <w:lang w:eastAsia="es-ES"/>
        </w:rPr>
        <w:t>de acuerdo con</w:t>
      </w:r>
      <w:r w:rsidRPr="00DD3A06">
        <w:rPr>
          <w:rFonts w:ascii="Montserrat" w:eastAsia="Times New Roman" w:hAnsi="Montserrat" w:cstheme="minorBidi"/>
          <w:spacing w:val="4"/>
          <w:sz w:val="20"/>
          <w:szCs w:val="20"/>
          <w:lang w:eastAsia="es-ES"/>
        </w:rPr>
        <w:t xml:space="preserve"> lo establecido en la </w:t>
      </w:r>
      <w:r w:rsidRPr="00DD3A06">
        <w:rPr>
          <w:rFonts w:ascii="Montserrat" w:eastAsia="Times New Roman" w:hAnsi="Montserrat" w:cstheme="minorBidi"/>
          <w:sz w:val="20"/>
          <w:szCs w:val="20"/>
          <w:lang w:eastAsia="es-ES"/>
        </w:rPr>
        <w:t>Ley General de Salud y su Reglamento, conforme a los marbetes autorizados por la Comisión Federal para la Protección Contra Riesgo Sanitarios (COFEPRIS)</w:t>
      </w:r>
      <w:r w:rsidRPr="00DD3A06">
        <w:rPr>
          <w:rFonts w:ascii="Montserrat" w:eastAsia="Times New Roman" w:hAnsi="Montserrat" w:cstheme="minorBidi"/>
          <w:b/>
          <w:bCs/>
          <w:sz w:val="20"/>
          <w:szCs w:val="20"/>
          <w:lang w:eastAsia="es-ES"/>
        </w:rPr>
        <w:t xml:space="preserve"> </w:t>
      </w:r>
      <w:r w:rsidRPr="00DD3A06">
        <w:rPr>
          <w:rFonts w:ascii="Montserrat" w:eastAsia="Times New Roman" w:hAnsi="Montserrat" w:cstheme="minorBidi"/>
          <w:sz w:val="20"/>
          <w:szCs w:val="20"/>
          <w:lang w:eastAsia="es-ES"/>
        </w:rPr>
        <w:t xml:space="preserve">y la Norma Oficial Mexicana </w:t>
      </w:r>
      <w:r w:rsidRPr="00DD3A06">
        <w:rPr>
          <w:rFonts w:ascii="Montserrat" w:eastAsia="Times New Roman" w:hAnsi="Montserrat" w:cstheme="minorBidi"/>
          <w:b/>
          <w:bCs/>
          <w:sz w:val="20"/>
          <w:szCs w:val="20"/>
          <w:lang w:eastAsia="es-ES"/>
        </w:rPr>
        <w:t>NOM-137-SSA1-2008.</w:t>
      </w:r>
    </w:p>
    <w:p w14:paraId="1A0FDF9D" w14:textId="77777777" w:rsidR="00086D0E" w:rsidRPr="00DD3A06" w:rsidRDefault="00086D0E" w:rsidP="000455DE">
      <w:pPr>
        <w:widowControl w:val="0"/>
        <w:autoSpaceDE w:val="0"/>
        <w:autoSpaceDN w:val="0"/>
        <w:ind w:right="72"/>
        <w:jc w:val="both"/>
        <w:rPr>
          <w:rFonts w:ascii="Montserrat" w:eastAsia="Times New Roman" w:hAnsi="Montserrat" w:cstheme="minorBidi"/>
          <w:b/>
          <w:bCs/>
          <w:sz w:val="20"/>
          <w:szCs w:val="20"/>
          <w:lang w:eastAsia="es-ES"/>
        </w:rPr>
      </w:pPr>
    </w:p>
    <w:p w14:paraId="0692321E" w14:textId="77777777" w:rsidR="000455DE" w:rsidRPr="00DD3A06" w:rsidRDefault="000455DE" w:rsidP="000455DE">
      <w:pPr>
        <w:contextualSpacing/>
        <w:jc w:val="both"/>
        <w:rPr>
          <w:rFonts w:ascii="Montserrat" w:eastAsiaTheme="minorEastAsia" w:hAnsi="Montserrat" w:cstheme="minorBidi"/>
          <w:sz w:val="20"/>
          <w:szCs w:val="20"/>
          <w:lang w:eastAsia="en-US"/>
        </w:rPr>
      </w:pPr>
    </w:p>
    <w:p w14:paraId="31995675" w14:textId="6E007B10" w:rsidR="000455DE" w:rsidRPr="00DD3A06" w:rsidRDefault="001361FD" w:rsidP="001361FD">
      <w:pPr>
        <w:pStyle w:val="Prrafodelista"/>
        <w:numPr>
          <w:ilvl w:val="0"/>
          <w:numId w:val="40"/>
        </w:numPr>
        <w:spacing w:after="200" w:line="276" w:lineRule="auto"/>
        <w:ind w:right="-93"/>
        <w:jc w:val="both"/>
        <w:rPr>
          <w:rFonts w:ascii="Montserrat" w:eastAsiaTheme="minorEastAsia" w:hAnsi="Montserrat" w:cstheme="minorBidi"/>
          <w:bCs/>
          <w:sz w:val="20"/>
          <w:szCs w:val="20"/>
          <w:lang w:eastAsia="en-US"/>
        </w:rPr>
      </w:pPr>
      <w:r w:rsidRPr="00DD3A06">
        <w:rPr>
          <w:rFonts w:ascii="Montserrat" w:eastAsiaTheme="minorEastAsia" w:hAnsi="Montserrat" w:cstheme="minorBidi"/>
          <w:b/>
          <w:sz w:val="20"/>
          <w:szCs w:val="20"/>
          <w:lang w:eastAsia="en-US"/>
        </w:rPr>
        <w:lastRenderedPageBreak/>
        <w:t>CANJE DE LOS BIENES.</w:t>
      </w:r>
    </w:p>
    <w:p w14:paraId="62968AC3" w14:textId="70962A29" w:rsidR="000455DE" w:rsidRPr="00DD3A06" w:rsidRDefault="000455DE" w:rsidP="000455DE">
      <w:pPr>
        <w:ind w:right="-93"/>
        <w:jc w:val="both"/>
        <w:rPr>
          <w:rFonts w:ascii="Montserrat" w:eastAsiaTheme="minorEastAsia" w:hAnsi="Montserrat" w:cs="Arial"/>
          <w:sz w:val="20"/>
          <w:szCs w:val="20"/>
          <w:lang w:eastAsia="en-US"/>
        </w:rPr>
      </w:pPr>
      <w:r w:rsidRPr="00DD3A06">
        <w:rPr>
          <w:rFonts w:ascii="Montserrat" w:eastAsiaTheme="minorEastAsia" w:hAnsi="Montserrat" w:cstheme="minorBidi"/>
          <w:sz w:val="20"/>
          <w:szCs w:val="20"/>
          <w:lang w:eastAsia="en-US"/>
        </w:rPr>
        <w:t>“</w:t>
      </w:r>
      <w:r w:rsidRPr="00DD3A06">
        <w:rPr>
          <w:rFonts w:ascii="Montserrat" w:eastAsiaTheme="minorEastAsia" w:hAnsi="Montserrat" w:cstheme="minorBidi"/>
          <w:bCs/>
          <w:sz w:val="20"/>
          <w:szCs w:val="20"/>
          <w:lang w:eastAsia="en-US"/>
        </w:rPr>
        <w:t xml:space="preserve">El </w:t>
      </w:r>
      <w:r w:rsidR="00DC710B" w:rsidRPr="00DD3A06">
        <w:rPr>
          <w:rFonts w:ascii="Montserrat" w:eastAsiaTheme="minorEastAsia" w:hAnsi="Montserrat" w:cstheme="minorBidi"/>
          <w:bCs/>
          <w:sz w:val="20"/>
          <w:szCs w:val="20"/>
          <w:lang w:eastAsia="en-US"/>
        </w:rPr>
        <w:t>Organismo</w:t>
      </w:r>
      <w:r w:rsidRPr="00DD3A06">
        <w:rPr>
          <w:rFonts w:ascii="Montserrat" w:eastAsiaTheme="minorEastAsia" w:hAnsi="Montserrat" w:cstheme="minorBidi"/>
          <w:bCs/>
          <w:sz w:val="20"/>
          <w:szCs w:val="20"/>
          <w:lang w:eastAsia="en-US"/>
        </w:rPr>
        <w:t>”</w:t>
      </w:r>
      <w:r w:rsidR="00726068" w:rsidRPr="00DD3A06">
        <w:rPr>
          <w:rFonts w:ascii="Montserrat" w:eastAsiaTheme="minorEastAsia" w:hAnsi="Montserrat" w:cstheme="minorBidi"/>
          <w:bCs/>
          <w:sz w:val="20"/>
          <w:szCs w:val="20"/>
          <w:lang w:eastAsia="en-US"/>
        </w:rPr>
        <w:t>,</w:t>
      </w:r>
      <w:r w:rsidRPr="00DD3A06">
        <w:rPr>
          <w:rFonts w:ascii="Montserrat" w:eastAsiaTheme="minorEastAsia" w:hAnsi="Montserrat" w:cstheme="minorBidi"/>
          <w:bCs/>
          <w:sz w:val="20"/>
          <w:szCs w:val="20"/>
          <w:lang w:eastAsia="en-US"/>
        </w:rPr>
        <w:t xml:space="preserve"> dentro de los 3 días hábiles siguientes en que se haya percatado del vicio oculto o problema de calidad, solicitará directamente a “El Proveedor” el canje de los bienes así mismo </w:t>
      </w:r>
      <w:r w:rsidRPr="00DD3A06">
        <w:rPr>
          <w:rFonts w:ascii="Montserrat" w:eastAsiaTheme="minorEastAsia" w:hAnsi="Montserrat" w:cs="Arial"/>
          <w:sz w:val="20"/>
          <w:szCs w:val="20"/>
          <w:lang w:eastAsia="en-US"/>
        </w:rPr>
        <w:t xml:space="preserve">deberá reponer los bienes sujetos a canje, en un plazo que no excederá de diez días hábiles, contados a partir de la fecha de su notificación. Todos los gastos que se generen con motivo del </w:t>
      </w:r>
      <w:r w:rsidR="00767BC3" w:rsidRPr="00DD3A06">
        <w:rPr>
          <w:rFonts w:ascii="Montserrat" w:eastAsiaTheme="minorEastAsia" w:hAnsi="Montserrat" w:cs="Arial"/>
          <w:sz w:val="20"/>
          <w:szCs w:val="20"/>
          <w:lang w:eastAsia="en-US"/>
        </w:rPr>
        <w:t>canje</w:t>
      </w:r>
      <w:r w:rsidRPr="00DD3A06">
        <w:rPr>
          <w:rFonts w:ascii="Montserrat" w:eastAsiaTheme="minorEastAsia" w:hAnsi="Montserrat" w:cs="Arial"/>
          <w:sz w:val="20"/>
          <w:szCs w:val="20"/>
          <w:lang w:eastAsia="en-US"/>
        </w:rPr>
        <w:t xml:space="preserve"> correrán por cuenta de “El Proveedor”.</w:t>
      </w:r>
    </w:p>
    <w:p w14:paraId="445646E3" w14:textId="77777777" w:rsidR="000455DE" w:rsidRPr="00DD3A06" w:rsidRDefault="000455DE" w:rsidP="000455DE">
      <w:pPr>
        <w:ind w:right="-93"/>
        <w:jc w:val="both"/>
        <w:rPr>
          <w:rFonts w:ascii="Montserrat" w:eastAsiaTheme="minorEastAsia" w:hAnsi="Montserrat" w:cstheme="minorBidi"/>
          <w:bCs/>
          <w:sz w:val="20"/>
          <w:szCs w:val="20"/>
          <w:lang w:eastAsia="en-US"/>
        </w:rPr>
      </w:pPr>
    </w:p>
    <w:p w14:paraId="3CEA4975" w14:textId="4BDC51AB" w:rsidR="000455DE" w:rsidRPr="00DD3A06" w:rsidRDefault="000455DE" w:rsidP="000455DE">
      <w:pPr>
        <w:jc w:val="both"/>
        <w:rPr>
          <w:rFonts w:ascii="Montserrat" w:eastAsiaTheme="minorEastAsia" w:hAnsi="Montserrat" w:cs="Arial"/>
          <w:sz w:val="20"/>
          <w:szCs w:val="20"/>
          <w:lang w:eastAsia="en-US"/>
        </w:rPr>
      </w:pPr>
      <w:r w:rsidRPr="00DD3A06">
        <w:rPr>
          <w:rFonts w:ascii="Montserrat" w:eastAsiaTheme="minorEastAsia" w:hAnsi="Montserrat" w:cs="Arial"/>
          <w:sz w:val="20"/>
          <w:szCs w:val="20"/>
          <w:lang w:eastAsia="en-US"/>
        </w:rPr>
        <w:t xml:space="preserve">“El </w:t>
      </w:r>
      <w:r w:rsidR="00DC710B" w:rsidRPr="00DD3A06">
        <w:rPr>
          <w:rFonts w:ascii="Montserrat" w:eastAsiaTheme="minorEastAsia" w:hAnsi="Montserrat" w:cs="Arial"/>
          <w:sz w:val="20"/>
          <w:szCs w:val="20"/>
          <w:lang w:eastAsia="en-US"/>
        </w:rPr>
        <w:t>Organismo</w:t>
      </w:r>
      <w:r w:rsidRPr="00DD3A06">
        <w:rPr>
          <w:rFonts w:ascii="Montserrat" w:eastAsiaTheme="minorEastAsia" w:hAnsi="Montserrat" w:cs="Arial"/>
          <w:sz w:val="20"/>
          <w:szCs w:val="20"/>
          <w:lang w:eastAsia="en-US"/>
        </w:rPr>
        <w:t>” procederá a la devolución del total de las existencias de los bienes entregados por “El Proveedor”, informando a la COFEPRIS y a las áreas médicas y de adquisiciones de la</w:t>
      </w:r>
      <w:r w:rsidR="001361FD" w:rsidRPr="00DD3A06">
        <w:rPr>
          <w:rFonts w:ascii="Montserrat" w:eastAsiaTheme="minorEastAsia" w:hAnsi="Montserrat" w:cs="Arial"/>
          <w:sz w:val="20"/>
          <w:szCs w:val="20"/>
          <w:lang w:eastAsia="en-US"/>
        </w:rPr>
        <w:t>s Unidades y Hospitales de IMSS-B</w:t>
      </w:r>
      <w:r w:rsidR="00726068" w:rsidRPr="00DD3A06">
        <w:rPr>
          <w:rFonts w:ascii="Montserrat" w:eastAsiaTheme="minorEastAsia" w:hAnsi="Montserrat" w:cs="Arial"/>
          <w:sz w:val="20"/>
          <w:szCs w:val="20"/>
          <w:lang w:eastAsia="en-US"/>
        </w:rPr>
        <w:t>ienestar</w:t>
      </w:r>
      <w:r w:rsidRPr="00DD3A06">
        <w:rPr>
          <w:rFonts w:ascii="Montserrat" w:eastAsiaTheme="minorEastAsia" w:hAnsi="Montserrat" w:cs="Arial"/>
          <w:sz w:val="20"/>
          <w:szCs w:val="20"/>
          <w:lang w:eastAsia="en-US"/>
        </w:rPr>
        <w:t xml:space="preserve"> de que se trate, en los casos que a continuación se detallan:</w:t>
      </w:r>
    </w:p>
    <w:p w14:paraId="0310E2ED" w14:textId="77777777" w:rsidR="000455DE" w:rsidRPr="00DD3A06" w:rsidRDefault="000455DE" w:rsidP="000455DE">
      <w:pPr>
        <w:jc w:val="both"/>
        <w:rPr>
          <w:rFonts w:ascii="Montserrat" w:eastAsiaTheme="minorEastAsia" w:hAnsi="Montserrat" w:cs="Arial"/>
          <w:sz w:val="20"/>
          <w:szCs w:val="20"/>
          <w:lang w:eastAsia="en-US"/>
        </w:rPr>
      </w:pPr>
    </w:p>
    <w:p w14:paraId="39DE5446" w14:textId="77777777" w:rsidR="000455DE" w:rsidRPr="00DD3A06" w:rsidRDefault="000455DE" w:rsidP="5727C9FD">
      <w:pPr>
        <w:numPr>
          <w:ilvl w:val="0"/>
          <w:numId w:val="42"/>
        </w:numPr>
        <w:suppressAutoHyphens/>
        <w:jc w:val="both"/>
        <w:rPr>
          <w:rFonts w:ascii="Montserrat" w:eastAsiaTheme="minorEastAsia" w:hAnsi="Montserrat" w:cs="Arial"/>
          <w:sz w:val="20"/>
          <w:szCs w:val="20"/>
          <w:lang w:val="es-ES" w:eastAsia="en-US"/>
        </w:rPr>
      </w:pPr>
      <w:r w:rsidRPr="5727C9FD">
        <w:rPr>
          <w:rFonts w:ascii="Montserrat" w:eastAsiaTheme="minorEastAsia" w:hAnsi="Montserrat" w:cs="Arial"/>
          <w:sz w:val="20"/>
          <w:szCs w:val="20"/>
          <w:lang w:val="es-ES" w:eastAsia="en-US"/>
        </w:rPr>
        <w:t>Cuando con posterioridad a la entrega de lotes corregidos, se detecte el mismo defecto de lotes anteriores y éstos no hayan sido repuestos.</w:t>
      </w:r>
    </w:p>
    <w:p w14:paraId="2153C16C" w14:textId="77777777" w:rsidR="000455DE" w:rsidRPr="00DD3A06" w:rsidRDefault="000455DE" w:rsidP="000455DE">
      <w:pPr>
        <w:numPr>
          <w:ilvl w:val="0"/>
          <w:numId w:val="42"/>
        </w:numPr>
        <w:suppressAutoHyphens/>
        <w:jc w:val="both"/>
        <w:rPr>
          <w:rFonts w:ascii="Montserrat" w:eastAsiaTheme="minorEastAsia" w:hAnsi="Montserrat" w:cs="Arial"/>
          <w:sz w:val="20"/>
          <w:szCs w:val="20"/>
          <w:lang w:eastAsia="en-US"/>
        </w:rPr>
      </w:pPr>
      <w:r w:rsidRPr="00DD3A06">
        <w:rPr>
          <w:rFonts w:ascii="Montserrat" w:eastAsiaTheme="minorEastAsia" w:hAnsi="Montserrat" w:cs="Arial"/>
          <w:sz w:val="20"/>
          <w:szCs w:val="20"/>
          <w:lang w:eastAsia="en-US"/>
        </w:rPr>
        <w:t>Cuando un bien pueda producir condiciones peligrosas o inseguras para las personas que lo utilicen.</w:t>
      </w:r>
    </w:p>
    <w:p w14:paraId="74D8634D" w14:textId="77777777" w:rsidR="00767BC3" w:rsidRPr="00DD3A06" w:rsidRDefault="00767BC3" w:rsidP="00767BC3">
      <w:pPr>
        <w:suppressAutoHyphens/>
        <w:ind w:left="720"/>
        <w:jc w:val="both"/>
        <w:rPr>
          <w:rFonts w:ascii="Montserrat" w:eastAsiaTheme="minorEastAsia" w:hAnsi="Montserrat" w:cs="Arial"/>
          <w:sz w:val="20"/>
          <w:szCs w:val="20"/>
          <w:lang w:eastAsia="en-US"/>
        </w:rPr>
      </w:pPr>
    </w:p>
    <w:p w14:paraId="64EF0939" w14:textId="1136C03D" w:rsidR="001361FD" w:rsidRPr="00DD3A06" w:rsidRDefault="001361FD" w:rsidP="001361FD">
      <w:pPr>
        <w:tabs>
          <w:tab w:val="left" w:pos="-284"/>
          <w:tab w:val="left" w:pos="9498"/>
        </w:tabs>
        <w:jc w:val="both"/>
        <w:rPr>
          <w:rFonts w:ascii="Montserrat" w:hAnsi="Montserrat" w:cs="Arial"/>
          <w:sz w:val="20"/>
          <w:szCs w:val="20"/>
        </w:rPr>
      </w:pPr>
      <w:r w:rsidRPr="00DD3A06">
        <w:rPr>
          <w:rFonts w:ascii="Montserrat" w:hAnsi="Montserrat" w:cs="Arial"/>
          <w:sz w:val="20"/>
          <w:szCs w:val="20"/>
        </w:rPr>
        <w:t>De conformidad con lo dispuesto en el artículo 53 de la Ley de Adquisiciones, Arrendamientos y Servicios del Sector Público</w:t>
      </w:r>
      <w:r w:rsidR="00726068" w:rsidRPr="00DD3A06">
        <w:rPr>
          <w:rFonts w:ascii="Montserrat" w:hAnsi="Montserrat" w:cs="Arial"/>
          <w:sz w:val="20"/>
          <w:szCs w:val="20"/>
        </w:rPr>
        <w:t>,</w:t>
      </w:r>
      <w:r w:rsidRPr="00DD3A06">
        <w:rPr>
          <w:rFonts w:ascii="Montserrat" w:hAnsi="Montserrat" w:cs="Arial"/>
          <w:sz w:val="20"/>
          <w:szCs w:val="20"/>
        </w:rPr>
        <w:t xml:space="preserve"> “El Proveedor” se obliga a responder por su cuenta y riesgo de los daños y/o perjuicios que, por inobservancia o negligencia de su parte, llegue a causar a “IMSS-BIENESTAR” y/o a terceros.</w:t>
      </w:r>
    </w:p>
    <w:p w14:paraId="4141C50C" w14:textId="77777777" w:rsidR="001361FD" w:rsidRPr="00DD3A06" w:rsidRDefault="001361FD" w:rsidP="001361FD">
      <w:pPr>
        <w:tabs>
          <w:tab w:val="left" w:pos="-284"/>
          <w:tab w:val="left" w:pos="9498"/>
        </w:tabs>
        <w:jc w:val="both"/>
        <w:rPr>
          <w:rFonts w:ascii="Montserrat" w:hAnsi="Montserrat" w:cs="Arial"/>
          <w:sz w:val="20"/>
          <w:szCs w:val="20"/>
        </w:rPr>
      </w:pPr>
      <w:r w:rsidRPr="00DD3A06">
        <w:rPr>
          <w:rFonts w:ascii="Montserrat" w:hAnsi="Montserrat" w:cs="Arial"/>
          <w:sz w:val="20"/>
          <w:szCs w:val="20"/>
        </w:rPr>
        <w:t xml:space="preserve"> </w:t>
      </w:r>
    </w:p>
    <w:p w14:paraId="13312212" w14:textId="5EDB5F67" w:rsidR="001361FD" w:rsidRPr="00DD3A06" w:rsidRDefault="001361FD" w:rsidP="001361FD">
      <w:pPr>
        <w:jc w:val="both"/>
        <w:rPr>
          <w:rFonts w:ascii="Montserrat" w:hAnsi="Montserrat" w:cs="Arial"/>
          <w:sz w:val="20"/>
          <w:szCs w:val="20"/>
        </w:rPr>
      </w:pPr>
      <w:r w:rsidRPr="00DD3A06">
        <w:rPr>
          <w:rFonts w:ascii="Montserrat" w:hAnsi="Montserrat" w:cs="Arial"/>
          <w:sz w:val="20"/>
          <w:szCs w:val="20"/>
        </w:rPr>
        <w:t>Todos los gastos que se generen con motivo del canje correrán por cuenta de “El Proveedor”, previa notificación de “IMSS-BIENESTAR”.</w:t>
      </w:r>
    </w:p>
    <w:p w14:paraId="5EF4D5AB" w14:textId="77777777" w:rsidR="001361FD" w:rsidRPr="00DD3A06" w:rsidRDefault="001361FD" w:rsidP="001361FD">
      <w:pPr>
        <w:jc w:val="both"/>
        <w:rPr>
          <w:rFonts w:ascii="Montserrat" w:hAnsi="Montserrat" w:cs="Arial"/>
          <w:sz w:val="20"/>
          <w:szCs w:val="20"/>
        </w:rPr>
      </w:pPr>
    </w:p>
    <w:p w14:paraId="349E0EBF" w14:textId="77777777" w:rsidR="00726068" w:rsidRPr="00DD3A06" w:rsidRDefault="00726068" w:rsidP="00726068">
      <w:pPr>
        <w:pStyle w:val="Prrafodelista"/>
        <w:numPr>
          <w:ilvl w:val="0"/>
          <w:numId w:val="40"/>
        </w:numPr>
        <w:spacing w:after="200" w:line="276" w:lineRule="auto"/>
        <w:ind w:right="-93"/>
        <w:jc w:val="both"/>
        <w:rPr>
          <w:rFonts w:ascii="Montserrat" w:eastAsiaTheme="minorEastAsia" w:hAnsi="Montserrat" w:cstheme="minorBidi"/>
          <w:b/>
          <w:sz w:val="20"/>
          <w:szCs w:val="20"/>
          <w:lang w:eastAsia="en-US"/>
        </w:rPr>
      </w:pPr>
      <w:r w:rsidRPr="00DD3A06">
        <w:rPr>
          <w:rFonts w:ascii="Montserrat" w:eastAsiaTheme="minorEastAsia" w:hAnsi="Montserrat" w:cstheme="minorBidi"/>
          <w:b/>
          <w:sz w:val="20"/>
          <w:szCs w:val="20"/>
          <w:lang w:eastAsia="en-US"/>
        </w:rPr>
        <w:t>GARANTÍA DE LOS BIENES.</w:t>
      </w:r>
    </w:p>
    <w:p w14:paraId="71B5E5BF" w14:textId="53FE87A5" w:rsidR="001361FD" w:rsidRPr="00DD3A06" w:rsidRDefault="00726068" w:rsidP="00726068">
      <w:pPr>
        <w:ind w:right="-93"/>
        <w:jc w:val="both"/>
        <w:rPr>
          <w:rFonts w:ascii="Montserrat" w:hAnsi="Montserrat"/>
          <w:sz w:val="20"/>
          <w:szCs w:val="20"/>
        </w:rPr>
      </w:pPr>
      <w:r w:rsidRPr="00DD3A06">
        <w:rPr>
          <w:rFonts w:ascii="Montserrat" w:hAnsi="Montserrat"/>
          <w:sz w:val="20"/>
          <w:szCs w:val="20"/>
        </w:rPr>
        <w:t>"</w:t>
      </w:r>
      <w:r w:rsidR="001361FD" w:rsidRPr="00DD3A06">
        <w:rPr>
          <w:rFonts w:ascii="Montserrat" w:hAnsi="Montserrat"/>
          <w:b/>
          <w:bCs/>
          <w:sz w:val="20"/>
          <w:szCs w:val="20"/>
        </w:rPr>
        <w:t>El Proveedor"</w:t>
      </w:r>
      <w:r w:rsidR="001361FD" w:rsidRPr="00DD3A06">
        <w:rPr>
          <w:rFonts w:ascii="Montserrat" w:hAnsi="Montserrat"/>
          <w:sz w:val="20"/>
          <w:szCs w:val="20"/>
        </w:rPr>
        <w:t xml:space="preserve"> deberá presentar</w:t>
      </w:r>
      <w:r w:rsidRPr="00DD3A06">
        <w:rPr>
          <w:rFonts w:ascii="Montserrat" w:hAnsi="Montserrat"/>
          <w:sz w:val="20"/>
          <w:szCs w:val="20"/>
        </w:rPr>
        <w:t>,</w:t>
      </w:r>
      <w:r w:rsidR="001361FD" w:rsidRPr="00DD3A06">
        <w:rPr>
          <w:rFonts w:ascii="Montserrat" w:hAnsi="Montserrat"/>
          <w:sz w:val="20"/>
          <w:szCs w:val="20"/>
        </w:rPr>
        <w:t xml:space="preserve"> a la entrega de los bienes, escrito en papel membretado, firmado por su representante legal, por el que se garantice que el período de caducidad de los </w:t>
      </w:r>
      <w:r w:rsidR="00767BC3" w:rsidRPr="00DD3A06">
        <w:rPr>
          <w:rFonts w:ascii="Montserrat" w:hAnsi="Montserrat"/>
          <w:sz w:val="20"/>
          <w:szCs w:val="20"/>
        </w:rPr>
        <w:t>bienes</w:t>
      </w:r>
      <w:r w:rsidR="001361FD" w:rsidRPr="00DD3A06">
        <w:rPr>
          <w:rFonts w:ascii="Montserrat" w:hAnsi="Montserrat"/>
          <w:sz w:val="20"/>
          <w:szCs w:val="20"/>
        </w:rPr>
        <w:t xml:space="preserve"> no podrá ser menor a </w:t>
      </w:r>
      <w:r w:rsidR="002C1ACA" w:rsidRPr="00DD3A06">
        <w:rPr>
          <w:rFonts w:ascii="Montserrat" w:hAnsi="Montserrat"/>
          <w:sz w:val="20"/>
          <w:szCs w:val="20"/>
        </w:rPr>
        <w:t>9</w:t>
      </w:r>
      <w:r w:rsidR="001361FD" w:rsidRPr="00DD3A06">
        <w:rPr>
          <w:rFonts w:ascii="Montserrat" w:hAnsi="Montserrat"/>
          <w:sz w:val="20"/>
          <w:szCs w:val="20"/>
        </w:rPr>
        <w:t xml:space="preserve"> (</w:t>
      </w:r>
      <w:r w:rsidR="002C1ACA" w:rsidRPr="00DD3A06">
        <w:rPr>
          <w:rFonts w:ascii="Montserrat" w:hAnsi="Montserrat"/>
          <w:sz w:val="20"/>
          <w:szCs w:val="20"/>
        </w:rPr>
        <w:t>nueve</w:t>
      </w:r>
      <w:r w:rsidR="001361FD" w:rsidRPr="00DD3A06">
        <w:rPr>
          <w:rFonts w:ascii="Montserrat" w:hAnsi="Montserrat"/>
          <w:sz w:val="20"/>
          <w:szCs w:val="20"/>
        </w:rPr>
        <w:t>) meses, contados a partir de la fecha de entrega de los bienes.</w:t>
      </w:r>
    </w:p>
    <w:p w14:paraId="67E1DCF5" w14:textId="77777777" w:rsidR="00726068" w:rsidRPr="00DD3A06" w:rsidRDefault="00726068" w:rsidP="00726068">
      <w:pPr>
        <w:ind w:right="-93"/>
        <w:jc w:val="both"/>
        <w:rPr>
          <w:rFonts w:ascii="Montserrat" w:eastAsiaTheme="minorEastAsia" w:hAnsi="Montserrat" w:cstheme="minorBidi"/>
          <w:b/>
          <w:sz w:val="20"/>
          <w:szCs w:val="20"/>
          <w:lang w:eastAsia="en-US"/>
        </w:rPr>
      </w:pPr>
    </w:p>
    <w:p w14:paraId="6A3BCE6A" w14:textId="3B3CC476" w:rsidR="001361FD" w:rsidRPr="00DD3A06" w:rsidRDefault="001361FD" w:rsidP="00726068">
      <w:pPr>
        <w:jc w:val="both"/>
        <w:rPr>
          <w:rFonts w:ascii="Montserrat" w:hAnsi="Montserrat" w:cs="Arial"/>
          <w:sz w:val="20"/>
          <w:szCs w:val="20"/>
        </w:rPr>
      </w:pPr>
      <w:r w:rsidRPr="00DD3A06">
        <w:rPr>
          <w:rFonts w:ascii="Montserrat" w:hAnsi="Montserrat" w:cs="Arial"/>
          <w:sz w:val="20"/>
          <w:szCs w:val="20"/>
        </w:rPr>
        <w:t>No obstante lo anterior, "</w:t>
      </w:r>
      <w:r w:rsidRPr="00DD3A06">
        <w:rPr>
          <w:rFonts w:ascii="Montserrat" w:hAnsi="Montserrat" w:cs="Arial"/>
          <w:b/>
          <w:bCs/>
          <w:sz w:val="20"/>
          <w:szCs w:val="20"/>
        </w:rPr>
        <w:t>El Proveedor"</w:t>
      </w:r>
      <w:r w:rsidRPr="00DD3A06">
        <w:rPr>
          <w:rFonts w:ascii="Montserrat" w:hAnsi="Montserrat" w:cs="Arial"/>
          <w:sz w:val="20"/>
          <w:szCs w:val="20"/>
        </w:rPr>
        <w:t xml:space="preserve"> podrá entregar bienes con una caducidad mínima de hasta 9 (nueve) meses, siempre y cuando entregue una carta compromiso, en la cual se obligue a canjear</w:t>
      </w:r>
      <w:r w:rsidR="00726068" w:rsidRPr="00DD3A06">
        <w:rPr>
          <w:rFonts w:ascii="Montserrat" w:hAnsi="Montserrat" w:cs="Arial"/>
          <w:sz w:val="20"/>
          <w:szCs w:val="20"/>
        </w:rPr>
        <w:t>,</w:t>
      </w:r>
      <w:r w:rsidRPr="00DD3A06">
        <w:rPr>
          <w:rFonts w:ascii="Montserrat" w:hAnsi="Montserrat" w:cs="Arial"/>
          <w:sz w:val="20"/>
          <w:szCs w:val="20"/>
        </w:rPr>
        <w:t xml:space="preserve"> dentro de un plazo de </w:t>
      </w:r>
      <w:r w:rsidR="00904947" w:rsidRPr="00DD3A06">
        <w:rPr>
          <w:rFonts w:ascii="Montserrat" w:hAnsi="Montserrat" w:cs="Arial"/>
          <w:sz w:val="20"/>
          <w:szCs w:val="20"/>
        </w:rPr>
        <w:t>9</w:t>
      </w:r>
      <w:r w:rsidRPr="00DD3A06">
        <w:rPr>
          <w:rFonts w:ascii="Montserrat" w:hAnsi="Montserrat" w:cs="Arial"/>
          <w:sz w:val="20"/>
          <w:szCs w:val="20"/>
        </w:rPr>
        <w:t xml:space="preserve"> (</w:t>
      </w:r>
      <w:r w:rsidR="00904947" w:rsidRPr="00DD3A06">
        <w:rPr>
          <w:rFonts w:ascii="Montserrat" w:hAnsi="Montserrat" w:cs="Arial"/>
          <w:sz w:val="20"/>
          <w:szCs w:val="20"/>
        </w:rPr>
        <w:t>nueve</w:t>
      </w:r>
      <w:r w:rsidRPr="00DD3A06">
        <w:rPr>
          <w:rFonts w:ascii="Montserrat" w:hAnsi="Montserrat" w:cs="Arial"/>
          <w:sz w:val="20"/>
          <w:szCs w:val="20"/>
        </w:rPr>
        <w:t>) días hábiles contados</w:t>
      </w:r>
      <w:r w:rsidR="00726068" w:rsidRPr="00DD3A06">
        <w:rPr>
          <w:rFonts w:ascii="Montserrat" w:hAnsi="Montserrat" w:cs="Arial"/>
          <w:sz w:val="20"/>
          <w:szCs w:val="20"/>
        </w:rPr>
        <w:t>,</w:t>
      </w:r>
      <w:r w:rsidRPr="00DD3A06">
        <w:rPr>
          <w:rFonts w:ascii="Montserrat" w:hAnsi="Montserrat" w:cs="Arial"/>
          <w:sz w:val="20"/>
          <w:szCs w:val="20"/>
        </w:rPr>
        <w:t xml:space="preserve"> a partir del día siguiente al que sea requerido el canje, sin costo alguno para </w:t>
      </w:r>
      <w:r w:rsidR="00726068" w:rsidRPr="00DD3A06">
        <w:rPr>
          <w:rFonts w:ascii="Montserrat" w:hAnsi="Montserrat" w:cs="Arial"/>
          <w:sz w:val="20"/>
          <w:szCs w:val="20"/>
        </w:rPr>
        <w:t>el Organismo,</w:t>
      </w:r>
      <w:r w:rsidRPr="00DD3A06">
        <w:rPr>
          <w:rFonts w:ascii="Montserrat" w:hAnsi="Montserrat" w:cs="Arial"/>
          <w:sz w:val="20"/>
          <w:szCs w:val="20"/>
        </w:rPr>
        <w:t xml:space="preserve"> aquellos bienes que no sean consumidos por éste, dentro de su vida útil; en el contenido de dicha carta, se deberá indicar la(s) clave(s), con su descripción, fabricante y número de lote.</w:t>
      </w:r>
    </w:p>
    <w:p w14:paraId="136AA66E" w14:textId="77777777" w:rsidR="001361FD" w:rsidRPr="00DD3A06" w:rsidRDefault="001361FD" w:rsidP="001361FD">
      <w:pPr>
        <w:jc w:val="both"/>
        <w:rPr>
          <w:rFonts w:ascii="Montserrat" w:hAnsi="Montserrat" w:cs="Arial"/>
          <w:sz w:val="20"/>
          <w:szCs w:val="20"/>
        </w:rPr>
      </w:pPr>
    </w:p>
    <w:p w14:paraId="7D7F8F57" w14:textId="047DDB48" w:rsidR="001361FD" w:rsidRPr="00DD3A06" w:rsidRDefault="001361FD" w:rsidP="5727C9FD">
      <w:pPr>
        <w:jc w:val="both"/>
        <w:rPr>
          <w:rFonts w:ascii="Montserrat" w:hAnsi="Montserrat"/>
          <w:sz w:val="20"/>
          <w:szCs w:val="20"/>
          <w:lang w:val="es-ES"/>
        </w:rPr>
      </w:pPr>
      <w:r w:rsidRPr="5727C9FD">
        <w:rPr>
          <w:rFonts w:ascii="Montserrat" w:hAnsi="Montserrat"/>
          <w:b/>
          <w:bCs/>
          <w:sz w:val="20"/>
          <w:szCs w:val="20"/>
          <w:lang w:val="es-ES"/>
        </w:rPr>
        <w:t xml:space="preserve">Garantía de </w:t>
      </w:r>
      <w:r w:rsidR="00726068" w:rsidRPr="5727C9FD">
        <w:rPr>
          <w:rFonts w:ascii="Montserrat" w:hAnsi="Montserrat"/>
          <w:b/>
          <w:bCs/>
          <w:sz w:val="20"/>
          <w:szCs w:val="20"/>
          <w:lang w:val="es-ES"/>
        </w:rPr>
        <w:t>Cumplimiento</w:t>
      </w:r>
      <w:r w:rsidRPr="5727C9FD">
        <w:rPr>
          <w:rFonts w:ascii="Montserrat" w:hAnsi="Montserrat"/>
          <w:b/>
          <w:bCs/>
          <w:sz w:val="20"/>
          <w:szCs w:val="20"/>
          <w:lang w:val="es-ES"/>
        </w:rPr>
        <w:t xml:space="preserve"> del </w:t>
      </w:r>
      <w:r w:rsidR="00726068" w:rsidRPr="5727C9FD">
        <w:rPr>
          <w:rFonts w:ascii="Montserrat" w:hAnsi="Montserrat"/>
          <w:b/>
          <w:bCs/>
          <w:sz w:val="20"/>
          <w:szCs w:val="20"/>
          <w:lang w:val="es-ES"/>
        </w:rPr>
        <w:t>Contrato</w:t>
      </w:r>
      <w:r w:rsidRPr="5727C9FD">
        <w:rPr>
          <w:rFonts w:ascii="Montserrat" w:hAnsi="Montserrat"/>
          <w:sz w:val="20"/>
          <w:szCs w:val="20"/>
          <w:lang w:val="es-ES"/>
        </w:rPr>
        <w:t>.</w:t>
      </w:r>
      <w:r w:rsidR="00726068" w:rsidRPr="5727C9FD">
        <w:rPr>
          <w:rFonts w:ascii="Montserrat" w:hAnsi="Montserrat"/>
          <w:sz w:val="20"/>
          <w:szCs w:val="20"/>
          <w:lang w:val="es-ES"/>
        </w:rPr>
        <w:t xml:space="preserve"> S</w:t>
      </w:r>
      <w:r w:rsidRPr="5727C9FD">
        <w:rPr>
          <w:rFonts w:ascii="Montserrat" w:hAnsi="Montserrat"/>
          <w:sz w:val="20"/>
          <w:szCs w:val="20"/>
          <w:lang w:val="es-ES"/>
        </w:rPr>
        <w:t>e obliga a entregar, dentro de un plazo de 10 (diez) días naturales contados a partir de la firma de este instrumento, una garantía de cumplimiento de todas y cada una de las obligaciones a su cargo derivadas del presente contrato, mediante fianza expedida por compañía autorizada</w:t>
      </w:r>
      <w:r w:rsidR="00726068" w:rsidRPr="5727C9FD">
        <w:rPr>
          <w:rFonts w:ascii="Montserrat" w:hAnsi="Montserrat"/>
          <w:sz w:val="20"/>
          <w:szCs w:val="20"/>
          <w:lang w:val="es-ES"/>
        </w:rPr>
        <w:t>,</w:t>
      </w:r>
      <w:r w:rsidRPr="5727C9FD">
        <w:rPr>
          <w:rFonts w:ascii="Montserrat" w:hAnsi="Montserrat"/>
          <w:sz w:val="20"/>
          <w:szCs w:val="20"/>
          <w:lang w:val="es-ES"/>
        </w:rPr>
        <w:t xml:space="preserve"> en los términos de la Ley de Instituciones de Seguros y de Fianzas, y a favor del "</w:t>
      </w:r>
      <w:r w:rsidR="00726068" w:rsidRPr="5727C9FD">
        <w:rPr>
          <w:rFonts w:ascii="Montserrat" w:hAnsi="Montserrat"/>
          <w:sz w:val="20"/>
          <w:szCs w:val="20"/>
          <w:lang w:val="es-ES"/>
        </w:rPr>
        <w:t>Organismo</w:t>
      </w:r>
      <w:r w:rsidRPr="5727C9FD">
        <w:rPr>
          <w:rFonts w:ascii="Montserrat" w:hAnsi="Montserrat"/>
          <w:sz w:val="20"/>
          <w:szCs w:val="20"/>
          <w:lang w:val="es-ES"/>
        </w:rPr>
        <w:t>", por un monto equivalente al 10% (diez por ciento) sobre el importe total</w:t>
      </w:r>
      <w:r w:rsidR="00726068" w:rsidRPr="5727C9FD">
        <w:rPr>
          <w:rFonts w:ascii="Montserrat" w:hAnsi="Montserrat"/>
          <w:sz w:val="20"/>
          <w:szCs w:val="20"/>
          <w:lang w:val="es-ES"/>
        </w:rPr>
        <w:t>,</w:t>
      </w:r>
      <w:r w:rsidRPr="5727C9FD">
        <w:rPr>
          <w:rFonts w:ascii="Montserrat" w:hAnsi="Montserrat"/>
          <w:sz w:val="20"/>
          <w:szCs w:val="20"/>
          <w:lang w:val="es-ES"/>
        </w:rPr>
        <w:t xml:space="preserve"> en términos del Artículo 48 de </w:t>
      </w:r>
      <w:r w:rsidRPr="5727C9FD">
        <w:rPr>
          <w:rFonts w:ascii="Montserrat" w:hAnsi="Montserrat"/>
          <w:sz w:val="20"/>
          <w:szCs w:val="20"/>
          <w:lang w:val="es-ES"/>
        </w:rPr>
        <w:lastRenderedPageBreak/>
        <w:t xml:space="preserve">la LAASSP. </w:t>
      </w:r>
      <w:r w:rsidRPr="5727C9FD">
        <w:rPr>
          <w:rFonts w:ascii="Montserrat" w:hAnsi="Montserrat"/>
          <w:b/>
          <w:bCs/>
          <w:sz w:val="20"/>
          <w:szCs w:val="20"/>
          <w:lang w:val="es-ES"/>
        </w:rPr>
        <w:t>"El Proveedor"</w:t>
      </w:r>
      <w:r w:rsidRPr="5727C9FD">
        <w:rPr>
          <w:rFonts w:ascii="Montserrat" w:hAnsi="Montserrat"/>
          <w:sz w:val="20"/>
          <w:szCs w:val="20"/>
          <w:lang w:val="es-ES"/>
        </w:rPr>
        <w:t xml:space="preserve"> queda obligado a entregar a</w:t>
      </w:r>
      <w:r w:rsidR="00726068" w:rsidRPr="5727C9FD">
        <w:rPr>
          <w:rFonts w:ascii="Montserrat" w:hAnsi="Montserrat"/>
          <w:sz w:val="20"/>
          <w:szCs w:val="20"/>
          <w:lang w:val="es-ES"/>
        </w:rPr>
        <w:t>l</w:t>
      </w:r>
      <w:r w:rsidRPr="5727C9FD">
        <w:rPr>
          <w:rFonts w:ascii="Montserrat" w:hAnsi="Montserrat"/>
          <w:sz w:val="20"/>
          <w:szCs w:val="20"/>
          <w:lang w:val="es-ES"/>
        </w:rPr>
        <w:t xml:space="preserve"> </w:t>
      </w:r>
      <w:r w:rsidRPr="5727C9FD">
        <w:rPr>
          <w:rFonts w:ascii="Montserrat" w:hAnsi="Montserrat" w:cs="Arial"/>
          <w:sz w:val="20"/>
          <w:szCs w:val="20"/>
          <w:lang w:val="es-ES"/>
        </w:rPr>
        <w:t>IMSS-</w:t>
      </w:r>
      <w:r w:rsidR="00726068" w:rsidRPr="5727C9FD">
        <w:rPr>
          <w:rFonts w:ascii="Montserrat" w:hAnsi="Montserrat" w:cs="Arial"/>
          <w:sz w:val="20"/>
          <w:szCs w:val="20"/>
          <w:lang w:val="es-ES"/>
        </w:rPr>
        <w:t>Bienestar,</w:t>
      </w:r>
      <w:r w:rsidRPr="5727C9FD">
        <w:rPr>
          <w:rFonts w:ascii="Montserrat" w:hAnsi="Montserrat" w:cs="Arial"/>
          <w:sz w:val="20"/>
          <w:szCs w:val="20"/>
          <w:lang w:val="es-ES"/>
        </w:rPr>
        <w:t xml:space="preserve"> </w:t>
      </w:r>
      <w:r w:rsidRPr="5727C9FD">
        <w:rPr>
          <w:rFonts w:ascii="Montserrat" w:hAnsi="Montserrat"/>
          <w:sz w:val="20"/>
          <w:szCs w:val="20"/>
          <w:lang w:val="es-ES"/>
        </w:rPr>
        <w:t xml:space="preserve">en el Departamento de Abastecimiento de la </w:t>
      </w:r>
      <w:r w:rsidR="00767BC3" w:rsidRPr="5727C9FD">
        <w:rPr>
          <w:rFonts w:ascii="Montserrat" w:hAnsi="Montserrat"/>
          <w:sz w:val="20"/>
          <w:szCs w:val="20"/>
          <w:lang w:val="es-ES"/>
        </w:rPr>
        <w:t>Unidad y Hospital de</w:t>
      </w:r>
      <w:r w:rsidR="00726068" w:rsidRPr="5727C9FD">
        <w:rPr>
          <w:rFonts w:ascii="Montserrat" w:hAnsi="Montserrat"/>
          <w:sz w:val="20"/>
          <w:szCs w:val="20"/>
          <w:lang w:val="es-ES"/>
        </w:rPr>
        <w:t>l</w:t>
      </w:r>
      <w:r w:rsidR="00767BC3" w:rsidRPr="5727C9FD">
        <w:rPr>
          <w:rFonts w:ascii="Montserrat" w:hAnsi="Montserrat"/>
          <w:sz w:val="20"/>
          <w:szCs w:val="20"/>
          <w:lang w:val="es-ES"/>
        </w:rPr>
        <w:t xml:space="preserve"> IMSS-</w:t>
      </w:r>
      <w:r w:rsidR="00726068" w:rsidRPr="5727C9FD">
        <w:rPr>
          <w:rFonts w:ascii="Montserrat" w:hAnsi="Montserrat"/>
          <w:sz w:val="20"/>
          <w:szCs w:val="20"/>
          <w:lang w:val="es-ES"/>
        </w:rPr>
        <w:t>Bienestar,</w:t>
      </w:r>
      <w:r w:rsidRPr="5727C9FD">
        <w:rPr>
          <w:rFonts w:ascii="Montserrat" w:hAnsi="Montserrat"/>
          <w:sz w:val="20"/>
          <w:szCs w:val="20"/>
          <w:lang w:val="es-ES"/>
        </w:rPr>
        <w:t xml:space="preserve"> la póliza de fianza.</w:t>
      </w:r>
    </w:p>
    <w:p w14:paraId="21AB0474" w14:textId="77777777" w:rsidR="001361FD" w:rsidRPr="00DD3A06" w:rsidRDefault="001361FD" w:rsidP="001361FD">
      <w:pPr>
        <w:jc w:val="both"/>
        <w:rPr>
          <w:rFonts w:ascii="Montserrat" w:hAnsi="Montserrat"/>
          <w:sz w:val="20"/>
          <w:szCs w:val="20"/>
        </w:rPr>
      </w:pPr>
      <w:r w:rsidRPr="00DD3A06">
        <w:rPr>
          <w:rFonts w:ascii="Montserrat" w:hAnsi="Montserrat"/>
          <w:sz w:val="20"/>
          <w:szCs w:val="20"/>
        </w:rPr>
        <w:t xml:space="preserve">  </w:t>
      </w:r>
    </w:p>
    <w:p w14:paraId="38D695C1" w14:textId="2911F4EA" w:rsidR="001361FD" w:rsidRPr="00DD3A06" w:rsidRDefault="001361FD" w:rsidP="001361FD">
      <w:pPr>
        <w:jc w:val="both"/>
        <w:rPr>
          <w:rFonts w:ascii="Montserrat" w:hAnsi="Montserrat" w:cs="Arial"/>
          <w:sz w:val="20"/>
          <w:szCs w:val="20"/>
        </w:rPr>
      </w:pPr>
      <w:r w:rsidRPr="00DD3A06">
        <w:rPr>
          <w:rFonts w:ascii="Montserrat" w:hAnsi="Montserrat" w:cs="Arial"/>
          <w:sz w:val="20"/>
          <w:szCs w:val="20"/>
        </w:rPr>
        <w:t xml:space="preserve">Dicha póliza de garantía de cumplimiento del </w:t>
      </w:r>
      <w:r w:rsidRPr="00DD3A06">
        <w:rPr>
          <w:rFonts w:ascii="Montserrat" w:hAnsi="Montserrat"/>
          <w:sz w:val="20"/>
          <w:szCs w:val="20"/>
        </w:rPr>
        <w:t xml:space="preserve">contrato se liberará de forma inmediata a </w:t>
      </w:r>
      <w:r w:rsidRPr="00DD3A06">
        <w:rPr>
          <w:rFonts w:ascii="Montserrat" w:hAnsi="Montserrat" w:cs="Arial"/>
          <w:b/>
          <w:bCs/>
          <w:sz w:val="20"/>
          <w:szCs w:val="20"/>
        </w:rPr>
        <w:t>"El Proveedor"</w:t>
      </w:r>
      <w:r w:rsidRPr="00DD3A06">
        <w:rPr>
          <w:rFonts w:ascii="Montserrat" w:hAnsi="Montserrat" w:cs="Arial"/>
          <w:sz w:val="20"/>
          <w:szCs w:val="20"/>
        </w:rPr>
        <w:t xml:space="preserve"> una vez que “IMSS-</w:t>
      </w:r>
      <w:r w:rsidR="00726068" w:rsidRPr="00DD3A06">
        <w:rPr>
          <w:rFonts w:ascii="Montserrat" w:hAnsi="Montserrat" w:cs="Arial"/>
          <w:sz w:val="20"/>
          <w:szCs w:val="20"/>
        </w:rPr>
        <w:t>bienestar</w:t>
      </w:r>
      <w:r w:rsidRPr="00DD3A06">
        <w:rPr>
          <w:rFonts w:ascii="Montserrat" w:hAnsi="Montserrat" w:cs="Arial"/>
          <w:sz w:val="20"/>
          <w:szCs w:val="20"/>
        </w:rPr>
        <w:t xml:space="preserve">” le otorgue autorización por escrito, para que éste pueda solicitar a la afianzadora correspondiente la cancelación de la fianza, autorización que se entregará a </w:t>
      </w:r>
      <w:r w:rsidRPr="00DD3A06">
        <w:rPr>
          <w:rFonts w:ascii="Montserrat" w:hAnsi="Montserrat" w:cs="Arial"/>
          <w:b/>
          <w:bCs/>
          <w:sz w:val="20"/>
          <w:szCs w:val="20"/>
        </w:rPr>
        <w:t>"El Proveedor"</w:t>
      </w:r>
      <w:r w:rsidRPr="00DD3A06">
        <w:rPr>
          <w:rFonts w:ascii="Montserrat" w:hAnsi="Montserrat" w:cs="Arial"/>
          <w:sz w:val="20"/>
          <w:szCs w:val="20"/>
        </w:rPr>
        <w:t>, siempre que demuestre haber cumplido con la totalidad de las obligaciones adquiridas por virtud del presente contrato; para lo cual deberá presentar mediante escrito la solicitud de liberación de la fianza en la división de contratos, misma que llevará a cabo el procedimiento para la liberación y entrega de fianza.</w:t>
      </w:r>
    </w:p>
    <w:p w14:paraId="1B3BEF1F" w14:textId="77777777" w:rsidR="001361FD" w:rsidRPr="00DD3A06" w:rsidRDefault="001361FD" w:rsidP="001361FD">
      <w:pPr>
        <w:jc w:val="both"/>
        <w:rPr>
          <w:rFonts w:ascii="Montserrat" w:hAnsi="Montserrat"/>
          <w:sz w:val="20"/>
          <w:szCs w:val="20"/>
        </w:rPr>
      </w:pPr>
    </w:p>
    <w:p w14:paraId="457CEF24" w14:textId="0F6BF3C2" w:rsidR="001361FD" w:rsidRPr="00DD3A06" w:rsidRDefault="001361FD" w:rsidP="001361FD">
      <w:pPr>
        <w:jc w:val="both"/>
        <w:rPr>
          <w:rFonts w:ascii="Montserrat" w:hAnsi="Montserrat" w:cs="Arial"/>
          <w:sz w:val="20"/>
          <w:szCs w:val="20"/>
        </w:rPr>
      </w:pPr>
      <w:r w:rsidRPr="00DD3A06">
        <w:rPr>
          <w:rFonts w:ascii="Montserrat" w:hAnsi="Montserrat" w:cs="Arial"/>
          <w:sz w:val="20"/>
          <w:szCs w:val="20"/>
        </w:rPr>
        <w:t>De conformidad con el artículo 81</w:t>
      </w:r>
      <w:r w:rsidR="00726068" w:rsidRPr="00DD3A06">
        <w:rPr>
          <w:rFonts w:ascii="Montserrat" w:hAnsi="Montserrat" w:cs="Arial"/>
          <w:sz w:val="20"/>
          <w:szCs w:val="20"/>
        </w:rPr>
        <w:t>,</w:t>
      </w:r>
      <w:r w:rsidRPr="00DD3A06">
        <w:rPr>
          <w:rFonts w:ascii="Montserrat" w:hAnsi="Montserrat" w:cs="Arial"/>
          <w:sz w:val="20"/>
          <w:szCs w:val="20"/>
        </w:rPr>
        <w:t xml:space="preserve"> fracción II</w:t>
      </w:r>
      <w:r w:rsidR="00726068" w:rsidRPr="00DD3A06">
        <w:rPr>
          <w:rFonts w:ascii="Montserrat" w:hAnsi="Montserrat" w:cs="Arial"/>
          <w:sz w:val="20"/>
          <w:szCs w:val="20"/>
        </w:rPr>
        <w:t>,</w:t>
      </w:r>
      <w:r w:rsidRPr="00DD3A06">
        <w:rPr>
          <w:rFonts w:ascii="Montserrat" w:hAnsi="Montserrat" w:cs="Arial"/>
          <w:sz w:val="20"/>
          <w:szCs w:val="20"/>
        </w:rPr>
        <w:t xml:space="preserve"> del Reglamento de la Ley de Adquisiciones, Arrendamientos y Servicios del Sector Público, la aplicación de la garantía de cumplimiento se hará efectiva por el monto total de la obligación garantizada.</w:t>
      </w:r>
    </w:p>
    <w:p w14:paraId="14679725" w14:textId="77777777" w:rsidR="000455DE" w:rsidRPr="00DD3A06" w:rsidRDefault="000455DE" w:rsidP="00ED6DBC">
      <w:pPr>
        <w:ind w:left="-142" w:right="-142"/>
        <w:jc w:val="both"/>
        <w:rPr>
          <w:rFonts w:ascii="Montserrat" w:eastAsia="Montserrat" w:hAnsi="Montserrat" w:cs="Montserrat"/>
          <w:sz w:val="20"/>
          <w:szCs w:val="20"/>
          <w:lang w:val="es-ES"/>
        </w:rPr>
      </w:pPr>
    </w:p>
    <w:p w14:paraId="55DFE11A" w14:textId="77777777" w:rsidR="00ED6DBC" w:rsidRPr="00DD3A06" w:rsidRDefault="00ED6DBC" w:rsidP="00ED6DBC">
      <w:pPr>
        <w:ind w:left="-142" w:right="-142"/>
        <w:jc w:val="both"/>
        <w:rPr>
          <w:rFonts w:ascii="Montserrat" w:eastAsia="Montserrat" w:hAnsi="Montserrat" w:cs="Montserrat"/>
          <w:sz w:val="20"/>
          <w:szCs w:val="20"/>
          <w:lang w:val="es-ES"/>
        </w:rPr>
      </w:pPr>
    </w:p>
    <w:p w14:paraId="21AA9360" w14:textId="0C8989B3" w:rsidR="00D97350" w:rsidRPr="00DD3A06" w:rsidRDefault="0067351F" w:rsidP="00E76298">
      <w:pPr>
        <w:numPr>
          <w:ilvl w:val="0"/>
          <w:numId w:val="10"/>
        </w:numPr>
        <w:pBdr>
          <w:top w:val="nil"/>
          <w:left w:val="nil"/>
          <w:bottom w:val="nil"/>
          <w:right w:val="nil"/>
          <w:between w:val="nil"/>
        </w:pBdr>
        <w:ind w:left="357" w:hanging="357"/>
        <w:jc w:val="both"/>
        <w:rPr>
          <w:rFonts w:ascii="Montserrat" w:eastAsia="Montserrat" w:hAnsi="Montserrat" w:cs="Montserrat"/>
          <w:b/>
          <w:sz w:val="20"/>
          <w:szCs w:val="20"/>
        </w:rPr>
      </w:pPr>
      <w:r w:rsidRPr="00DD3A06">
        <w:rPr>
          <w:rFonts w:ascii="Montserrat" w:eastAsia="Montserrat" w:hAnsi="Montserrat" w:cs="Montserrat"/>
          <w:b/>
          <w:color w:val="000000"/>
          <w:sz w:val="20"/>
          <w:szCs w:val="20"/>
          <w:lang w:val="es-ES"/>
        </w:rPr>
        <w:t>LICENCIAS, PERMISOS, REGISTROS</w:t>
      </w:r>
      <w:r w:rsidR="000E1317" w:rsidRPr="00DD3A06">
        <w:rPr>
          <w:rFonts w:ascii="Montserrat" w:eastAsia="Montserrat" w:hAnsi="Montserrat" w:cs="Montserrat"/>
          <w:b/>
          <w:color w:val="000000"/>
          <w:sz w:val="20"/>
          <w:szCs w:val="20"/>
          <w:lang w:val="es-ES"/>
        </w:rPr>
        <w:t>, CERTIFICADOS O AUTORIZACIONES</w:t>
      </w:r>
      <w:r w:rsidR="00837474" w:rsidRPr="00DD3A06">
        <w:rPr>
          <w:rFonts w:ascii="Montserrat" w:eastAsia="Montserrat" w:hAnsi="Montserrat" w:cs="Montserrat"/>
          <w:b/>
          <w:color w:val="000000"/>
          <w:sz w:val="20"/>
          <w:szCs w:val="20"/>
          <w:lang w:val="es-ES"/>
        </w:rPr>
        <w:t xml:space="preserve">. </w:t>
      </w:r>
    </w:p>
    <w:p w14:paraId="6EC3AE11" w14:textId="77777777" w:rsidR="00E76298" w:rsidRPr="00DD3A06" w:rsidRDefault="00E76298" w:rsidP="00E76298">
      <w:pPr>
        <w:pBdr>
          <w:top w:val="nil"/>
          <w:left w:val="nil"/>
          <w:bottom w:val="nil"/>
          <w:right w:val="nil"/>
          <w:between w:val="nil"/>
        </w:pBdr>
        <w:ind w:left="357"/>
        <w:jc w:val="both"/>
        <w:rPr>
          <w:rFonts w:ascii="Montserrat" w:eastAsia="Montserrat" w:hAnsi="Montserrat" w:cs="Montserrat"/>
          <w:b/>
          <w:sz w:val="20"/>
          <w:szCs w:val="20"/>
        </w:rPr>
      </w:pPr>
    </w:p>
    <w:p w14:paraId="66D13541" w14:textId="77777777" w:rsidR="00CC1DE2" w:rsidRPr="00DD3A06" w:rsidRDefault="00CC1DE2" w:rsidP="00CC1DE2">
      <w:pPr>
        <w:tabs>
          <w:tab w:val="center" w:pos="4252"/>
          <w:tab w:val="right" w:pos="9923"/>
          <w:tab w:val="left" w:pos="11340"/>
        </w:tabs>
        <w:ind w:right="49"/>
        <w:jc w:val="both"/>
        <w:rPr>
          <w:rFonts w:ascii="Montserrat" w:eastAsia="Montserrat" w:hAnsi="Montserrat" w:cs="Montserrat"/>
          <w:sz w:val="20"/>
          <w:szCs w:val="20"/>
        </w:rPr>
      </w:pPr>
      <w:r w:rsidRPr="00DD3A06">
        <w:rPr>
          <w:rFonts w:ascii="Montserrat" w:eastAsia="Montserrat" w:hAnsi="Montserrat" w:cs="Montserrat"/>
          <w:sz w:val="20"/>
          <w:szCs w:val="20"/>
        </w:rPr>
        <w:t>El licitante deberá acompañar a su propuesta técnica los documentos siguientes:</w:t>
      </w:r>
    </w:p>
    <w:p w14:paraId="02F4F12F" w14:textId="77777777" w:rsidR="00CC1DE2" w:rsidRPr="00DD3A06" w:rsidRDefault="00CC1DE2" w:rsidP="00CC1DE2">
      <w:pPr>
        <w:tabs>
          <w:tab w:val="center" w:pos="4252"/>
          <w:tab w:val="right" w:pos="9923"/>
          <w:tab w:val="left" w:pos="11340"/>
        </w:tabs>
        <w:ind w:left="720" w:right="49"/>
        <w:jc w:val="both"/>
        <w:rPr>
          <w:rFonts w:ascii="Montserrat" w:eastAsia="Montserrat" w:hAnsi="Montserrat" w:cs="Montserrat"/>
          <w:sz w:val="20"/>
          <w:szCs w:val="20"/>
        </w:rPr>
      </w:pPr>
    </w:p>
    <w:p w14:paraId="09D54123" w14:textId="0C9CA5F8" w:rsidR="00CC1DE2" w:rsidRPr="00DD3A06" w:rsidRDefault="00CC1DE2" w:rsidP="5727C9FD">
      <w:pPr>
        <w:pStyle w:val="Prrafodelista"/>
        <w:numPr>
          <w:ilvl w:val="0"/>
          <w:numId w:val="26"/>
        </w:numPr>
        <w:tabs>
          <w:tab w:val="center" w:pos="4252"/>
          <w:tab w:val="right" w:pos="9923"/>
          <w:tab w:val="left" w:pos="11340"/>
        </w:tabs>
        <w:ind w:right="49"/>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Copia simple que acredite el cumplimiento con la actividad normada por la Norma Oficial Mexicana, Norma Mexicana, Norma Internacional, Norma de Referencia o Especificación Técnica aplicable, expedido por un Organismo de Certificación acreditado por la </w:t>
      </w:r>
      <w:proofErr w:type="spellStart"/>
      <w:r w:rsidR="00726068" w:rsidRPr="5727C9FD">
        <w:rPr>
          <w:rFonts w:ascii="Montserrat" w:eastAsia="Montserrat" w:hAnsi="Montserrat" w:cs="Montserrat"/>
          <w:sz w:val="20"/>
          <w:szCs w:val="20"/>
          <w:lang w:val="es-ES"/>
        </w:rPr>
        <w:t>ema</w:t>
      </w:r>
      <w:proofErr w:type="spellEnd"/>
      <w:r w:rsidR="00726068" w:rsidRPr="5727C9FD">
        <w:rPr>
          <w:rFonts w:ascii="Montserrat" w:eastAsia="Montserrat" w:hAnsi="Montserrat" w:cs="Montserrat"/>
          <w:sz w:val="20"/>
          <w:szCs w:val="20"/>
          <w:lang w:val="es-ES"/>
        </w:rPr>
        <w:t xml:space="preserve">. </w:t>
      </w:r>
      <w:r w:rsidRPr="5727C9FD">
        <w:rPr>
          <w:rFonts w:ascii="Montserrat" w:eastAsia="Montserrat" w:hAnsi="Montserrat" w:cs="Montserrat"/>
          <w:sz w:val="20"/>
          <w:szCs w:val="20"/>
          <w:lang w:val="es-ES"/>
        </w:rPr>
        <w:t>El certificado deberá estar vigente durante la vigencia del contrato; por lo que, en caso contrario se deberá tramitar su renovación ante un Organismo de Certificación acreditado, debiendo enviar copia de éste al IMSS</w:t>
      </w:r>
      <w:r w:rsidR="00B5763E" w:rsidRPr="5727C9FD">
        <w:rPr>
          <w:rFonts w:ascii="Montserrat" w:eastAsia="Montserrat" w:hAnsi="Montserrat" w:cs="Montserrat"/>
          <w:sz w:val="20"/>
          <w:szCs w:val="20"/>
          <w:lang w:val="es-ES"/>
        </w:rPr>
        <w:t>-Bienestar</w:t>
      </w:r>
      <w:r w:rsidRPr="5727C9FD">
        <w:rPr>
          <w:rFonts w:ascii="Montserrat" w:eastAsia="Montserrat" w:hAnsi="Montserrat" w:cs="Montserrat"/>
          <w:sz w:val="20"/>
          <w:szCs w:val="20"/>
          <w:lang w:val="es-ES"/>
        </w:rPr>
        <w:t xml:space="preserve">. </w:t>
      </w:r>
    </w:p>
    <w:p w14:paraId="5530A3DF" w14:textId="77777777" w:rsidR="00CC1DE2" w:rsidRPr="00DD3A06" w:rsidRDefault="00CC1DE2" w:rsidP="00CC1DE2">
      <w:pPr>
        <w:tabs>
          <w:tab w:val="center" w:pos="4252"/>
          <w:tab w:val="right" w:pos="9923"/>
          <w:tab w:val="left" w:pos="11340"/>
        </w:tabs>
        <w:ind w:left="993" w:right="49"/>
        <w:jc w:val="both"/>
        <w:rPr>
          <w:rFonts w:ascii="Montserrat" w:eastAsia="Montserrat" w:hAnsi="Montserrat" w:cs="Montserrat"/>
          <w:sz w:val="20"/>
          <w:szCs w:val="20"/>
        </w:rPr>
      </w:pPr>
    </w:p>
    <w:p w14:paraId="460B8FC6" w14:textId="21C103CC" w:rsidR="00CC1DE2" w:rsidRPr="00DD3A06" w:rsidRDefault="00CC1DE2" w:rsidP="00CC1DE2">
      <w:pPr>
        <w:pStyle w:val="Prrafodelista"/>
        <w:numPr>
          <w:ilvl w:val="0"/>
          <w:numId w:val="26"/>
        </w:numPr>
        <w:jc w:val="both"/>
        <w:rPr>
          <w:rFonts w:ascii="Montserrat" w:eastAsia="Montserrat" w:hAnsi="Montserrat" w:cs="Montserrat"/>
          <w:sz w:val="20"/>
          <w:szCs w:val="20"/>
        </w:rPr>
      </w:pPr>
      <w:r w:rsidRPr="00DD3A06">
        <w:rPr>
          <w:rFonts w:ascii="Montserrat" w:eastAsia="Montserrat" w:hAnsi="Montserrat" w:cs="Montserrat"/>
          <w:sz w:val="20"/>
          <w:szCs w:val="20"/>
        </w:rPr>
        <w:t>Escrito libre, en papel membretado, con la firma del Representante Legal, en el que manifieste que la empresa y su personal se obligan, durante la prestación del servicio y</w:t>
      </w:r>
      <w:r w:rsidR="00B5763E"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5727DA11" w14:textId="77777777" w:rsidR="00CC1DE2" w:rsidRPr="00DD3A06" w:rsidRDefault="00CC1DE2" w:rsidP="00E76298">
      <w:pPr>
        <w:rPr>
          <w:rFonts w:ascii="Montserrat" w:eastAsia="Montserrat" w:hAnsi="Montserrat" w:cs="Montserrat"/>
          <w:sz w:val="20"/>
          <w:szCs w:val="20"/>
        </w:rPr>
      </w:pPr>
    </w:p>
    <w:p w14:paraId="382B2CF4" w14:textId="58A17C26" w:rsidR="00CC1DE2" w:rsidRPr="00DD3A06" w:rsidRDefault="00CC1DE2" w:rsidP="00EF0CF8">
      <w:pPr>
        <w:pStyle w:val="Prrafodelista"/>
        <w:numPr>
          <w:ilvl w:val="0"/>
          <w:numId w:val="25"/>
        </w:numPr>
        <w:ind w:left="1440" w:right="49"/>
        <w:jc w:val="both"/>
        <w:rPr>
          <w:rFonts w:ascii="Montserrat" w:eastAsia="Montserrat" w:hAnsi="Montserrat" w:cs="Montserrat"/>
          <w:sz w:val="20"/>
          <w:szCs w:val="20"/>
        </w:rPr>
      </w:pPr>
      <w:r w:rsidRPr="00DD3A06">
        <w:rPr>
          <w:rFonts w:ascii="Montserrat" w:eastAsia="Montserrat" w:hAnsi="Montserrat" w:cs="Montserrat"/>
          <w:sz w:val="20"/>
          <w:szCs w:val="20"/>
        </w:rPr>
        <w:t>NOM-137-SSA1, Etiquetado de Dispositivos Médicos</w:t>
      </w:r>
    </w:p>
    <w:p w14:paraId="20108445" w14:textId="1FA06916" w:rsidR="00CC1DE2" w:rsidRPr="00DD3A06" w:rsidRDefault="00CC1DE2" w:rsidP="00EF0CF8">
      <w:pPr>
        <w:pStyle w:val="Prrafodelista"/>
        <w:numPr>
          <w:ilvl w:val="0"/>
          <w:numId w:val="25"/>
        </w:numPr>
        <w:ind w:left="1440" w:right="49"/>
        <w:jc w:val="both"/>
        <w:rPr>
          <w:rFonts w:ascii="Montserrat" w:eastAsia="Montserrat" w:hAnsi="Montserrat" w:cs="Montserrat"/>
          <w:sz w:val="20"/>
          <w:szCs w:val="20"/>
        </w:rPr>
      </w:pPr>
      <w:r w:rsidRPr="00DD3A06">
        <w:rPr>
          <w:rFonts w:ascii="Montserrat" w:eastAsia="Montserrat" w:hAnsi="Montserrat" w:cs="Montserrat"/>
          <w:sz w:val="20"/>
          <w:szCs w:val="20"/>
        </w:rPr>
        <w:t>NOM-241-SSA1-2021, Buenas prácticas de Fabricación de Dispositivos Médicos</w:t>
      </w:r>
    </w:p>
    <w:p w14:paraId="34AF15EC" w14:textId="77777777" w:rsidR="00CC1DE2" w:rsidRPr="00DD3A06" w:rsidRDefault="00CC1DE2" w:rsidP="004A2EEB">
      <w:pPr>
        <w:pStyle w:val="Prrafodelista"/>
        <w:numPr>
          <w:ilvl w:val="0"/>
          <w:numId w:val="25"/>
        </w:numPr>
        <w:ind w:left="1440" w:right="49"/>
        <w:jc w:val="both"/>
        <w:rPr>
          <w:rFonts w:ascii="Montserrat" w:eastAsia="Montserrat" w:hAnsi="Montserrat" w:cs="Montserrat"/>
          <w:sz w:val="20"/>
          <w:szCs w:val="20"/>
        </w:rPr>
      </w:pPr>
      <w:r w:rsidRPr="00DD3A06">
        <w:rPr>
          <w:rFonts w:ascii="Montserrat" w:eastAsia="Montserrat" w:hAnsi="Montserrat" w:cs="Montserrat"/>
          <w:sz w:val="20"/>
          <w:szCs w:val="20"/>
        </w:rPr>
        <w:t>NOM- 240-SSA1, Instalación y operación de la tecnovigilancia</w:t>
      </w:r>
    </w:p>
    <w:p w14:paraId="3BE8C3D2" w14:textId="77777777" w:rsidR="00CC1DE2" w:rsidRPr="00DD3A06" w:rsidRDefault="00CC1DE2" w:rsidP="00CC1DE2">
      <w:pPr>
        <w:tabs>
          <w:tab w:val="center" w:pos="4252"/>
          <w:tab w:val="right" w:pos="9923"/>
          <w:tab w:val="left" w:pos="11340"/>
        </w:tabs>
        <w:ind w:right="49"/>
        <w:jc w:val="both"/>
        <w:rPr>
          <w:rFonts w:ascii="Montserrat" w:eastAsia="Montserrat" w:hAnsi="Montserrat" w:cs="Montserrat"/>
          <w:sz w:val="20"/>
          <w:szCs w:val="20"/>
          <w:lang w:val="es-ES"/>
        </w:rPr>
      </w:pPr>
    </w:p>
    <w:p w14:paraId="6A078B93" w14:textId="1E171AE8" w:rsidR="00CC1DE2" w:rsidRPr="00DD3A06" w:rsidRDefault="00CC1DE2" w:rsidP="004A2EEB">
      <w:pPr>
        <w:tabs>
          <w:tab w:val="center" w:pos="4252"/>
          <w:tab w:val="right" w:pos="9923"/>
          <w:tab w:val="left" w:pos="11340"/>
        </w:tabs>
        <w:ind w:left="709" w:right="49"/>
        <w:jc w:val="both"/>
        <w:rPr>
          <w:rFonts w:ascii="Montserrat" w:eastAsia="Montserrat" w:hAnsi="Montserrat" w:cs="Montserrat"/>
          <w:sz w:val="20"/>
          <w:szCs w:val="20"/>
        </w:rPr>
      </w:pPr>
      <w:r w:rsidRPr="00DD3A06">
        <w:rPr>
          <w:rFonts w:ascii="Montserrat" w:eastAsia="Montserrat" w:hAnsi="Montserrat" w:cs="Montserrat"/>
          <w:sz w:val="20"/>
          <w:szCs w:val="20"/>
        </w:rPr>
        <w:t>En el supuesto de que no existan organismos de certificación acreditados, los licitantes deberán presentar carta del fabricante de los bienes, suscrita por el Representante Legal, la cual deberá de ser bajo protesta de decir verdad, de que los bienes ofertados cumplen con las normas antes señaladas.</w:t>
      </w:r>
    </w:p>
    <w:p w14:paraId="1F3E9CEC" w14:textId="77777777" w:rsidR="004A2EEB" w:rsidRPr="00DD3A06" w:rsidRDefault="004A2EEB" w:rsidP="00CC1DE2">
      <w:pPr>
        <w:tabs>
          <w:tab w:val="center" w:pos="4252"/>
          <w:tab w:val="right" w:pos="9923"/>
          <w:tab w:val="left" w:pos="11340"/>
        </w:tabs>
        <w:ind w:left="993" w:right="49"/>
        <w:jc w:val="both"/>
        <w:rPr>
          <w:rFonts w:ascii="Montserrat" w:eastAsia="Montserrat" w:hAnsi="Montserrat" w:cs="Montserrat"/>
          <w:sz w:val="20"/>
          <w:szCs w:val="20"/>
        </w:rPr>
      </w:pPr>
    </w:p>
    <w:p w14:paraId="1D9AF0E8" w14:textId="63CEB2BC" w:rsidR="008D0FA6" w:rsidRPr="00DD3A06" w:rsidRDefault="008D0FA6" w:rsidP="008D0FA6">
      <w:pPr>
        <w:pStyle w:val="Prrafodelista"/>
        <w:numPr>
          <w:ilvl w:val="0"/>
          <w:numId w:val="26"/>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lastRenderedPageBreak/>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5C18C4D4" w14:textId="77777777" w:rsidR="008D0FA6" w:rsidRPr="00DD3A06" w:rsidRDefault="008D0FA6" w:rsidP="008D0FA6">
      <w:pPr>
        <w:ind w:left="-142" w:right="-142"/>
        <w:jc w:val="both"/>
        <w:rPr>
          <w:rFonts w:ascii="Montserrat" w:eastAsia="Montserrat" w:hAnsi="Montserrat" w:cs="Montserrat"/>
          <w:sz w:val="20"/>
          <w:szCs w:val="20"/>
          <w:lang w:val="es-ES"/>
        </w:rPr>
      </w:pPr>
    </w:p>
    <w:p w14:paraId="3D43DCF8" w14:textId="77777777" w:rsidR="008D0FA6" w:rsidRPr="00DD3A06" w:rsidRDefault="008D0FA6" w:rsidP="008D0FA6">
      <w:pPr>
        <w:pStyle w:val="Prrafodelista"/>
        <w:numPr>
          <w:ilvl w:val="0"/>
          <w:numId w:val="28"/>
        </w:numPr>
        <w:ind w:left="1418"/>
        <w:rPr>
          <w:rFonts w:ascii="Montserrat" w:hAnsi="Montserrat"/>
          <w:sz w:val="20"/>
          <w:szCs w:val="20"/>
          <w:lang w:val="es-ES"/>
        </w:rPr>
      </w:pPr>
      <w:r w:rsidRPr="00DD3A06">
        <w:rPr>
          <w:rFonts w:ascii="Montserrat" w:hAnsi="Montserrat"/>
          <w:sz w:val="20"/>
          <w:szCs w:val="20"/>
          <w:lang w:val="es-ES"/>
        </w:rPr>
        <w:t>Número de registro, prórroga o modificación.</w:t>
      </w:r>
    </w:p>
    <w:p w14:paraId="6F80FBC5"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Titular del registro.</w:t>
      </w:r>
    </w:p>
    <w:p w14:paraId="4247A110"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Nombre y domicilio del fabricante.</w:t>
      </w:r>
    </w:p>
    <w:p w14:paraId="50FABD40"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Nombre y domicilio del distribuidor.</w:t>
      </w:r>
    </w:p>
    <w:p w14:paraId="3E3B234E"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Indicaciones de uso </w:t>
      </w:r>
    </w:p>
    <w:p w14:paraId="7DC6461E"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Descripción.</w:t>
      </w:r>
    </w:p>
    <w:p w14:paraId="3A7CE47C"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Modelo(s).</w:t>
      </w:r>
    </w:p>
    <w:p w14:paraId="64563EFD"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Fecha de emisión y de vencimiento.</w:t>
      </w:r>
    </w:p>
    <w:p w14:paraId="5BBB56DC" w14:textId="77777777" w:rsidR="008D0FA6" w:rsidRPr="00DD3A0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Nombre, firma autógrafa y cargo del servidor público que la emite.</w:t>
      </w:r>
    </w:p>
    <w:p w14:paraId="3D0025CA" w14:textId="77777777" w:rsidR="008D0FA6" w:rsidRPr="00DD3A06" w:rsidRDefault="008D0FA6" w:rsidP="008D0FA6">
      <w:pPr>
        <w:ind w:right="-142"/>
        <w:jc w:val="both"/>
        <w:rPr>
          <w:rFonts w:ascii="Montserrat" w:eastAsia="Montserrat" w:hAnsi="Montserrat" w:cs="Montserrat"/>
          <w:sz w:val="20"/>
          <w:szCs w:val="20"/>
          <w:lang w:val="es-ES"/>
        </w:rPr>
      </w:pPr>
    </w:p>
    <w:p w14:paraId="49B6977D" w14:textId="6B67918F" w:rsidR="008D0FA6" w:rsidRPr="00DD3A06" w:rsidRDefault="008D0FA6" w:rsidP="004A2EEB">
      <w:pPr>
        <w:ind w:left="720" w:right="-142"/>
        <w:jc w:val="both"/>
        <w:rPr>
          <w:rFonts w:ascii="Montserrat" w:eastAsia="Montserrat" w:hAnsi="Montserrat" w:cs="Montserrat"/>
          <w:bCs/>
          <w:sz w:val="20"/>
          <w:szCs w:val="20"/>
        </w:rPr>
      </w:pPr>
      <w:r w:rsidRPr="00DD3A06">
        <w:rPr>
          <w:rFonts w:ascii="Montserrat" w:eastAsia="Montserrat" w:hAnsi="Montserrat" w:cs="Montserrat"/>
          <w:sz w:val="20"/>
          <w:szCs w:val="20"/>
        </w:rPr>
        <w:t xml:space="preserve">En caso de que el </w:t>
      </w:r>
      <w:r w:rsidR="004A2EEB" w:rsidRPr="00DD3A06">
        <w:rPr>
          <w:rFonts w:ascii="Montserrat" w:eastAsia="Montserrat" w:hAnsi="Montserrat" w:cs="Montserrat"/>
          <w:sz w:val="20"/>
          <w:szCs w:val="20"/>
        </w:rPr>
        <w:t xml:space="preserve">Registro Sanitario </w:t>
      </w:r>
      <w:r w:rsidRPr="00DD3A06">
        <w:rPr>
          <w:rFonts w:ascii="Montserrat" w:eastAsia="Montserrat" w:hAnsi="Montserrat" w:cs="Montserrat"/>
          <w:sz w:val="20"/>
          <w:szCs w:val="20"/>
        </w:rPr>
        <w:t>no se encuentre dentro del periodo de vigencia de 5 años</w:t>
      </w:r>
      <w:r w:rsidR="00B5763E"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o se encuentre dentro de los 150 días naturales previos a su vencimiento, el licitante deberá presentar la siguiente documentación, en caso de no presentar la información completa, se desechará la propuesta:</w:t>
      </w:r>
    </w:p>
    <w:p w14:paraId="7CDE7FD5" w14:textId="77777777" w:rsidR="008D0FA6" w:rsidRPr="00DD3A06" w:rsidRDefault="008D0FA6" w:rsidP="008D0FA6">
      <w:pPr>
        <w:ind w:right="-142"/>
        <w:jc w:val="both"/>
        <w:rPr>
          <w:rFonts w:ascii="Montserrat" w:eastAsia="Montserrat" w:hAnsi="Montserrat" w:cs="Montserrat"/>
          <w:sz w:val="20"/>
          <w:szCs w:val="20"/>
        </w:rPr>
      </w:pPr>
    </w:p>
    <w:p w14:paraId="7EDAFE05" w14:textId="77777777" w:rsidR="008D0FA6" w:rsidRPr="00DD3A0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DD3A06">
        <w:rPr>
          <w:rFonts w:ascii="Montserrat" w:eastAsia="Montserrat" w:hAnsi="Montserrat" w:cs="Montserrat"/>
          <w:bCs/>
          <w:sz w:val="20"/>
          <w:szCs w:val="20"/>
        </w:rPr>
        <w:t>Copia simple del Registro Sanitario sometido a prórroga</w:t>
      </w:r>
    </w:p>
    <w:p w14:paraId="324FF888" w14:textId="77777777" w:rsidR="008D0FA6" w:rsidRPr="00DD3A0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DD3A06">
        <w:rPr>
          <w:rFonts w:ascii="Montserrat" w:eastAsia="Montserrat" w:hAnsi="Montserrat" w:cs="Montserrat"/>
          <w:bCs/>
          <w:sz w:val="20"/>
          <w:szCs w:val="20"/>
        </w:rPr>
        <w:t>Copia simple del acuse de recibo del trámite de prórroga del Registro Sanitario, presentado ante la COFEPRIS,</w:t>
      </w:r>
    </w:p>
    <w:p w14:paraId="40FE56D8" w14:textId="77777777" w:rsidR="008D0FA6" w:rsidRPr="00DD3A0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DD3A06">
        <w:rPr>
          <w:rFonts w:ascii="Montserrat" w:eastAsia="Montserrat" w:hAnsi="Montserrat" w:cs="Montserrat"/>
          <w:bCs/>
          <w:sz w:val="20"/>
          <w:szCs w:val="20"/>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78566359" w14:textId="77777777" w:rsidR="008D0FA6" w:rsidRPr="00DD3A06" w:rsidRDefault="008D0FA6" w:rsidP="008D0FA6">
      <w:pPr>
        <w:pStyle w:val="Prrafodelista"/>
        <w:ind w:left="1418" w:right="-142"/>
        <w:jc w:val="both"/>
        <w:rPr>
          <w:rFonts w:ascii="Montserrat" w:eastAsia="Montserrat" w:hAnsi="Montserrat" w:cs="Montserrat"/>
          <w:bCs/>
          <w:sz w:val="20"/>
          <w:szCs w:val="20"/>
        </w:rPr>
      </w:pPr>
    </w:p>
    <w:p w14:paraId="252E4718" w14:textId="7097D995" w:rsidR="008D0FA6" w:rsidRPr="00DD3A06" w:rsidRDefault="008D0FA6" w:rsidP="004A2EEB">
      <w:pPr>
        <w:ind w:left="567"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Cuando los dispositivos médicos no requieran Registro Sanitario deberán presentar Carta de No Requerimiento emitido por la COFEPRIS o presentar copia de la publicación del Diario Oficial de la Federación</w:t>
      </w:r>
      <w:r w:rsidR="00B5763E"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donde se </w:t>
      </w:r>
      <w:r w:rsidR="00B5763E" w:rsidRPr="00DD3A06">
        <w:rPr>
          <w:rFonts w:ascii="Montserrat" w:eastAsia="Montserrat" w:hAnsi="Montserrat" w:cs="Montserrat"/>
          <w:sz w:val="20"/>
          <w:szCs w:val="20"/>
          <w:lang w:val="es-ES"/>
        </w:rPr>
        <w:t xml:space="preserve">emitió </w:t>
      </w:r>
      <w:r w:rsidRPr="00DD3A06">
        <w:rPr>
          <w:rFonts w:ascii="Montserrat" w:eastAsia="Montserrat" w:hAnsi="Montserrat" w:cs="Montserrat"/>
          <w:sz w:val="20"/>
          <w:szCs w:val="20"/>
          <w:lang w:val="es-ES"/>
        </w:rPr>
        <w:t xml:space="preserve">el </w:t>
      </w:r>
      <w:r w:rsidR="00B5763E" w:rsidRPr="00DD3A06">
        <w:rPr>
          <w:rFonts w:ascii="Montserrat" w:eastAsia="Montserrat" w:hAnsi="Montserrat" w:cs="Montserrat"/>
          <w:sz w:val="20"/>
          <w:szCs w:val="20"/>
          <w:lang w:val="es-ES"/>
        </w:rPr>
        <w:t>A</w:t>
      </w:r>
      <w:r w:rsidRPr="00DD3A06">
        <w:rPr>
          <w:rFonts w:ascii="Montserrat" w:eastAsia="Montserrat" w:hAnsi="Montserrat" w:cs="Montserrat"/>
          <w:sz w:val="20"/>
          <w:szCs w:val="20"/>
          <w:lang w:val="es-ES"/>
        </w:rPr>
        <w:t>cuerdo; el cual deberá corresponder justa, exacta y cabalmente a la descripción del insumo ofertado mismo que deberá ser referenciado en el listado publicado.</w:t>
      </w:r>
    </w:p>
    <w:p w14:paraId="69FD3EE3" w14:textId="77777777" w:rsidR="000E6C46" w:rsidRPr="00DD3A06" w:rsidRDefault="000E6C46" w:rsidP="004A2EEB">
      <w:pPr>
        <w:ind w:left="567" w:right="-142"/>
        <w:jc w:val="both"/>
        <w:rPr>
          <w:rFonts w:ascii="Montserrat" w:eastAsia="Montserrat" w:hAnsi="Montserrat" w:cs="Montserrat"/>
          <w:sz w:val="20"/>
          <w:szCs w:val="20"/>
          <w:lang w:val="es-ES"/>
        </w:rPr>
      </w:pPr>
    </w:p>
    <w:p w14:paraId="64F8E49A" w14:textId="55A88E63" w:rsidR="000E6C46" w:rsidRPr="00DD3A06" w:rsidRDefault="000E6C46" w:rsidP="004A2EEB">
      <w:pPr>
        <w:ind w:left="567"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No serán válidas “consultas por Internet, capturas de pantalla o cartas dirigidas” a COFEPRIS sin su respuesta en los trámites realizados, la cual no acredite la veracidad del documento.</w:t>
      </w:r>
    </w:p>
    <w:p w14:paraId="7B6A1DA3" w14:textId="77777777" w:rsidR="008D0FA6" w:rsidRPr="00DD3A06" w:rsidRDefault="008D0FA6" w:rsidP="008D0FA6">
      <w:pPr>
        <w:ind w:right="-142"/>
        <w:jc w:val="both"/>
        <w:rPr>
          <w:rFonts w:ascii="Montserrat" w:eastAsia="Montserrat" w:hAnsi="Montserrat" w:cs="Montserrat"/>
          <w:bCs/>
          <w:sz w:val="20"/>
          <w:szCs w:val="20"/>
        </w:rPr>
      </w:pPr>
    </w:p>
    <w:p w14:paraId="30FFDFB7" w14:textId="1A3B2AC3" w:rsidR="008D0FA6" w:rsidRPr="00DD3A0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Copia simple del Certificado de Buenas Prácticas de Fabricación para Establecimientos dedicados a la Fabricación de Dispositivos Médicos NOM-241-SSA1-2012, emitido por COFEPRIS</w:t>
      </w:r>
      <w:r w:rsidR="00B5763E"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vigente (cuando aplique); en el que se deberá identificar Nombre y domicilio del fabricante, descripción, modelos </w:t>
      </w:r>
      <w:r w:rsidR="00134187" w:rsidRPr="00DD3A06">
        <w:rPr>
          <w:rFonts w:ascii="Montserrat" w:eastAsia="Montserrat" w:hAnsi="Montserrat" w:cs="Montserrat"/>
          <w:sz w:val="20"/>
          <w:szCs w:val="20"/>
          <w:lang w:val="es-ES"/>
        </w:rPr>
        <w:t>o números</w:t>
      </w:r>
      <w:r w:rsidRPr="00DD3A06">
        <w:rPr>
          <w:rFonts w:ascii="Montserrat" w:eastAsia="Montserrat" w:hAnsi="Montserrat" w:cs="Montserrat"/>
          <w:sz w:val="20"/>
          <w:szCs w:val="20"/>
          <w:lang w:val="es-ES"/>
        </w:rPr>
        <w:t xml:space="preserve"> de catálogo de los dispositivos médicos.</w:t>
      </w:r>
    </w:p>
    <w:p w14:paraId="668BAABB" w14:textId="77777777" w:rsidR="004A2EEB" w:rsidRPr="00DD3A06" w:rsidRDefault="004A2EEB" w:rsidP="004A2EEB">
      <w:pPr>
        <w:pStyle w:val="Prrafodelista"/>
        <w:ind w:right="-142"/>
        <w:jc w:val="both"/>
        <w:rPr>
          <w:rFonts w:ascii="Montserrat" w:eastAsia="Montserrat" w:hAnsi="Montserrat" w:cs="Montserrat"/>
          <w:sz w:val="20"/>
          <w:szCs w:val="20"/>
          <w:lang w:val="es-ES"/>
        </w:rPr>
      </w:pPr>
    </w:p>
    <w:p w14:paraId="63363FBA" w14:textId="26C8992F" w:rsidR="008D0FA6" w:rsidRPr="00DD3A0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lastRenderedPageBreak/>
        <w:t>Copia simple del Certificado de buenas prácticas de fabricación de Dispositivos Médicos ISO-13485:2016; vigente</w:t>
      </w:r>
      <w:r w:rsidR="00B5763E"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a nombre del fabricante de los bienes, en el idioma del país de origen acompañado de su traducción simple al español; en el que se deberá identificar Nombre y domicilio del fabricante, descripción, modelos </w:t>
      </w:r>
      <w:r w:rsidR="00134187" w:rsidRPr="00DD3A06">
        <w:rPr>
          <w:rFonts w:ascii="Montserrat" w:eastAsia="Montserrat" w:hAnsi="Montserrat" w:cs="Montserrat"/>
          <w:sz w:val="20"/>
          <w:szCs w:val="20"/>
          <w:lang w:val="es-ES"/>
        </w:rPr>
        <w:t>o números</w:t>
      </w:r>
      <w:r w:rsidRPr="00DD3A06">
        <w:rPr>
          <w:rFonts w:ascii="Montserrat" w:eastAsia="Montserrat" w:hAnsi="Montserrat" w:cs="Montserrat"/>
          <w:sz w:val="20"/>
          <w:szCs w:val="20"/>
          <w:lang w:val="es-ES"/>
        </w:rPr>
        <w:t xml:space="preserve"> de catálogo de los dispositivos médicos.</w:t>
      </w:r>
    </w:p>
    <w:p w14:paraId="7A642F25" w14:textId="77777777" w:rsidR="004A2EEB" w:rsidRPr="00DD3A06" w:rsidRDefault="004A2EEB" w:rsidP="004A2EEB">
      <w:pPr>
        <w:ind w:right="-142"/>
        <w:jc w:val="both"/>
        <w:rPr>
          <w:rFonts w:ascii="Montserrat" w:eastAsia="Montserrat" w:hAnsi="Montserrat" w:cs="Montserrat"/>
          <w:sz w:val="20"/>
          <w:szCs w:val="20"/>
          <w:lang w:val="es-ES"/>
        </w:rPr>
      </w:pPr>
    </w:p>
    <w:p w14:paraId="3337B104" w14:textId="77777777" w:rsidR="008D0FA6" w:rsidRPr="00DD3A0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Copia simple de Registros Internaciones de Libre Venta del país de origen: FDA o CE o JIS.</w:t>
      </w:r>
    </w:p>
    <w:p w14:paraId="262D267D" w14:textId="77777777" w:rsidR="004A2EEB" w:rsidRPr="00DD3A06" w:rsidRDefault="004A2EEB" w:rsidP="004A2EEB">
      <w:pPr>
        <w:ind w:right="-142"/>
        <w:jc w:val="both"/>
        <w:rPr>
          <w:rFonts w:ascii="Montserrat" w:eastAsia="Montserrat" w:hAnsi="Montserrat" w:cs="Montserrat"/>
          <w:sz w:val="20"/>
          <w:szCs w:val="20"/>
          <w:lang w:val="es-ES"/>
        </w:rPr>
      </w:pPr>
    </w:p>
    <w:p w14:paraId="52912311" w14:textId="612A6C9F" w:rsidR="008D0FA6" w:rsidRPr="00DD3A0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Copia Simple de Aviso de Funcionamiento emitido por la COFEPRIS</w:t>
      </w:r>
      <w:r w:rsidR="00B5763E"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a nombre del licitante como fabricante o distribuidor de dispositivos médicos.</w:t>
      </w:r>
    </w:p>
    <w:p w14:paraId="35FFA00F" w14:textId="77777777" w:rsidR="004A2EEB" w:rsidRPr="00DD3A06" w:rsidRDefault="004A2EEB" w:rsidP="004A2EEB">
      <w:pPr>
        <w:ind w:right="-142"/>
        <w:jc w:val="both"/>
        <w:rPr>
          <w:rFonts w:ascii="Montserrat" w:eastAsia="Montserrat" w:hAnsi="Montserrat" w:cs="Montserrat"/>
          <w:sz w:val="20"/>
          <w:szCs w:val="20"/>
          <w:lang w:val="es-ES"/>
        </w:rPr>
      </w:pPr>
    </w:p>
    <w:p w14:paraId="096B06FE" w14:textId="673B6E0D" w:rsidR="008D0FA6" w:rsidRPr="00DD3A06" w:rsidRDefault="008D0FA6" w:rsidP="004A2EEB">
      <w:pPr>
        <w:pStyle w:val="Prrafodelista"/>
        <w:numPr>
          <w:ilvl w:val="0"/>
          <w:numId w:val="26"/>
        </w:numPr>
        <w:spacing w:after="480"/>
        <w:ind w:left="714" w:right="-142" w:hanging="357"/>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Copia Simple de Oficio de Alta de Unidad de Tecnovigilancia emitido por la COFEPRIS a nombre del licitante.</w:t>
      </w:r>
    </w:p>
    <w:p w14:paraId="0F724C69" w14:textId="07CFC8E5" w:rsidR="00D97350" w:rsidRPr="00DD3A06" w:rsidRDefault="00AE4AA6" w:rsidP="004A2EEB">
      <w:pPr>
        <w:numPr>
          <w:ilvl w:val="0"/>
          <w:numId w:val="10"/>
        </w:numPr>
        <w:pBdr>
          <w:top w:val="nil"/>
          <w:left w:val="nil"/>
          <w:bottom w:val="nil"/>
          <w:right w:val="nil"/>
          <w:between w:val="nil"/>
        </w:pBdr>
        <w:ind w:left="357" w:hanging="357"/>
        <w:jc w:val="both"/>
        <w:rPr>
          <w:rFonts w:ascii="Montserrat" w:eastAsia="Montserrat" w:hAnsi="Montserrat" w:cs="Montserrat"/>
          <w:bCs/>
          <w:color w:val="000000"/>
          <w:sz w:val="20"/>
          <w:szCs w:val="20"/>
          <w:lang w:val="es-ES"/>
        </w:rPr>
      </w:pPr>
      <w:r w:rsidRPr="00DD3A06">
        <w:rPr>
          <w:rFonts w:ascii="Montserrat" w:eastAsia="Montserrat" w:hAnsi="Montserrat" w:cs="Montserrat"/>
          <w:b/>
          <w:color w:val="000000"/>
          <w:sz w:val="20"/>
          <w:szCs w:val="20"/>
          <w:lang w:val="es-ES"/>
        </w:rPr>
        <w:t>DOCUMENTACIÓN TÉCNICA</w:t>
      </w:r>
      <w:r w:rsidR="0047143F" w:rsidRPr="00DD3A06">
        <w:rPr>
          <w:rFonts w:ascii="Montserrat" w:eastAsia="Montserrat" w:hAnsi="Montserrat" w:cs="Montserrat"/>
          <w:b/>
          <w:color w:val="000000"/>
          <w:sz w:val="20"/>
          <w:szCs w:val="20"/>
          <w:lang w:val="es-ES"/>
        </w:rPr>
        <w:t>.</w:t>
      </w:r>
      <w:r w:rsidRPr="00DD3A06">
        <w:rPr>
          <w:rFonts w:ascii="Montserrat" w:eastAsia="Montserrat" w:hAnsi="Montserrat" w:cs="Montserrat"/>
          <w:b/>
          <w:color w:val="000000"/>
          <w:sz w:val="20"/>
          <w:szCs w:val="20"/>
          <w:lang w:val="es-ES"/>
        </w:rPr>
        <w:t xml:space="preserve"> </w:t>
      </w:r>
      <w:r w:rsidRPr="00DD3A06">
        <w:rPr>
          <w:rFonts w:ascii="Montserrat" w:eastAsia="Montserrat" w:hAnsi="Montserrat" w:cs="Montserrat"/>
          <w:bCs/>
          <w:color w:val="000000"/>
          <w:sz w:val="20"/>
          <w:szCs w:val="20"/>
          <w:lang w:val="es-ES"/>
        </w:rPr>
        <w:t>(</w:t>
      </w:r>
      <w:r w:rsidR="0047143F" w:rsidRPr="00DD3A06">
        <w:rPr>
          <w:rFonts w:ascii="Montserrat" w:eastAsia="Montserrat" w:hAnsi="Montserrat" w:cs="Montserrat"/>
          <w:bCs/>
          <w:color w:val="000000"/>
          <w:sz w:val="20"/>
          <w:szCs w:val="20"/>
          <w:lang w:val="es-ES"/>
        </w:rPr>
        <w:t>Aplica para cada una de las partidas en que se participe</w:t>
      </w:r>
      <w:r w:rsidRPr="00DD3A06">
        <w:rPr>
          <w:rFonts w:ascii="Montserrat" w:eastAsia="Montserrat" w:hAnsi="Montserrat" w:cs="Montserrat"/>
          <w:bCs/>
          <w:color w:val="000000"/>
          <w:sz w:val="20"/>
          <w:szCs w:val="20"/>
          <w:lang w:val="es-ES"/>
        </w:rPr>
        <w:t>)</w:t>
      </w:r>
      <w:r w:rsidR="00837474" w:rsidRPr="00DD3A06">
        <w:rPr>
          <w:rFonts w:ascii="Montserrat" w:eastAsia="Montserrat" w:hAnsi="Montserrat" w:cs="Montserrat"/>
          <w:bCs/>
          <w:color w:val="000000"/>
          <w:sz w:val="20"/>
          <w:szCs w:val="20"/>
          <w:lang w:val="es-ES"/>
        </w:rPr>
        <w:t xml:space="preserve">. </w:t>
      </w:r>
    </w:p>
    <w:p w14:paraId="2EEA0B52" w14:textId="77777777" w:rsidR="00D97350" w:rsidRPr="00DD3A06" w:rsidRDefault="00D97350" w:rsidP="004A2EEB">
      <w:pPr>
        <w:pBdr>
          <w:top w:val="nil"/>
          <w:left w:val="nil"/>
          <w:bottom w:val="nil"/>
          <w:right w:val="nil"/>
          <w:between w:val="nil"/>
        </w:pBdr>
        <w:ind w:left="357"/>
        <w:jc w:val="both"/>
        <w:rPr>
          <w:rFonts w:ascii="Montserrat" w:eastAsia="Montserrat" w:hAnsi="Montserrat" w:cs="Montserrat"/>
          <w:b/>
          <w:color w:val="000000"/>
          <w:sz w:val="20"/>
          <w:szCs w:val="20"/>
          <w:lang w:val="es-ES"/>
        </w:rPr>
      </w:pPr>
    </w:p>
    <w:p w14:paraId="63C124F3" w14:textId="2C765841" w:rsidR="00D97350" w:rsidRPr="00DD3A06"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Presentar requisitados l</w:t>
      </w:r>
      <w:r w:rsidR="00E4169D" w:rsidRPr="00DD3A06">
        <w:rPr>
          <w:rFonts w:ascii="Montserrat" w:eastAsia="Montserrat" w:hAnsi="Montserrat" w:cs="Montserrat"/>
          <w:color w:val="000000"/>
          <w:sz w:val="20"/>
          <w:szCs w:val="20"/>
        </w:rPr>
        <w:t>os</w:t>
      </w:r>
      <w:r w:rsidRPr="00DD3A06">
        <w:rPr>
          <w:rFonts w:ascii="Montserrat" w:eastAsia="Montserrat" w:hAnsi="Montserrat" w:cs="Montserrat"/>
          <w:color w:val="000000"/>
          <w:sz w:val="20"/>
          <w:szCs w:val="20"/>
        </w:rPr>
        <w:t xml:space="preserve"> </w:t>
      </w:r>
      <w:r w:rsidR="00EF0CF8" w:rsidRPr="00DD3A06">
        <w:rPr>
          <w:rFonts w:ascii="Montserrat" w:eastAsia="Montserrat" w:hAnsi="Montserrat" w:cs="Montserrat"/>
          <w:b/>
          <w:bCs/>
          <w:sz w:val="20"/>
          <w:szCs w:val="20"/>
        </w:rPr>
        <w:t>ANEXO T1 “ESPECIFICACIONES DEL EQUIPO MÉDICO”, T2 “REQUERIMIENTO DE BOMBAS DE INFUSIÓN VOLUMÉTRICA Y TRIPIES”, T3 “REQUERIMIENTO DE CONSUMIBLES PARA LAS BOMBAS DE INFUSIÓN VOLUMÉTRICA” y T4 “REQUERIMIENTO DE PERFUSORES Y CONSUMIBLES PARA LOS SERVICIOS PEDIÁTRICOS”.</w:t>
      </w:r>
    </w:p>
    <w:p w14:paraId="03B36828" w14:textId="77777777" w:rsidR="00D97350" w:rsidRPr="00DD3A06" w:rsidRDefault="00D97350" w:rsidP="00543505">
      <w:pPr>
        <w:pBdr>
          <w:top w:val="nil"/>
          <w:left w:val="nil"/>
          <w:bottom w:val="nil"/>
          <w:right w:val="nil"/>
          <w:between w:val="nil"/>
        </w:pBdr>
        <w:ind w:left="426"/>
        <w:jc w:val="both"/>
        <w:rPr>
          <w:rFonts w:ascii="Montserrat" w:eastAsia="Montserrat" w:hAnsi="Montserrat" w:cs="Montserrat"/>
          <w:color w:val="000000"/>
          <w:sz w:val="20"/>
          <w:szCs w:val="20"/>
        </w:rPr>
      </w:pPr>
    </w:p>
    <w:p w14:paraId="14AF6CE6" w14:textId="45F2A8FB" w:rsidR="00D97350" w:rsidRPr="00DD3A06"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Deberá presentar</w:t>
      </w:r>
      <w:r w:rsidR="00C534BA"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en idioma español o inglés con su traducción simple al español, los folletos, catálogos, instructivo, manual de operación de los equipos médicos e insumos del servicio de</w:t>
      </w:r>
      <w:r w:rsidR="000E6C46" w:rsidRPr="00DD3A06">
        <w:rPr>
          <w:rFonts w:ascii="Montserrat" w:eastAsia="Montserrat" w:hAnsi="Montserrat" w:cs="Montserrat"/>
          <w:color w:val="000000"/>
          <w:sz w:val="20"/>
          <w:szCs w:val="20"/>
        </w:rPr>
        <w:t xml:space="preserve"> Terapia de Infusión Intravascular</w:t>
      </w:r>
      <w:r w:rsidRPr="00DD3A06">
        <w:rPr>
          <w:rFonts w:ascii="Montserrat" w:eastAsia="Montserrat" w:hAnsi="Montserrat" w:cs="Montserrat"/>
          <w:color w:val="000000"/>
          <w:sz w:val="20"/>
          <w:szCs w:val="20"/>
        </w:rPr>
        <w:t>, referidos en los presentes Términos y Condiciones  y, en extenso</w:t>
      </w:r>
      <w:r w:rsidR="00C534BA"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los catálogos electrónicos en formato </w:t>
      </w:r>
      <w:r w:rsidR="002720F8" w:rsidRPr="00DD3A06">
        <w:rPr>
          <w:rFonts w:ascii="Montserrat" w:eastAsia="Montserrat" w:hAnsi="Montserrat" w:cs="Montserrat"/>
          <w:color w:val="000000"/>
          <w:sz w:val="20"/>
          <w:szCs w:val="20"/>
        </w:rPr>
        <w:t>PDF</w:t>
      </w:r>
      <w:r w:rsidRPr="00DD3A06">
        <w:rPr>
          <w:rFonts w:ascii="Montserrat" w:eastAsia="Montserrat" w:hAnsi="Montserrat" w:cs="Montserrat"/>
          <w:color w:val="000000"/>
          <w:sz w:val="20"/>
          <w:szCs w:val="20"/>
        </w:rPr>
        <w:t>, fotografías de los equipos ofertados, que contengan la descripción gráfica y técnica de los mismos, a efecto de corroborar sus especificaciones, características y calidad de los equipos ofertados.</w:t>
      </w:r>
    </w:p>
    <w:p w14:paraId="28F16708" w14:textId="77777777" w:rsidR="00D97350" w:rsidRPr="00DD3A06" w:rsidRDefault="00D97350" w:rsidP="00543505">
      <w:pPr>
        <w:pBdr>
          <w:top w:val="nil"/>
          <w:left w:val="nil"/>
          <w:bottom w:val="nil"/>
          <w:right w:val="nil"/>
          <w:between w:val="nil"/>
        </w:pBdr>
        <w:ind w:left="426"/>
        <w:rPr>
          <w:rFonts w:ascii="Montserrat" w:eastAsia="Montserrat" w:hAnsi="Montserrat" w:cs="Montserrat"/>
          <w:color w:val="000000"/>
          <w:sz w:val="20"/>
          <w:szCs w:val="20"/>
        </w:rPr>
      </w:pPr>
    </w:p>
    <w:p w14:paraId="500A6F94" w14:textId="7C525DCC" w:rsidR="00D97350" w:rsidRPr="00DD3A06" w:rsidRDefault="00AE4AA6" w:rsidP="5727C9FD">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lang w:val="es-ES"/>
        </w:rPr>
      </w:pPr>
      <w:r w:rsidRPr="5727C9FD">
        <w:rPr>
          <w:rFonts w:ascii="Montserrat" w:eastAsia="Montserrat" w:hAnsi="Montserrat" w:cs="Montserrat"/>
          <w:color w:val="000000" w:themeColor="text1"/>
          <w:sz w:val="20"/>
          <w:szCs w:val="20"/>
          <w:lang w:val="es-ES"/>
        </w:rPr>
        <w:t>El licitante deberá presentar</w:t>
      </w:r>
      <w:r w:rsidR="00F236D9" w:rsidRPr="5727C9FD">
        <w:rPr>
          <w:rFonts w:ascii="Montserrat" w:eastAsia="Montserrat" w:hAnsi="Montserrat" w:cs="Montserrat"/>
          <w:color w:val="000000" w:themeColor="text1"/>
          <w:sz w:val="20"/>
          <w:szCs w:val="20"/>
          <w:lang w:val="es-ES"/>
        </w:rPr>
        <w:t>,</w:t>
      </w:r>
      <w:r w:rsidRPr="5727C9FD">
        <w:rPr>
          <w:rFonts w:ascii="Montserrat" w:eastAsia="Montserrat" w:hAnsi="Montserrat" w:cs="Montserrat"/>
          <w:color w:val="000000" w:themeColor="text1"/>
          <w:sz w:val="20"/>
          <w:szCs w:val="20"/>
          <w:lang w:val="es-ES"/>
        </w:rPr>
        <w:t xml:space="preserve"> como parte de su Propuesta Técnica, copia simple de los registros sanitarios de los equipos médicos y consumibles, en anverso y reverso, vigentes y su última actualización (refrendo o prórroga según corresponda) expedidos por la COFEPRIS, considerando lo señalado en el Anexo Técnico y </w:t>
      </w:r>
      <w:r w:rsidR="00B5763E" w:rsidRPr="5727C9FD">
        <w:rPr>
          <w:rFonts w:ascii="Montserrat" w:eastAsia="Montserrat" w:hAnsi="Montserrat" w:cs="Montserrat"/>
          <w:color w:val="000000" w:themeColor="text1"/>
          <w:sz w:val="20"/>
          <w:szCs w:val="20"/>
          <w:lang w:val="es-ES"/>
        </w:rPr>
        <w:t xml:space="preserve">en los </w:t>
      </w:r>
      <w:r w:rsidRPr="5727C9FD">
        <w:rPr>
          <w:rFonts w:ascii="Montserrat" w:eastAsia="Montserrat" w:hAnsi="Montserrat" w:cs="Montserrat"/>
          <w:color w:val="000000" w:themeColor="text1"/>
          <w:sz w:val="20"/>
          <w:szCs w:val="20"/>
          <w:lang w:val="es-ES"/>
        </w:rPr>
        <w:t>Términos y Condiciones, en congruencia con lo dispuesto por el artículo 376 de la Ley General de Salud (vigencia de 5 años). En el que se deberá identificar:</w:t>
      </w:r>
    </w:p>
    <w:p w14:paraId="3B675A28" w14:textId="77777777" w:rsidR="00D97350" w:rsidRPr="00DD3A06"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06FA7EC3"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Número de registro, prórroga o modificación.</w:t>
      </w:r>
    </w:p>
    <w:p w14:paraId="52DDA43A"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Titular del registro.</w:t>
      </w:r>
    </w:p>
    <w:p w14:paraId="1BF2376A"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Nombre y domicilio del fabricante.</w:t>
      </w:r>
    </w:p>
    <w:p w14:paraId="36449807"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Indicaciones de uso y/o descripción.</w:t>
      </w:r>
    </w:p>
    <w:p w14:paraId="00891911"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Modelo(s).</w:t>
      </w:r>
    </w:p>
    <w:p w14:paraId="26935075"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Fecha de emisión y de vencimiento.</w:t>
      </w:r>
    </w:p>
    <w:p w14:paraId="7C826394" w14:textId="77777777" w:rsidR="00D97350" w:rsidRPr="00DD3A06"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Nombre, firma autógrafa y cargo del servidor público que la emite.</w:t>
      </w:r>
    </w:p>
    <w:p w14:paraId="3133309F" w14:textId="77777777" w:rsidR="00D97350" w:rsidRPr="00DD3A06"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13DD0BC5" w14:textId="77777777" w:rsidR="00D97350" w:rsidRPr="00DD3A06" w:rsidRDefault="00AE4AA6" w:rsidP="00F34147">
      <w:p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En caso de que el Registro Sanitario no se encuentre dentro del periodo de vigencia de 5 años, conforme al artículo 376 de la Ley General de Salud, el licitante deberá presentar:</w:t>
      </w:r>
    </w:p>
    <w:p w14:paraId="22194D66" w14:textId="77777777" w:rsidR="00D97350" w:rsidRPr="00DD3A06"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3FBB0ACF" w14:textId="77777777" w:rsidR="00D97350" w:rsidRPr="00DD3A06" w:rsidRDefault="00AE4AA6" w:rsidP="00543505">
      <w:pPr>
        <w:pStyle w:val="Prrafodelista"/>
        <w:numPr>
          <w:ilvl w:val="0"/>
          <w:numId w:val="22"/>
        </w:numPr>
        <w:pBdr>
          <w:top w:val="nil"/>
          <w:left w:val="nil"/>
          <w:bottom w:val="nil"/>
          <w:right w:val="nil"/>
          <w:between w:val="nil"/>
        </w:pBdr>
        <w:ind w:left="851"/>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Copia simple del Registro Sanitario sometido a prórroga.</w:t>
      </w:r>
    </w:p>
    <w:p w14:paraId="059A8F5A" w14:textId="77777777" w:rsidR="00D97350" w:rsidRPr="00DD3A06" w:rsidRDefault="00AE4AA6" w:rsidP="00543505">
      <w:pPr>
        <w:pStyle w:val="Prrafodelista"/>
        <w:numPr>
          <w:ilvl w:val="0"/>
          <w:numId w:val="22"/>
        </w:numPr>
        <w:pBdr>
          <w:top w:val="nil"/>
          <w:left w:val="nil"/>
          <w:bottom w:val="nil"/>
          <w:right w:val="nil"/>
          <w:between w:val="nil"/>
        </w:pBdr>
        <w:ind w:left="851"/>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Copia simple del “Comprobante de Trámite de Prórroga”, en el que se acredite el trámite del registro sanitario o</w:t>
      </w:r>
      <w:r w:rsidR="009E6DC2"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en su caso, copia simple de la “Constancia de Prórroga”, emitida por la COFEPRIS. </w:t>
      </w:r>
    </w:p>
    <w:p w14:paraId="157A359B" w14:textId="77777777" w:rsidR="00D97350" w:rsidRPr="00DD3A06" w:rsidRDefault="00D97350">
      <w:pPr>
        <w:pBdr>
          <w:top w:val="nil"/>
          <w:left w:val="nil"/>
          <w:bottom w:val="nil"/>
          <w:right w:val="nil"/>
          <w:between w:val="nil"/>
        </w:pBdr>
        <w:ind w:left="1080"/>
        <w:jc w:val="both"/>
        <w:rPr>
          <w:rFonts w:ascii="Montserrat" w:eastAsia="Montserrat" w:hAnsi="Montserrat" w:cs="Montserrat"/>
          <w:color w:val="000000"/>
          <w:sz w:val="20"/>
          <w:szCs w:val="20"/>
        </w:rPr>
      </w:pPr>
    </w:p>
    <w:p w14:paraId="0C6740D8"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Nota: no son válidas consultas por Internet, capturas de pantalla o cartas dirigidas a COFEPRIS, sin respuesta en los trámites realizados, la cual no acredite la veracidad del documento.</w:t>
      </w:r>
    </w:p>
    <w:p w14:paraId="702F6785" w14:textId="77777777" w:rsidR="00D97350" w:rsidRPr="00DD3A06" w:rsidRDefault="00D97350">
      <w:pPr>
        <w:jc w:val="both"/>
        <w:rPr>
          <w:rFonts w:ascii="Montserrat" w:eastAsia="Montserrat" w:hAnsi="Montserrat" w:cs="Montserrat"/>
          <w:sz w:val="20"/>
          <w:szCs w:val="20"/>
        </w:rPr>
      </w:pPr>
    </w:p>
    <w:p w14:paraId="65A35D57" w14:textId="7E18B4C1"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De no cumplirse estos requisitos, las condiciones establecidas será</w:t>
      </w:r>
      <w:r w:rsidR="009E6DC2" w:rsidRPr="00DD3A06">
        <w:rPr>
          <w:rFonts w:ascii="Montserrat" w:eastAsia="Montserrat" w:hAnsi="Montserrat" w:cs="Montserrat"/>
          <w:sz w:val="20"/>
          <w:szCs w:val="20"/>
          <w:lang w:val="es-ES"/>
        </w:rPr>
        <w:t>n</w:t>
      </w:r>
      <w:r w:rsidRPr="00DD3A06">
        <w:rPr>
          <w:rFonts w:ascii="Montserrat" w:eastAsia="Montserrat" w:hAnsi="Montserrat" w:cs="Montserrat"/>
          <w:sz w:val="20"/>
          <w:szCs w:val="20"/>
          <w:lang w:val="es-ES"/>
        </w:rPr>
        <w:t xml:space="preserve"> causal de </w:t>
      </w:r>
      <w:r w:rsidR="00B46ABA" w:rsidRPr="00DD3A06">
        <w:rPr>
          <w:rFonts w:ascii="Montserrat" w:eastAsia="Montserrat" w:hAnsi="Montserrat" w:cs="Montserrat"/>
          <w:sz w:val="20"/>
          <w:szCs w:val="20"/>
          <w:lang w:val="es-ES"/>
        </w:rPr>
        <w:t>des echamiento</w:t>
      </w:r>
      <w:r w:rsidRPr="00DD3A06">
        <w:rPr>
          <w:rFonts w:ascii="Montserrat" w:eastAsia="Montserrat" w:hAnsi="Montserrat" w:cs="Montserrat"/>
          <w:sz w:val="20"/>
          <w:szCs w:val="20"/>
          <w:lang w:val="es-ES"/>
        </w:rPr>
        <w:t xml:space="preserve"> de la propuesta, toda vez que se afectaría su solvencia.</w:t>
      </w:r>
    </w:p>
    <w:p w14:paraId="4740AE8B" w14:textId="77777777" w:rsidR="00D97350" w:rsidRPr="00DD3A06" w:rsidRDefault="00D97350">
      <w:pPr>
        <w:jc w:val="both"/>
        <w:rPr>
          <w:rFonts w:ascii="Montserrat" w:eastAsia="Montserrat" w:hAnsi="Montserrat" w:cs="Montserrat"/>
          <w:sz w:val="20"/>
          <w:szCs w:val="20"/>
        </w:rPr>
      </w:pPr>
    </w:p>
    <w:p w14:paraId="1774DF78"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Asimismo, respecto a equipos y consumibles ofertados, de origen Nacional o Internacional, el licitante deberá entregar la documentación anteriormente mencionada correspondiente a los Registros Sanitarios. La calidad de los consumibles ofertados deberá demostrarse mediante el Registro Sanitario, expedido por la Secretaría de Salud, conforme a lo dispuesto en la Ley General de Salud y el Reglamento de Insumos para la Salud.</w:t>
      </w:r>
    </w:p>
    <w:p w14:paraId="79ADB151" w14:textId="77777777" w:rsidR="00D97350" w:rsidRPr="00DD3A06" w:rsidRDefault="00D97350">
      <w:pPr>
        <w:jc w:val="both"/>
        <w:rPr>
          <w:rFonts w:ascii="Montserrat" w:eastAsia="Montserrat" w:hAnsi="Montserrat" w:cs="Montserrat"/>
          <w:sz w:val="20"/>
          <w:szCs w:val="20"/>
        </w:rPr>
      </w:pPr>
    </w:p>
    <w:p w14:paraId="17786F82" w14:textId="77777777" w:rsidR="00D97350" w:rsidRPr="00DD3A06" w:rsidRDefault="00AE4AA6">
      <w:pPr>
        <w:spacing w:after="160" w:line="276" w:lineRule="auto"/>
        <w:jc w:val="both"/>
        <w:rPr>
          <w:rFonts w:ascii="Montserrat" w:eastAsia="Montserrat" w:hAnsi="Montserrat" w:cs="Montserrat"/>
          <w:sz w:val="20"/>
          <w:szCs w:val="20"/>
        </w:rPr>
      </w:pPr>
      <w:r w:rsidRPr="00DD3A06">
        <w:rPr>
          <w:rFonts w:ascii="Montserrat" w:eastAsia="Montserrat" w:hAnsi="Montserrat" w:cs="Montserrat"/>
          <w:sz w:val="20"/>
          <w:szCs w:val="20"/>
        </w:rPr>
        <w:t>En caso de que los bienes ofertados no requieran de Registro Sanitario, deberá anexar constancia oficial, expedida por COFEPRIS, con firma y cargo del servidor público que la emite.</w:t>
      </w:r>
    </w:p>
    <w:p w14:paraId="025A841B" w14:textId="0BA290D3"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Para cualquiera de los casos indicados, la documentación que acredite lo solicitado, deberá </w:t>
      </w:r>
      <w:r w:rsidR="009E6DC2" w:rsidRPr="00DD3A06">
        <w:rPr>
          <w:rFonts w:ascii="Montserrat" w:eastAsia="Montserrat" w:hAnsi="Montserrat" w:cs="Montserrat"/>
          <w:sz w:val="20"/>
          <w:szCs w:val="20"/>
        </w:rPr>
        <w:t xml:space="preserve">presentarse </w:t>
      </w:r>
      <w:r w:rsidRPr="00DD3A06">
        <w:rPr>
          <w:rFonts w:ascii="Montserrat" w:eastAsia="Montserrat" w:hAnsi="Montserrat" w:cs="Montserrat"/>
          <w:sz w:val="20"/>
          <w:szCs w:val="20"/>
        </w:rPr>
        <w:t>completa</w:t>
      </w:r>
      <w:r w:rsidR="009E6DC2"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en caso de estar en idioma diferente al español</w:t>
      </w:r>
      <w:r w:rsidR="009E6DC2"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deberá presentar la traducción simple al español, en el entendido de que la traducción podrá contener únicamente las páginas, secciones y/o párrafos que soporten sus proposiciones. Asimismo, la documentación presentada, deberá estar vigente al Acto de Presentación y Apertura de Proposiciones.</w:t>
      </w:r>
    </w:p>
    <w:p w14:paraId="658AA3EC" w14:textId="77777777" w:rsidR="00D97350" w:rsidRPr="00DD3A06" w:rsidRDefault="00D97350">
      <w:pPr>
        <w:jc w:val="both"/>
        <w:rPr>
          <w:rFonts w:ascii="Montserrat" w:eastAsia="Montserrat" w:hAnsi="Montserrat" w:cs="Montserrat"/>
          <w:sz w:val="20"/>
          <w:szCs w:val="20"/>
        </w:rPr>
      </w:pPr>
    </w:p>
    <w:p w14:paraId="12BF83B5" w14:textId="12766301"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En cualquier caso, el </w:t>
      </w:r>
      <w:r w:rsidR="00406FE9" w:rsidRPr="00DD3A06">
        <w:rPr>
          <w:rFonts w:ascii="Montserrat" w:eastAsia="Montserrat" w:hAnsi="Montserrat" w:cs="Montserrat"/>
          <w:sz w:val="20"/>
          <w:szCs w:val="20"/>
        </w:rPr>
        <w:t>IMSS-</w:t>
      </w:r>
      <w:r w:rsidR="00B5763E" w:rsidRPr="00DD3A06">
        <w:rPr>
          <w:rFonts w:ascii="Montserrat" w:eastAsia="Montserrat" w:hAnsi="Montserrat" w:cs="Montserrat"/>
          <w:sz w:val="20"/>
          <w:szCs w:val="20"/>
        </w:rPr>
        <w:t>Bienestar</w:t>
      </w:r>
      <w:r w:rsidRPr="00DD3A06">
        <w:rPr>
          <w:rFonts w:ascii="Montserrat" w:eastAsia="Montserrat" w:hAnsi="Montserrat" w:cs="Montserrat"/>
          <w:sz w:val="20"/>
          <w:szCs w:val="20"/>
        </w:rPr>
        <w:t xml:space="preserve"> se reserva el derecho de verificar en cualquier momento</w:t>
      </w:r>
      <w:r w:rsidR="009E6DC2"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durante el procedimiento y posterior a su fallo, cualquier documentación presentada, con la intención de corroborar la veracidad de la información proporcionada por el licitante</w:t>
      </w:r>
      <w:r w:rsidR="009E6DC2" w:rsidRPr="00DD3A06">
        <w:rPr>
          <w:rFonts w:ascii="Montserrat" w:eastAsia="Montserrat" w:hAnsi="Montserrat" w:cs="Montserrat"/>
          <w:sz w:val="20"/>
          <w:szCs w:val="20"/>
        </w:rPr>
        <w:t>:</w:t>
      </w:r>
    </w:p>
    <w:p w14:paraId="582C819B" w14:textId="77777777" w:rsidR="00D97350" w:rsidRPr="00DD3A06"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3E7502C2" w14:textId="4E6B138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Carta manifestando que</w:t>
      </w:r>
      <w:r w:rsidR="009E6DC2"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en caso de resultar </w:t>
      </w:r>
      <w:r w:rsidR="009E6DC2" w:rsidRPr="00DD3A06">
        <w:rPr>
          <w:rFonts w:ascii="Montserrat" w:eastAsia="Montserrat" w:hAnsi="Montserrat" w:cs="Montserrat"/>
          <w:color w:val="000000"/>
          <w:sz w:val="20"/>
          <w:szCs w:val="20"/>
        </w:rPr>
        <w:t>ganador,</w:t>
      </w:r>
      <w:r w:rsidRPr="00DD3A06">
        <w:rPr>
          <w:rFonts w:ascii="Montserrat" w:eastAsia="Montserrat" w:hAnsi="Montserrat" w:cs="Montserrat"/>
          <w:color w:val="000000"/>
          <w:sz w:val="20"/>
          <w:szCs w:val="20"/>
        </w:rPr>
        <w:t xml:space="preserve"> proporcionará sin costo adicional para el </w:t>
      </w:r>
      <w:r w:rsidR="00406FE9" w:rsidRPr="00DD3A06">
        <w:rPr>
          <w:rFonts w:ascii="Montserrat" w:eastAsia="Montserrat" w:hAnsi="Montserrat" w:cs="Montserrat"/>
          <w:color w:val="000000"/>
          <w:sz w:val="20"/>
          <w:szCs w:val="20"/>
        </w:rPr>
        <w:t>IMSS-</w:t>
      </w:r>
      <w:r w:rsidR="00B5763E" w:rsidRPr="00DD3A06">
        <w:rPr>
          <w:rFonts w:ascii="Montserrat" w:eastAsia="Montserrat" w:hAnsi="Montserrat" w:cs="Montserrat"/>
          <w:color w:val="000000"/>
          <w:sz w:val="20"/>
          <w:szCs w:val="20"/>
        </w:rPr>
        <w:t>Bienestar,</w:t>
      </w:r>
      <w:r w:rsidRPr="00DD3A06">
        <w:rPr>
          <w:rFonts w:ascii="Montserrat" w:eastAsia="Montserrat" w:hAnsi="Montserrat" w:cs="Montserrat"/>
          <w:color w:val="000000"/>
          <w:sz w:val="20"/>
          <w:szCs w:val="20"/>
        </w:rPr>
        <w:t xml:space="preserve"> el mantenimiento preventivo y correctivo de las máquinas de hemodiálisis, sistemas de tratamiento de agua</w:t>
      </w:r>
      <w:r w:rsidRPr="00DD3A06">
        <w:rPr>
          <w:rFonts w:ascii="Montserrat" w:eastAsia="Montserrat" w:hAnsi="Montserrat" w:cs="Montserrat"/>
          <w:sz w:val="20"/>
          <w:szCs w:val="20"/>
        </w:rPr>
        <w:t xml:space="preserve"> y </w:t>
      </w:r>
      <w:r w:rsidRPr="00DD3A06">
        <w:rPr>
          <w:rFonts w:ascii="Montserrat" w:eastAsia="Montserrat" w:hAnsi="Montserrat" w:cs="Montserrat"/>
          <w:color w:val="000000"/>
          <w:sz w:val="20"/>
          <w:szCs w:val="20"/>
        </w:rPr>
        <w:t>mobiliario a efecto de que se garantice la prestación del servicio en óptimas condiciones para seguridad de los pacientes, así como que cuenta con el personal requerido para llevarlo a cabo.</w:t>
      </w:r>
    </w:p>
    <w:p w14:paraId="29F79216" w14:textId="77777777" w:rsidR="00D97350" w:rsidRPr="00DD3A06"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19AC2605" w14:textId="7777777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lastRenderedPageBreak/>
        <w:t xml:space="preserve">Proyecto de Instalación de los equipos y mobiliario que describa la adecuación de espacios a realizar en la unidad médica. </w:t>
      </w:r>
    </w:p>
    <w:p w14:paraId="7C3B40FD" w14:textId="77777777" w:rsidR="00D97350" w:rsidRPr="00DD3A06" w:rsidRDefault="00D97350" w:rsidP="00EA68B4">
      <w:pPr>
        <w:pBdr>
          <w:top w:val="nil"/>
          <w:left w:val="nil"/>
          <w:bottom w:val="nil"/>
          <w:right w:val="nil"/>
          <w:between w:val="nil"/>
        </w:pBdr>
        <w:rPr>
          <w:rFonts w:ascii="Montserrat" w:eastAsia="Montserrat" w:hAnsi="Montserrat" w:cs="Montserrat"/>
          <w:color w:val="000000"/>
          <w:sz w:val="20"/>
          <w:szCs w:val="20"/>
        </w:rPr>
      </w:pPr>
    </w:p>
    <w:p w14:paraId="08392C70" w14:textId="7777777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Copia simple del Aviso de Funcionamiento y/o Licencia Sanitaria vigente y a nombre del licitante.</w:t>
      </w:r>
    </w:p>
    <w:p w14:paraId="146A885A" w14:textId="77777777" w:rsidR="00D97350" w:rsidRPr="00DD3A06" w:rsidRDefault="00D97350" w:rsidP="00EA68B4">
      <w:pPr>
        <w:pBdr>
          <w:top w:val="nil"/>
          <w:left w:val="nil"/>
          <w:bottom w:val="nil"/>
          <w:right w:val="nil"/>
          <w:between w:val="nil"/>
        </w:pBdr>
        <w:rPr>
          <w:rFonts w:ascii="Montserrat" w:eastAsia="Montserrat" w:hAnsi="Montserrat" w:cs="Montserrat"/>
          <w:color w:val="000000"/>
          <w:sz w:val="20"/>
          <w:szCs w:val="20"/>
        </w:rPr>
      </w:pPr>
    </w:p>
    <w:p w14:paraId="55FD98FF" w14:textId="3D0D61E6" w:rsidR="00D97350" w:rsidRPr="00DD3A06" w:rsidRDefault="00AE4AA6" w:rsidP="100E37F5">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lang w:val="es-ES"/>
        </w:rPr>
      </w:pPr>
      <w:r w:rsidRPr="00DD3A06">
        <w:rPr>
          <w:rFonts w:ascii="Montserrat" w:eastAsia="Montserrat" w:hAnsi="Montserrat" w:cs="Montserrat"/>
          <w:color w:val="000000" w:themeColor="text1"/>
          <w:sz w:val="20"/>
          <w:szCs w:val="20"/>
          <w:lang w:val="es-ES"/>
        </w:rPr>
        <w:t xml:space="preserve">Copia simple de la Autorización del </w:t>
      </w:r>
      <w:r w:rsidR="00EF0CF8" w:rsidRPr="00DD3A06">
        <w:rPr>
          <w:rFonts w:ascii="Montserrat" w:eastAsia="Montserrat" w:hAnsi="Montserrat" w:cs="Montserrat"/>
          <w:color w:val="000000" w:themeColor="text1"/>
          <w:sz w:val="20"/>
          <w:szCs w:val="20"/>
          <w:lang w:val="es-ES"/>
        </w:rPr>
        <w:t>responsable</w:t>
      </w:r>
      <w:r w:rsidRPr="00DD3A06">
        <w:rPr>
          <w:rFonts w:ascii="Montserrat" w:eastAsia="Montserrat" w:hAnsi="Montserrat" w:cs="Montserrat"/>
          <w:color w:val="000000" w:themeColor="text1"/>
          <w:sz w:val="20"/>
          <w:szCs w:val="20"/>
          <w:lang w:val="es-ES"/>
        </w:rPr>
        <w:t xml:space="preserve"> Sanitario vigente y a nombre del licitante. </w:t>
      </w:r>
    </w:p>
    <w:p w14:paraId="7CE3403B" w14:textId="77777777" w:rsidR="00D97350" w:rsidRPr="00DD3A06" w:rsidRDefault="00D97350" w:rsidP="00EA68B4">
      <w:pPr>
        <w:pBdr>
          <w:top w:val="nil"/>
          <w:left w:val="nil"/>
          <w:bottom w:val="nil"/>
          <w:right w:val="nil"/>
          <w:between w:val="nil"/>
        </w:pBdr>
        <w:rPr>
          <w:rFonts w:ascii="Montserrat" w:eastAsia="Montserrat" w:hAnsi="Montserrat" w:cs="Montserrat"/>
          <w:color w:val="000000"/>
          <w:sz w:val="20"/>
          <w:szCs w:val="20"/>
        </w:rPr>
      </w:pPr>
    </w:p>
    <w:p w14:paraId="35241038" w14:textId="7777777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Escrito en papel membretado por parte del licitante, firmado por el representante legal de la misma, manifestando que los equipos y consumibles no cuentan con alertas médicas en el país de origen o cualquier otro país.</w:t>
      </w:r>
    </w:p>
    <w:p w14:paraId="438F06B1" w14:textId="77777777" w:rsidR="00D97350" w:rsidRPr="00DD3A06"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61007FAD" w14:textId="5FAB0C00"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Escrito en papel membretado por parte del licitante, firmado por el representante legal de la misma, manifestando que los consumibles propuestos son compatibles con los equipos ofertados.</w:t>
      </w:r>
    </w:p>
    <w:p w14:paraId="6B2F05B5" w14:textId="77777777" w:rsidR="00D97350" w:rsidRPr="00DD3A06"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05FAE63F" w14:textId="7777777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Hojas de manual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Pr="00DD3A06"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423677DF" w14:textId="0AF2FB2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Copia simple de los Certificados de Libre Venta vigentes, donde señale específicamente que los equipos y bienes pueden ser utilizados, sin restricción de uso en el país de origen, emitido por las autoridades sanitarias del país de origen, en el idioma del país de origen y acompañado de la traducción al español y que cuente con una vigencia acreditable en el propio documento y</w:t>
      </w:r>
      <w:r w:rsidR="00B5763E"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en caso contrario</w:t>
      </w:r>
      <w:r w:rsidR="00B5763E" w:rsidRPr="00DD3A06">
        <w:rPr>
          <w:rFonts w:ascii="Montserrat" w:eastAsia="Montserrat" w:hAnsi="Montserrat" w:cs="Montserrat"/>
          <w:color w:val="000000"/>
          <w:sz w:val="20"/>
          <w:szCs w:val="20"/>
        </w:rPr>
        <w:t>,</w:t>
      </w:r>
      <w:r w:rsidRPr="00DD3A06">
        <w:rPr>
          <w:rFonts w:ascii="Montserrat" w:eastAsia="Montserrat" w:hAnsi="Montserrat" w:cs="Montserrat"/>
          <w:color w:val="000000"/>
          <w:sz w:val="20"/>
          <w:szCs w:val="20"/>
        </w:rPr>
        <w:t xml:space="preserve"> que la fecha de remisión tenga una antigüedad no mayor a tres años.</w:t>
      </w:r>
    </w:p>
    <w:p w14:paraId="3EA18B64" w14:textId="77777777" w:rsidR="00D97350" w:rsidRPr="00DD3A06" w:rsidRDefault="00D97350" w:rsidP="00EA68B4">
      <w:pPr>
        <w:pBdr>
          <w:top w:val="nil"/>
          <w:left w:val="nil"/>
          <w:bottom w:val="nil"/>
          <w:right w:val="nil"/>
          <w:between w:val="nil"/>
        </w:pBdr>
        <w:rPr>
          <w:rFonts w:ascii="Montserrat" w:eastAsia="Montserrat" w:hAnsi="Montserrat" w:cs="Montserrat"/>
          <w:color w:val="000000"/>
          <w:sz w:val="20"/>
          <w:szCs w:val="20"/>
        </w:rPr>
      </w:pPr>
    </w:p>
    <w:p w14:paraId="566D4BF3" w14:textId="77777777" w:rsidR="00D97350"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Copia del certificado de buenas prácticas de manufactura, en el idioma del país de origen de los equipos y bienes de consumo ofertados, acompañado de su traducción al español y expedido por las autoridades sanitarias u organismos de control del país de origen o copia simple del certificado FDA o Comunidad Económica Europea, vigente de los equipos y bienes de consumo ofertados. o copia del Certificado de calidad (ISO 9001 vigente o ISO 13485:2016).</w:t>
      </w:r>
    </w:p>
    <w:p w14:paraId="3A079433" w14:textId="77777777" w:rsidR="00D97350" w:rsidRPr="00DD3A06"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4D0EFEB0" w14:textId="77777777" w:rsidR="008F6572" w:rsidRPr="00DD3A06"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Carta firmada por el representante legal del licitante en donde se compromete a entregar los bienes de consumo, compatibles con los equipos que ofertan, durante la vigencia del contrato.</w:t>
      </w:r>
    </w:p>
    <w:p w14:paraId="36D4215D" w14:textId="77777777" w:rsidR="008F6572" w:rsidRPr="00DD3A06" w:rsidRDefault="008F6572" w:rsidP="00EA68B4">
      <w:pPr>
        <w:pStyle w:val="Prrafodelista"/>
        <w:ind w:left="0"/>
        <w:rPr>
          <w:rFonts w:ascii="Montserrat" w:eastAsia="Montserrat" w:hAnsi="Montserrat" w:cs="Montserrat"/>
          <w:color w:val="000000"/>
          <w:sz w:val="20"/>
          <w:szCs w:val="20"/>
        </w:rPr>
      </w:pPr>
    </w:p>
    <w:p w14:paraId="4073A96B" w14:textId="5A00000E" w:rsidR="00D97350"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La falta de presentación de los escritos y documentos obligatorios señalados en este apartado, afectan la solvencia de las propuestas, o que estos no se apeguen a las características solicitadas.</w:t>
      </w:r>
    </w:p>
    <w:p w14:paraId="2D0C2973" w14:textId="77777777" w:rsidR="00086D0E" w:rsidRPr="00086D0E" w:rsidRDefault="00086D0E" w:rsidP="00086D0E">
      <w:pPr>
        <w:pStyle w:val="Prrafodelista"/>
        <w:rPr>
          <w:rFonts w:ascii="Montserrat" w:eastAsia="Montserrat" w:hAnsi="Montserrat" w:cs="Montserrat"/>
          <w:color w:val="000000"/>
          <w:sz w:val="20"/>
          <w:szCs w:val="20"/>
        </w:rPr>
      </w:pPr>
    </w:p>
    <w:p w14:paraId="687A0B30" w14:textId="77777777" w:rsidR="00086D0E" w:rsidRPr="00086D0E" w:rsidRDefault="00086D0E" w:rsidP="00086D0E">
      <w:pPr>
        <w:pBdr>
          <w:top w:val="nil"/>
          <w:left w:val="nil"/>
          <w:bottom w:val="nil"/>
          <w:right w:val="nil"/>
          <w:between w:val="nil"/>
        </w:pBdr>
        <w:jc w:val="both"/>
        <w:rPr>
          <w:rFonts w:ascii="Montserrat" w:eastAsia="Montserrat" w:hAnsi="Montserrat" w:cs="Montserrat"/>
          <w:color w:val="000000"/>
          <w:sz w:val="20"/>
          <w:szCs w:val="20"/>
        </w:rPr>
      </w:pPr>
    </w:p>
    <w:p w14:paraId="30373C53" w14:textId="77777777" w:rsidR="00D97350" w:rsidRPr="00DD3A06" w:rsidRDefault="00D97350">
      <w:pPr>
        <w:jc w:val="both"/>
        <w:rPr>
          <w:rFonts w:ascii="Montserrat" w:eastAsia="Montserrat" w:hAnsi="Montserrat" w:cs="Montserrat"/>
          <w:b/>
          <w:sz w:val="20"/>
          <w:szCs w:val="20"/>
        </w:rPr>
      </w:pPr>
    </w:p>
    <w:p w14:paraId="5211F672" w14:textId="77777777" w:rsidR="00D97350" w:rsidRPr="00DD3A06" w:rsidRDefault="00AE4AA6" w:rsidP="0047143F">
      <w:pPr>
        <w:numPr>
          <w:ilvl w:val="0"/>
          <w:numId w:val="4"/>
        </w:numPr>
        <w:pBdr>
          <w:top w:val="nil"/>
          <w:left w:val="nil"/>
          <w:bottom w:val="nil"/>
          <w:right w:val="nil"/>
          <w:between w:val="nil"/>
        </w:pBdr>
        <w:ind w:left="567" w:hanging="295"/>
        <w:jc w:val="both"/>
        <w:rPr>
          <w:rFonts w:ascii="Montserrat" w:eastAsia="Montserrat" w:hAnsi="Montserrat" w:cs="Montserrat"/>
          <w:b/>
          <w:color w:val="000000"/>
          <w:sz w:val="20"/>
          <w:szCs w:val="20"/>
        </w:rPr>
      </w:pPr>
      <w:r w:rsidRPr="00DD3A06">
        <w:rPr>
          <w:rFonts w:ascii="Montserrat" w:eastAsia="Montserrat" w:hAnsi="Montserrat" w:cs="Montserrat"/>
          <w:b/>
          <w:color w:val="000000"/>
          <w:sz w:val="20"/>
          <w:szCs w:val="20"/>
        </w:rPr>
        <w:lastRenderedPageBreak/>
        <w:t>FOLLETOS, CATÁLOGOS, FOTOGRAFÍAS, MANUALES, ENTRE OTROS, EN CASO DE QUE SE REQUIERAN PARA COMPROBAR LAS ESPECIFICACIONES TÉCNICAS.</w:t>
      </w:r>
    </w:p>
    <w:p w14:paraId="16285965" w14:textId="77777777" w:rsidR="00D97350" w:rsidRPr="00DD3A06" w:rsidRDefault="00D97350">
      <w:pPr>
        <w:jc w:val="both"/>
        <w:rPr>
          <w:rFonts w:ascii="Montserrat" w:eastAsia="Montserrat" w:hAnsi="Montserrat" w:cs="Montserrat"/>
          <w:sz w:val="20"/>
          <w:szCs w:val="20"/>
        </w:rPr>
      </w:pPr>
    </w:p>
    <w:p w14:paraId="24FA3356"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Idioma en que se deberán presentar las Proposiciones, los Anexos Legales, Administrativos y Técnicos, así como en su caso los Folletos que se acompañen:</w:t>
      </w:r>
    </w:p>
    <w:p w14:paraId="2D903433" w14:textId="77777777" w:rsidR="00D97350" w:rsidRPr="00DD3A06" w:rsidRDefault="00D97350">
      <w:pPr>
        <w:jc w:val="both"/>
        <w:rPr>
          <w:rFonts w:ascii="Montserrat" w:eastAsia="Montserrat" w:hAnsi="Montserrat" w:cs="Montserrat"/>
          <w:sz w:val="20"/>
          <w:szCs w:val="20"/>
        </w:rPr>
      </w:pPr>
    </w:p>
    <w:p w14:paraId="102F46B9"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Pr="00DD3A06" w:rsidRDefault="00D97350">
      <w:pPr>
        <w:jc w:val="both"/>
        <w:rPr>
          <w:rFonts w:ascii="Montserrat" w:eastAsia="Montserrat" w:hAnsi="Montserrat" w:cs="Montserrat"/>
          <w:sz w:val="20"/>
          <w:szCs w:val="20"/>
        </w:rPr>
      </w:pPr>
    </w:p>
    <w:p w14:paraId="4D4B8D06" w14:textId="6286E744"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En caso de que los bienes con los que se presten los servicios requieran de anexos técnicos, folletos, catálogos y/o fotografías, instructivos o manuales de uso para corroborar las especificaciones, características y calidad de </w:t>
      </w:r>
      <w:r w:rsidR="000E6C46" w:rsidRPr="00DD3A06">
        <w:rPr>
          <w:rFonts w:ascii="Montserrat" w:eastAsia="Montserrat" w:hAnsi="Montserrat" w:cs="Montserrat"/>
          <w:sz w:val="20"/>
          <w:szCs w:val="20"/>
          <w:lang w:val="es-ES"/>
        </w:rPr>
        <w:t>estos</w:t>
      </w:r>
      <w:r w:rsidRPr="00DD3A06">
        <w:rPr>
          <w:rFonts w:ascii="Montserrat" w:eastAsia="Montserrat" w:hAnsi="Montserrat" w:cs="Montserrat"/>
          <w:sz w:val="20"/>
          <w:szCs w:val="20"/>
          <w:lang w:val="es-ES"/>
        </w:rPr>
        <w:t>, éstos deberán presentarse en idioma español y en original del fabricante.</w:t>
      </w:r>
    </w:p>
    <w:p w14:paraId="666DFC9D" w14:textId="77777777" w:rsidR="00D97350" w:rsidRPr="00DD3A06" w:rsidRDefault="00D97350">
      <w:pPr>
        <w:jc w:val="both"/>
        <w:rPr>
          <w:rFonts w:ascii="Montserrat" w:eastAsia="Montserrat" w:hAnsi="Montserrat" w:cs="Montserrat"/>
          <w:sz w:val="20"/>
          <w:szCs w:val="20"/>
        </w:rPr>
      </w:pPr>
    </w:p>
    <w:p w14:paraId="24810BBF" w14:textId="0C8315B4"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Cuando se trate de bienes terapéuticos con los que se presta el servicio y requieran de instructivos y manuales de uso, se deberán presentar en idioma español, conforme a los marbetes autorizados por la </w:t>
      </w:r>
      <w:r w:rsidR="00B5763E" w:rsidRPr="00DD3A06">
        <w:rPr>
          <w:rFonts w:ascii="Montserrat" w:eastAsia="Montserrat" w:hAnsi="Montserrat" w:cs="Montserrat"/>
          <w:sz w:val="20"/>
          <w:szCs w:val="20"/>
        </w:rPr>
        <w:t>COFEPRIS</w:t>
      </w:r>
      <w:r w:rsidRPr="00DD3A06">
        <w:rPr>
          <w:rFonts w:ascii="Montserrat" w:eastAsia="Montserrat" w:hAnsi="Montserrat" w:cs="Montserrat"/>
          <w:sz w:val="20"/>
          <w:szCs w:val="20"/>
        </w:rPr>
        <w:t>.</w:t>
      </w:r>
    </w:p>
    <w:p w14:paraId="7CF8AC4B" w14:textId="77777777" w:rsidR="00285C1E" w:rsidRPr="00DD3A06" w:rsidRDefault="00285C1E">
      <w:pPr>
        <w:jc w:val="both"/>
        <w:rPr>
          <w:rFonts w:ascii="Montserrat" w:eastAsia="Montserrat" w:hAnsi="Montserrat" w:cs="Montserrat"/>
          <w:sz w:val="20"/>
          <w:szCs w:val="20"/>
        </w:rPr>
      </w:pPr>
    </w:p>
    <w:p w14:paraId="47621376" w14:textId="77777777" w:rsidR="00285C1E" w:rsidRPr="00DD3A06" w:rsidRDefault="00285C1E" w:rsidP="00285C1E">
      <w:pPr>
        <w:ind w:right="27"/>
        <w:jc w:val="both"/>
        <w:rPr>
          <w:rFonts w:ascii="Montserrat" w:eastAsia="Times New Roman" w:hAnsi="Montserrat" w:cs="Times New Roman"/>
          <w:b/>
          <w:color w:val="000000"/>
          <w:sz w:val="20"/>
          <w:szCs w:val="20"/>
          <w:lang w:val="es-MX"/>
        </w:rPr>
      </w:pPr>
      <w:r w:rsidRPr="00DD3A06">
        <w:rPr>
          <w:rFonts w:ascii="Montserrat" w:eastAsia="Times New Roman" w:hAnsi="Montserrat" w:cs="Times New Roman"/>
          <w:b/>
          <w:color w:val="000000"/>
          <w:sz w:val="20"/>
          <w:szCs w:val="20"/>
          <w:lang w:val="es-MX"/>
        </w:rPr>
        <w:t>ANEXOS TÉCNICOS O LOS FOLLETOS O LOS CATÁLOGOS O LOS INSTRUCTIVOS O LOS MANUALES DE USO O DE LOS MARBETES (ETIQUETAS).</w:t>
      </w:r>
    </w:p>
    <w:p w14:paraId="189170C2" w14:textId="77777777" w:rsidR="00285C1E" w:rsidRPr="00DD3A06" w:rsidRDefault="00285C1E" w:rsidP="00285C1E">
      <w:pPr>
        <w:ind w:right="27"/>
        <w:jc w:val="both"/>
        <w:rPr>
          <w:rFonts w:ascii="Montserrat" w:eastAsia="Times New Roman" w:hAnsi="Montserrat" w:cs="Times New Roman"/>
          <w:b/>
          <w:color w:val="000000"/>
          <w:sz w:val="20"/>
          <w:szCs w:val="20"/>
          <w:lang w:val="es-MX"/>
        </w:rPr>
      </w:pPr>
    </w:p>
    <w:p w14:paraId="1E9F829E" w14:textId="77777777" w:rsidR="00285C1E" w:rsidRPr="00DD3A06" w:rsidRDefault="00285C1E" w:rsidP="00285C1E">
      <w:pPr>
        <w:ind w:right="27"/>
        <w:jc w:val="both"/>
        <w:rPr>
          <w:rFonts w:ascii="Montserrat" w:eastAsia="Times New Roman" w:hAnsi="Montserrat" w:cs="Times New Roman"/>
          <w:color w:val="000000"/>
          <w:sz w:val="20"/>
          <w:szCs w:val="20"/>
          <w:lang w:val="es-MX"/>
        </w:rPr>
      </w:pPr>
      <w:r w:rsidRPr="00DD3A06">
        <w:rPr>
          <w:rFonts w:ascii="Montserrat" w:eastAsia="Times New Roman" w:hAnsi="Montserrat" w:cs="Times New Roman"/>
          <w:color w:val="000000"/>
          <w:sz w:val="20"/>
          <w:szCs w:val="20"/>
          <w:lang w:val="es-MX"/>
        </w:rPr>
        <w:t>Deberá proporcionar, los anexos técnicos o los folletos o los catálogos o los instructivos o los manuales de uso o de los marbetes (etiquetas), que indiquen la descripción gráfica y técnica, que tengan relación con los Registros Sanitarios vigentes autorizados por la COFEPRIS, para con ello acreditar las especificaciones y características de los insumos para la salud; documental que deberá exhibirse en idioma español, identificando o referenciando la clave del bien ofertado a 14 dígitos.</w:t>
      </w:r>
    </w:p>
    <w:p w14:paraId="6862AD74" w14:textId="77777777" w:rsidR="00285C1E" w:rsidRPr="00DD3A06" w:rsidRDefault="00285C1E" w:rsidP="00285C1E">
      <w:pPr>
        <w:jc w:val="both"/>
        <w:rPr>
          <w:rFonts w:ascii="Montserrat" w:eastAsia="Times New Roman" w:hAnsi="Montserrat" w:cs="Times New Roman"/>
          <w:color w:val="000000"/>
          <w:sz w:val="20"/>
          <w:szCs w:val="20"/>
          <w:lang w:val="es-MX"/>
        </w:rPr>
      </w:pPr>
    </w:p>
    <w:p w14:paraId="2CA534FA" w14:textId="77777777" w:rsidR="00285C1E" w:rsidRPr="00DD3A06" w:rsidRDefault="00285C1E" w:rsidP="00285C1E">
      <w:pPr>
        <w:jc w:val="both"/>
        <w:rPr>
          <w:rFonts w:ascii="Montserrat" w:eastAsia="Times New Roman" w:hAnsi="Montserrat" w:cs="Times New Roman"/>
          <w:b/>
          <w:color w:val="000000"/>
          <w:sz w:val="20"/>
          <w:szCs w:val="20"/>
          <w:lang w:val="es-MX"/>
        </w:rPr>
      </w:pPr>
      <w:r w:rsidRPr="00DD3A06">
        <w:rPr>
          <w:rFonts w:ascii="Montserrat" w:eastAsia="Times New Roman" w:hAnsi="Montserrat" w:cs="Times New Roman"/>
          <w:b/>
          <w:color w:val="000000"/>
          <w:sz w:val="20"/>
          <w:szCs w:val="20"/>
          <w:lang w:val="es-MX"/>
        </w:rPr>
        <w:t>Folletos, catálogos, fotografías, manuales entre otros, en caso de que se requieran para comprobar las especificaciones técnicas requeridas.</w:t>
      </w:r>
    </w:p>
    <w:p w14:paraId="58EE1BA2" w14:textId="77777777" w:rsidR="00285C1E" w:rsidRPr="00DD3A06" w:rsidRDefault="00285C1E" w:rsidP="00285C1E">
      <w:pPr>
        <w:jc w:val="both"/>
        <w:rPr>
          <w:rFonts w:ascii="Montserrat" w:eastAsia="Times New Roman" w:hAnsi="Montserrat" w:cs="Times New Roman"/>
          <w:b/>
          <w:color w:val="000000"/>
          <w:sz w:val="20"/>
          <w:szCs w:val="20"/>
          <w:lang w:val="es-MX"/>
        </w:rPr>
      </w:pPr>
    </w:p>
    <w:p w14:paraId="41A6F443" w14:textId="77777777" w:rsidR="00285C1E" w:rsidRPr="00DD3A06" w:rsidRDefault="00285C1E" w:rsidP="00285C1E">
      <w:pPr>
        <w:pStyle w:val="Prrafodelista"/>
        <w:numPr>
          <w:ilvl w:val="0"/>
          <w:numId w:val="30"/>
        </w:numPr>
        <w:jc w:val="both"/>
        <w:rPr>
          <w:rFonts w:ascii="Montserrat" w:eastAsia="Times New Roman" w:hAnsi="Montserrat" w:cs="Times New Roman"/>
          <w:color w:val="000000"/>
          <w:sz w:val="20"/>
          <w:szCs w:val="20"/>
          <w:lang w:val="es-MX"/>
        </w:rPr>
      </w:pPr>
      <w:r w:rsidRPr="00DD3A06">
        <w:rPr>
          <w:rFonts w:ascii="Montserrat" w:eastAsia="Times New Roman" w:hAnsi="Montserrat" w:cs="Times New Roman"/>
          <w:color w:val="000000"/>
          <w:sz w:val="20"/>
          <w:szCs w:val="20"/>
          <w:lang w:val="es-MX"/>
        </w:rPr>
        <w:t>Deberá venir acompañada de los folletos, catálogos y/o fotografías necesarias para corroborar las especificaciones, características y calidad de los servicios.</w:t>
      </w:r>
    </w:p>
    <w:p w14:paraId="3CF58316" w14:textId="77777777" w:rsidR="00285C1E" w:rsidRPr="00DD3A06" w:rsidRDefault="00285C1E" w:rsidP="00285C1E">
      <w:pPr>
        <w:pStyle w:val="Prrafodelista"/>
        <w:jc w:val="both"/>
        <w:rPr>
          <w:rFonts w:ascii="Montserrat" w:eastAsia="Times New Roman" w:hAnsi="Montserrat" w:cs="Times New Roman"/>
          <w:color w:val="000000"/>
          <w:sz w:val="20"/>
          <w:szCs w:val="20"/>
          <w:lang w:val="es-MX"/>
        </w:rPr>
      </w:pPr>
    </w:p>
    <w:p w14:paraId="31B2A72E" w14:textId="77777777" w:rsidR="00285C1E" w:rsidRPr="00DD3A06" w:rsidRDefault="00285C1E" w:rsidP="00285C1E">
      <w:pPr>
        <w:pStyle w:val="Prrafodelista"/>
        <w:numPr>
          <w:ilvl w:val="0"/>
          <w:numId w:val="30"/>
        </w:numPr>
        <w:jc w:val="both"/>
        <w:rPr>
          <w:rFonts w:ascii="Montserrat" w:eastAsia="Times New Roman" w:hAnsi="Montserrat" w:cs="Times New Roman"/>
          <w:color w:val="000000"/>
          <w:sz w:val="20"/>
          <w:szCs w:val="20"/>
          <w:lang w:val="es-MX"/>
        </w:rPr>
      </w:pPr>
      <w:r w:rsidRPr="00DD3A06">
        <w:rPr>
          <w:rFonts w:ascii="Montserrat" w:eastAsia="Montserrat" w:hAnsi="Montserrat" w:cs="Montserrat"/>
          <w:sz w:val="20"/>
          <w:szCs w:val="20"/>
        </w:rPr>
        <w:t>Se comprobará la congruencia que guarda con los anexos técnicos, folletos, catálogos, fotografías, instructivos y/o manuales del fabricante, que envíe el licitante como sustento.</w:t>
      </w:r>
    </w:p>
    <w:p w14:paraId="523F838D" w14:textId="77777777" w:rsidR="00F242F7" w:rsidRPr="00DD3A06" w:rsidRDefault="00F242F7" w:rsidP="00F242F7">
      <w:pPr>
        <w:jc w:val="both"/>
        <w:rPr>
          <w:rFonts w:ascii="Montserrat" w:eastAsia="Montserrat" w:hAnsi="Montserrat" w:cs="Montserrat"/>
          <w:sz w:val="20"/>
          <w:szCs w:val="20"/>
        </w:rPr>
      </w:pPr>
    </w:p>
    <w:p w14:paraId="56711932" w14:textId="382F51F9" w:rsidR="00134B09" w:rsidRPr="00DD3A06" w:rsidRDefault="00134B09" w:rsidP="000E6C46">
      <w:pPr>
        <w:pStyle w:val="Prrafodelista"/>
        <w:numPr>
          <w:ilvl w:val="0"/>
          <w:numId w:val="10"/>
        </w:numPr>
        <w:pBdr>
          <w:top w:val="nil"/>
          <w:left w:val="nil"/>
          <w:bottom w:val="nil"/>
          <w:right w:val="nil"/>
          <w:between w:val="nil"/>
        </w:pBdr>
        <w:rPr>
          <w:rFonts w:ascii="Montserrat" w:eastAsia="Montserrat" w:hAnsi="Montserrat" w:cs="Montserrat"/>
          <w:b/>
          <w:color w:val="000000"/>
          <w:sz w:val="20"/>
          <w:szCs w:val="20"/>
        </w:rPr>
      </w:pPr>
      <w:r w:rsidRPr="00DD3A06">
        <w:rPr>
          <w:rFonts w:ascii="Montserrat" w:eastAsia="Montserrat" w:hAnsi="Montserrat" w:cs="Montserrat"/>
          <w:b/>
          <w:color w:val="000000"/>
          <w:sz w:val="20"/>
          <w:szCs w:val="20"/>
        </w:rPr>
        <w:t>VISITAS A LAS INSTALACIONES INSTITUCIONALES</w:t>
      </w:r>
    </w:p>
    <w:p w14:paraId="53C9E7CB" w14:textId="77777777" w:rsidR="00480EC6" w:rsidRPr="00DD3A06" w:rsidRDefault="00480EC6" w:rsidP="00480EC6">
      <w:pPr>
        <w:pStyle w:val="Prrafodelista"/>
        <w:pBdr>
          <w:top w:val="nil"/>
          <w:left w:val="nil"/>
          <w:bottom w:val="nil"/>
          <w:right w:val="nil"/>
          <w:between w:val="nil"/>
        </w:pBdr>
        <w:rPr>
          <w:rFonts w:ascii="Montserrat" w:eastAsia="Montserrat" w:hAnsi="Montserrat" w:cs="Montserrat"/>
          <w:b/>
          <w:color w:val="000000"/>
          <w:sz w:val="20"/>
          <w:szCs w:val="20"/>
        </w:rPr>
      </w:pPr>
    </w:p>
    <w:p w14:paraId="416E5357" w14:textId="51F41A6B" w:rsidR="000E6C46" w:rsidRPr="000E6C46" w:rsidRDefault="000E6C46" w:rsidP="000E6C46">
      <w:pPr>
        <w:pBdr>
          <w:top w:val="nil"/>
          <w:left w:val="nil"/>
          <w:bottom w:val="nil"/>
          <w:right w:val="nil"/>
          <w:between w:val="nil"/>
        </w:pBdr>
        <w:jc w:val="both"/>
        <w:rPr>
          <w:rFonts w:ascii="Montserrat" w:eastAsia="Montserrat" w:hAnsi="Montserrat" w:cs="Montserrat"/>
          <w:bCs/>
          <w:color w:val="000000"/>
          <w:sz w:val="20"/>
          <w:szCs w:val="20"/>
          <w:lang w:val="es-MX"/>
        </w:rPr>
      </w:pPr>
      <w:r w:rsidRPr="00DD3A06">
        <w:rPr>
          <w:rFonts w:ascii="Montserrat" w:eastAsia="Montserrat" w:hAnsi="Montserrat" w:cs="Montserrat"/>
          <w:bCs/>
          <w:color w:val="000000"/>
          <w:sz w:val="20"/>
          <w:szCs w:val="20"/>
          <w:lang w:val="es-ES"/>
        </w:rPr>
        <w:t xml:space="preserve">Los </w:t>
      </w:r>
      <w:r w:rsidRPr="000E6C46">
        <w:rPr>
          <w:rFonts w:ascii="Montserrat" w:eastAsia="Montserrat" w:hAnsi="Montserrat" w:cs="Montserrat"/>
          <w:bCs/>
          <w:color w:val="000000"/>
          <w:sz w:val="20"/>
          <w:szCs w:val="20"/>
          <w:lang w:val="es-ES"/>
        </w:rPr>
        <w:t>posibles licitantes realizaran visita</w:t>
      </w:r>
      <w:r w:rsidRPr="00DD3A06">
        <w:rPr>
          <w:rFonts w:ascii="Montserrat" w:eastAsia="Montserrat" w:hAnsi="Montserrat" w:cs="Montserrat"/>
          <w:bCs/>
          <w:color w:val="000000"/>
          <w:sz w:val="20"/>
          <w:szCs w:val="20"/>
          <w:lang w:val="es-ES"/>
        </w:rPr>
        <w:t>s</w:t>
      </w:r>
      <w:r w:rsidRPr="000E6C46">
        <w:rPr>
          <w:rFonts w:ascii="Montserrat" w:eastAsia="Montserrat" w:hAnsi="Montserrat" w:cs="Montserrat"/>
          <w:bCs/>
          <w:color w:val="000000"/>
          <w:sz w:val="20"/>
          <w:szCs w:val="20"/>
          <w:lang w:val="es-ES"/>
        </w:rPr>
        <w:t xml:space="preserve"> a las instalaciones del </w:t>
      </w:r>
      <w:r w:rsidRPr="00DD3A06">
        <w:rPr>
          <w:rFonts w:ascii="Montserrat" w:eastAsia="Montserrat" w:hAnsi="Montserrat" w:cs="Montserrat"/>
          <w:bCs/>
          <w:color w:val="000000"/>
          <w:sz w:val="20"/>
          <w:szCs w:val="20"/>
          <w:lang w:val="es-ES"/>
        </w:rPr>
        <w:t>IMSS Bienestar</w:t>
      </w:r>
      <w:r w:rsidRPr="000E6C46">
        <w:rPr>
          <w:rFonts w:ascii="Montserrat" w:eastAsia="Montserrat" w:hAnsi="Montserrat" w:cs="Montserrat"/>
          <w:bCs/>
          <w:color w:val="000000"/>
          <w:sz w:val="20"/>
          <w:szCs w:val="20"/>
          <w:lang w:val="es-ES"/>
        </w:rPr>
        <w:t>, esto con la finalidad de visualizar espacios para realizar instalaciones y/o adecuaciones para la prestación del servicio.</w:t>
      </w:r>
    </w:p>
    <w:p w14:paraId="12753328" w14:textId="77777777" w:rsidR="00134B09" w:rsidRPr="00DD3A06" w:rsidRDefault="00134B09" w:rsidP="00F242F7">
      <w:pPr>
        <w:pBdr>
          <w:top w:val="nil"/>
          <w:left w:val="nil"/>
          <w:bottom w:val="nil"/>
          <w:right w:val="nil"/>
          <w:between w:val="nil"/>
        </w:pBdr>
        <w:rPr>
          <w:rFonts w:ascii="Montserrat" w:eastAsia="Montserrat" w:hAnsi="Montserrat" w:cs="Montserrat"/>
          <w:b/>
          <w:color w:val="000000"/>
          <w:sz w:val="20"/>
          <w:szCs w:val="20"/>
        </w:rPr>
      </w:pPr>
    </w:p>
    <w:p w14:paraId="616FE5BB" w14:textId="7A78BD6F" w:rsidR="00D97350" w:rsidRPr="00DD3A06" w:rsidRDefault="00AE4AA6" w:rsidP="00F242F7">
      <w:pPr>
        <w:pBdr>
          <w:top w:val="nil"/>
          <w:left w:val="nil"/>
          <w:bottom w:val="nil"/>
          <w:right w:val="nil"/>
          <w:between w:val="nil"/>
        </w:pBdr>
        <w:rPr>
          <w:rFonts w:ascii="Montserrat" w:eastAsia="Montserrat" w:hAnsi="Montserrat" w:cs="Montserrat"/>
          <w:b/>
          <w:color w:val="000000"/>
          <w:sz w:val="20"/>
          <w:szCs w:val="20"/>
        </w:rPr>
      </w:pPr>
      <w:r w:rsidRPr="00DD3A06">
        <w:rPr>
          <w:rFonts w:ascii="Montserrat" w:eastAsia="Montserrat" w:hAnsi="Montserrat" w:cs="Montserrat"/>
          <w:b/>
          <w:color w:val="000000"/>
          <w:sz w:val="20"/>
          <w:szCs w:val="20"/>
        </w:rPr>
        <w:t>G) VISITA A LAS INSTALACIONES DE LOS LICITANTES</w:t>
      </w:r>
      <w:r w:rsidR="00837474" w:rsidRPr="00DD3A06">
        <w:rPr>
          <w:rFonts w:ascii="Montserrat" w:eastAsia="Montserrat" w:hAnsi="Montserrat" w:cs="Montserrat"/>
          <w:b/>
          <w:color w:val="000000"/>
          <w:sz w:val="20"/>
          <w:szCs w:val="20"/>
        </w:rPr>
        <w:t xml:space="preserve">. </w:t>
      </w:r>
    </w:p>
    <w:p w14:paraId="5FEAAD74" w14:textId="77777777" w:rsidR="00B5763E" w:rsidRPr="00DD3A06" w:rsidRDefault="00B5763E" w:rsidP="00F242F7">
      <w:pPr>
        <w:pBdr>
          <w:top w:val="nil"/>
          <w:left w:val="nil"/>
          <w:bottom w:val="nil"/>
          <w:right w:val="nil"/>
          <w:between w:val="nil"/>
        </w:pBdr>
        <w:rPr>
          <w:rFonts w:ascii="Montserrat" w:eastAsia="Montserrat" w:hAnsi="Montserrat" w:cs="Montserrat"/>
          <w:color w:val="000000"/>
          <w:sz w:val="20"/>
          <w:szCs w:val="20"/>
        </w:rPr>
      </w:pPr>
    </w:p>
    <w:p w14:paraId="1CCD2455" w14:textId="33A51A32" w:rsidR="0067351F" w:rsidRPr="00DD3A06" w:rsidRDefault="0067351F" w:rsidP="00F242F7">
      <w:pPr>
        <w:pBdr>
          <w:top w:val="nil"/>
          <w:left w:val="nil"/>
          <w:bottom w:val="nil"/>
          <w:right w:val="nil"/>
          <w:between w:val="nil"/>
        </w:pBdr>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lastRenderedPageBreak/>
        <w:t>No se requiere hacer visita a las instalaciones de los licitantes.</w:t>
      </w:r>
    </w:p>
    <w:p w14:paraId="35750A8A" w14:textId="77777777" w:rsidR="00F242F7" w:rsidRPr="00DD3A06" w:rsidRDefault="00F242F7" w:rsidP="00F242F7">
      <w:pPr>
        <w:pBdr>
          <w:top w:val="nil"/>
          <w:left w:val="nil"/>
          <w:bottom w:val="nil"/>
          <w:right w:val="nil"/>
          <w:between w:val="nil"/>
        </w:pBdr>
        <w:rPr>
          <w:rFonts w:ascii="Montserrat" w:eastAsia="Montserrat" w:hAnsi="Montserrat" w:cs="Montserrat"/>
          <w:color w:val="000000"/>
          <w:sz w:val="20"/>
          <w:szCs w:val="20"/>
        </w:rPr>
      </w:pPr>
    </w:p>
    <w:p w14:paraId="7D851429" w14:textId="77777777" w:rsidR="00134B09" w:rsidRPr="00DD3A06" w:rsidRDefault="00134B09" w:rsidP="00F242F7">
      <w:pPr>
        <w:pBdr>
          <w:top w:val="nil"/>
          <w:left w:val="nil"/>
          <w:bottom w:val="nil"/>
          <w:right w:val="nil"/>
          <w:between w:val="nil"/>
        </w:pBdr>
        <w:rPr>
          <w:rFonts w:ascii="Montserrat" w:eastAsia="Montserrat" w:hAnsi="Montserrat" w:cs="Montserrat"/>
          <w:color w:val="000000"/>
          <w:sz w:val="20"/>
          <w:szCs w:val="20"/>
        </w:rPr>
      </w:pPr>
    </w:p>
    <w:p w14:paraId="27BCDBCD" w14:textId="66221717" w:rsidR="00D97350" w:rsidRPr="00DD3A06" w:rsidRDefault="00AE4AA6" w:rsidP="00F242F7">
      <w:pPr>
        <w:rPr>
          <w:rFonts w:ascii="Montserrat" w:eastAsia="Montserrat" w:hAnsi="Montserrat" w:cs="Montserrat"/>
          <w:b/>
          <w:sz w:val="20"/>
          <w:szCs w:val="20"/>
        </w:rPr>
      </w:pPr>
      <w:r w:rsidRPr="00DD3A06">
        <w:rPr>
          <w:rFonts w:ascii="Montserrat" w:eastAsia="Montserrat" w:hAnsi="Montserrat" w:cs="Montserrat"/>
          <w:b/>
          <w:sz w:val="20"/>
          <w:szCs w:val="20"/>
        </w:rPr>
        <w:t>H) NIVELES DE SERVICIO, PENAS CONVENCIONALES Y DEDUC</w:t>
      </w:r>
      <w:r w:rsidR="00A04EB4" w:rsidRPr="00DD3A06">
        <w:rPr>
          <w:rFonts w:ascii="Montserrat" w:eastAsia="Montserrat" w:hAnsi="Montserrat" w:cs="Montserrat"/>
          <w:b/>
          <w:sz w:val="20"/>
          <w:szCs w:val="20"/>
        </w:rPr>
        <w:t>CIONES</w:t>
      </w:r>
      <w:r w:rsidR="00837474" w:rsidRPr="00DD3A06">
        <w:rPr>
          <w:rFonts w:ascii="Montserrat" w:eastAsia="Montserrat" w:hAnsi="Montserrat" w:cs="Montserrat"/>
          <w:b/>
          <w:sz w:val="20"/>
          <w:szCs w:val="20"/>
        </w:rPr>
        <w:t xml:space="preserve">. </w:t>
      </w:r>
    </w:p>
    <w:p w14:paraId="13490464" w14:textId="77777777" w:rsidR="00D97350" w:rsidRPr="00DD3A06" w:rsidRDefault="00D97350" w:rsidP="00F242F7">
      <w:pPr>
        <w:rPr>
          <w:rFonts w:ascii="Montserrat" w:eastAsia="Montserrat" w:hAnsi="Montserrat" w:cs="Montserrat"/>
          <w:b/>
          <w:sz w:val="20"/>
          <w:szCs w:val="20"/>
        </w:rPr>
      </w:pPr>
    </w:p>
    <w:p w14:paraId="733A3DA7" w14:textId="77777777" w:rsidR="00D97350" w:rsidRPr="00DD3A06" w:rsidRDefault="00C90890" w:rsidP="00F242F7">
      <w:pPr>
        <w:numPr>
          <w:ilvl w:val="0"/>
          <w:numId w:val="24"/>
        </w:numPr>
        <w:pBdr>
          <w:top w:val="nil"/>
          <w:left w:val="nil"/>
          <w:bottom w:val="nil"/>
          <w:right w:val="nil"/>
          <w:between w:val="nil"/>
        </w:pBdr>
        <w:ind w:left="284" w:hanging="295"/>
        <w:rPr>
          <w:rFonts w:ascii="Montserrat" w:eastAsia="Montserrat" w:hAnsi="Montserrat" w:cs="Montserrat"/>
          <w:b/>
          <w:color w:val="000000"/>
          <w:sz w:val="20"/>
          <w:szCs w:val="20"/>
        </w:rPr>
      </w:pPr>
      <w:r w:rsidRPr="00DD3A06">
        <w:rPr>
          <w:rFonts w:ascii="Montserrat" w:eastAsia="Montserrat" w:hAnsi="Montserrat" w:cs="Montserrat"/>
          <w:b/>
          <w:color w:val="000000"/>
          <w:sz w:val="20"/>
          <w:szCs w:val="20"/>
        </w:rPr>
        <w:t>NIVELES DE SERVICIO.</w:t>
      </w:r>
    </w:p>
    <w:p w14:paraId="1C5C1AE5" w14:textId="77777777" w:rsidR="00D97350" w:rsidRPr="00DD3A06" w:rsidRDefault="00D97350" w:rsidP="00F242F7">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Pr="00DD3A06" w:rsidRDefault="00AE4AA6" w:rsidP="00F242F7">
      <w:pPr>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Pr="00DD3A06" w:rsidRDefault="00D97350">
      <w:pPr>
        <w:jc w:val="both"/>
        <w:rPr>
          <w:rFonts w:ascii="Montserrat" w:eastAsia="Montserrat" w:hAnsi="Montserrat" w:cs="Montserrat"/>
          <w:sz w:val="20"/>
          <w:szCs w:val="20"/>
        </w:rPr>
      </w:pPr>
    </w:p>
    <w:tbl>
      <w:tblPr>
        <w:tblStyle w:val="5"/>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3"/>
        <w:gridCol w:w="4399"/>
      </w:tblGrid>
      <w:tr w:rsidR="00D97350" w:rsidRPr="00DD3A06" w14:paraId="5135B405" w14:textId="77777777" w:rsidTr="002627B4">
        <w:trPr>
          <w:trHeight w:val="342"/>
          <w:tblHeader/>
          <w:jc w:val="center"/>
        </w:trPr>
        <w:tc>
          <w:tcPr>
            <w:tcW w:w="4673" w:type="dxa"/>
            <w:shd w:val="clear" w:color="auto" w:fill="0F243E" w:themeFill="text2" w:themeFillShade="80"/>
            <w:vAlign w:val="center"/>
          </w:tcPr>
          <w:p w14:paraId="24FC1413" w14:textId="77777777" w:rsidR="00D97350" w:rsidRPr="00DD3A06" w:rsidRDefault="00AE4AA6">
            <w:pPr>
              <w:jc w:val="center"/>
              <w:rPr>
                <w:rFonts w:ascii="Montserrat" w:eastAsia="Montserrat" w:hAnsi="Montserrat" w:cs="Montserrat"/>
                <w:b/>
                <w:sz w:val="20"/>
                <w:szCs w:val="20"/>
              </w:rPr>
            </w:pPr>
            <w:r w:rsidRPr="00DD3A06">
              <w:rPr>
                <w:rFonts w:ascii="Montserrat" w:eastAsia="Montserrat" w:hAnsi="Montserrat" w:cs="Montserrat"/>
                <w:b/>
                <w:sz w:val="20"/>
                <w:szCs w:val="20"/>
              </w:rPr>
              <w:t>CONCEPTO</w:t>
            </w:r>
          </w:p>
        </w:tc>
        <w:tc>
          <w:tcPr>
            <w:tcW w:w="4399" w:type="dxa"/>
            <w:shd w:val="clear" w:color="auto" w:fill="0F243E" w:themeFill="text2" w:themeFillShade="80"/>
            <w:vAlign w:val="center"/>
          </w:tcPr>
          <w:p w14:paraId="759ADDA3" w14:textId="77777777" w:rsidR="00D97350" w:rsidRPr="00DD3A06" w:rsidRDefault="00AE4AA6">
            <w:pPr>
              <w:jc w:val="center"/>
              <w:rPr>
                <w:rFonts w:ascii="Montserrat" w:eastAsia="Montserrat" w:hAnsi="Montserrat" w:cs="Montserrat"/>
                <w:b/>
                <w:sz w:val="20"/>
                <w:szCs w:val="20"/>
              </w:rPr>
            </w:pPr>
            <w:r w:rsidRPr="00DD3A06">
              <w:rPr>
                <w:rFonts w:ascii="Montserrat" w:eastAsia="Montserrat" w:hAnsi="Montserrat" w:cs="Montserrat"/>
                <w:b/>
                <w:sz w:val="20"/>
                <w:szCs w:val="20"/>
              </w:rPr>
              <w:t>NIVELES DE SERVICIO</w:t>
            </w:r>
          </w:p>
        </w:tc>
      </w:tr>
      <w:tr w:rsidR="00D97350" w:rsidRPr="00DD3A06" w14:paraId="45AAC718" w14:textId="77777777" w:rsidTr="002627B4">
        <w:trPr>
          <w:trHeight w:val="644"/>
          <w:jc w:val="center"/>
        </w:trPr>
        <w:tc>
          <w:tcPr>
            <w:tcW w:w="4673" w:type="dxa"/>
            <w:shd w:val="clear" w:color="auto" w:fill="FFFFFF" w:themeFill="background1"/>
            <w:vAlign w:val="center"/>
          </w:tcPr>
          <w:p w14:paraId="1447FCC2" w14:textId="717D10A8"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Puesta en operación de los equipos para la prestación del servicio</w:t>
            </w:r>
            <w:r w:rsidR="007F2C88" w:rsidRPr="00DD3A06">
              <w:rPr>
                <w:rFonts w:ascii="Montserrat" w:eastAsia="Montserrat" w:hAnsi="Montserrat" w:cs="Montserrat"/>
                <w:sz w:val="20"/>
                <w:szCs w:val="20"/>
              </w:rPr>
              <w:t>.</w:t>
            </w:r>
          </w:p>
        </w:tc>
        <w:tc>
          <w:tcPr>
            <w:tcW w:w="4399" w:type="dxa"/>
            <w:shd w:val="clear" w:color="auto" w:fill="auto"/>
            <w:vAlign w:val="center"/>
          </w:tcPr>
          <w:p w14:paraId="28B86942" w14:textId="18CDADD3" w:rsidR="00D97350" w:rsidRPr="00DD3A06" w:rsidRDefault="0027762A">
            <w:pPr>
              <w:jc w:val="both"/>
              <w:rPr>
                <w:rFonts w:ascii="Montserrat" w:eastAsia="Montserrat" w:hAnsi="Montserrat" w:cs="Montserrat"/>
                <w:sz w:val="20"/>
                <w:szCs w:val="20"/>
              </w:rPr>
            </w:pPr>
            <w:r>
              <w:rPr>
                <w:rFonts w:ascii="Montserrat" w:eastAsia="Montserrat" w:hAnsi="Montserrat" w:cs="Montserrat"/>
                <w:sz w:val="20"/>
                <w:szCs w:val="20"/>
              </w:rPr>
              <w:t xml:space="preserve">Plazo no mayor a los 45 días naturales, contados a partir de la notificación de fallo, sin llegar a superar la fecha de inicio de la vigencia del contrato </w:t>
            </w:r>
          </w:p>
        </w:tc>
      </w:tr>
      <w:tr w:rsidR="00D97350" w:rsidRPr="00DD3A06" w14:paraId="2DAE06A9" w14:textId="77777777" w:rsidTr="002627B4">
        <w:trPr>
          <w:trHeight w:val="1211"/>
          <w:jc w:val="center"/>
        </w:trPr>
        <w:tc>
          <w:tcPr>
            <w:tcW w:w="4673" w:type="dxa"/>
            <w:shd w:val="clear" w:color="auto" w:fill="auto"/>
            <w:vAlign w:val="center"/>
          </w:tcPr>
          <w:p w14:paraId="43A4AD73" w14:textId="04B18394"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Proporcionar la capacitación al personal de</w:t>
            </w:r>
            <w:r w:rsidR="00406FE9" w:rsidRPr="00DD3A06">
              <w:rPr>
                <w:rFonts w:ascii="Montserrat" w:eastAsia="Montserrat" w:hAnsi="Montserrat" w:cs="Montserrat"/>
                <w:sz w:val="20"/>
                <w:szCs w:val="20"/>
              </w:rPr>
              <w:t xml:space="preserve"> la Unidad y</w:t>
            </w:r>
            <w:r w:rsidR="00B5763E" w:rsidRPr="00DD3A06">
              <w:rPr>
                <w:rFonts w:ascii="Montserrat" w:eastAsia="Montserrat" w:hAnsi="Montserrat" w:cs="Montserrat"/>
                <w:sz w:val="20"/>
                <w:szCs w:val="20"/>
              </w:rPr>
              <w:t>/U</w:t>
            </w:r>
            <w:r w:rsidR="00406FE9" w:rsidRPr="00DD3A06">
              <w:rPr>
                <w:rFonts w:ascii="Montserrat" w:eastAsia="Montserrat" w:hAnsi="Montserrat" w:cs="Montserrat"/>
                <w:sz w:val="20"/>
                <w:szCs w:val="20"/>
              </w:rPr>
              <w:t xml:space="preserve"> </w:t>
            </w:r>
            <w:r w:rsidR="00253C3D" w:rsidRPr="00DD3A06">
              <w:rPr>
                <w:rFonts w:ascii="Montserrat" w:eastAsia="Montserrat" w:hAnsi="Montserrat" w:cs="Montserrat"/>
                <w:sz w:val="20"/>
                <w:szCs w:val="20"/>
              </w:rPr>
              <w:t>Hospital</w:t>
            </w:r>
            <w:r w:rsidRPr="00DD3A06">
              <w:rPr>
                <w:rFonts w:ascii="Montserrat" w:eastAsia="Montserrat" w:hAnsi="Montserrat" w:cs="Montserrat"/>
                <w:sz w:val="20"/>
                <w:szCs w:val="20"/>
              </w:rPr>
              <w:t xml:space="preserve"> asignado a</w:t>
            </w:r>
            <w:r w:rsidR="000C0653" w:rsidRPr="00DD3A06">
              <w:rPr>
                <w:rFonts w:ascii="Montserrat" w:eastAsia="Montserrat" w:hAnsi="Montserrat" w:cs="Montserrat"/>
                <w:sz w:val="20"/>
                <w:szCs w:val="20"/>
              </w:rPr>
              <w:t xml:space="preserve"> los servicios</w:t>
            </w:r>
            <w:r w:rsidRPr="00DD3A06">
              <w:rPr>
                <w:rFonts w:ascii="Montserrat" w:eastAsia="Montserrat" w:hAnsi="Montserrat" w:cs="Montserrat"/>
                <w:sz w:val="20"/>
                <w:szCs w:val="20"/>
              </w:rPr>
              <w:t>, para el manejo de los equipos médicos y el manejo de los bienes de consumo necesarios para la prestación del servicio.</w:t>
            </w:r>
          </w:p>
        </w:tc>
        <w:tc>
          <w:tcPr>
            <w:tcW w:w="4399" w:type="dxa"/>
            <w:shd w:val="clear" w:color="auto" w:fill="auto"/>
            <w:vAlign w:val="center"/>
          </w:tcPr>
          <w:p w14:paraId="1F9EE46E"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Deberá otorgarse dentro de los 45 días naturales previos a la puesta en operación del servicio.</w:t>
            </w:r>
          </w:p>
        </w:tc>
      </w:tr>
      <w:tr w:rsidR="00D97350" w:rsidRPr="00DD3A06" w14:paraId="50644582" w14:textId="77777777" w:rsidTr="002627B4">
        <w:trPr>
          <w:trHeight w:val="579"/>
          <w:jc w:val="center"/>
        </w:trPr>
        <w:tc>
          <w:tcPr>
            <w:tcW w:w="4673" w:type="dxa"/>
            <w:shd w:val="clear" w:color="auto" w:fill="auto"/>
            <w:vAlign w:val="center"/>
          </w:tcPr>
          <w:p w14:paraId="08424BCD" w14:textId="6393E1D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 primera dotación de bienes de consumo corresponderá al 15% del requerimiento máximo del primer año del servicio, conforme al requerimiento señalado en el </w:t>
            </w:r>
            <w:r w:rsidR="00EF0CF8" w:rsidRPr="00DD3A06">
              <w:rPr>
                <w:rFonts w:ascii="Montserrat" w:eastAsia="Montserrat" w:hAnsi="Montserrat" w:cs="Montserrat"/>
                <w:b/>
                <w:bCs/>
                <w:sz w:val="20"/>
                <w:szCs w:val="20"/>
              </w:rPr>
              <w:t xml:space="preserve">ANEXO T1 “ESPECIFICACIONES DEL EQUIPO MÉDICO”, T2 “REQUERIMIENTO DE BOMBAS DE INFUSIÓN VOLUMÉTRICA Y TRIPIES”, T3 “REQUERIMIENTO DE CONSUMIBLES PARA LAS BOMBAS DE INFUSIÓN VOLUMÉTRICA” y T4 “REQUERIMIENTO DE PERFUSORES Y CONSUMIBLES PARA LOS SERVICIOS PEDIÁTRICOS”. </w:t>
            </w:r>
            <w:r w:rsidR="00B5763E" w:rsidRPr="00DD3A06">
              <w:rPr>
                <w:rFonts w:ascii="Montserrat" w:eastAsia="Montserrat" w:hAnsi="Montserrat" w:cs="Montserrat"/>
                <w:sz w:val="20"/>
                <w:szCs w:val="20"/>
              </w:rPr>
              <w:t>P</w:t>
            </w:r>
            <w:r w:rsidRPr="00DD3A06">
              <w:rPr>
                <w:rFonts w:ascii="Montserrat" w:eastAsia="Montserrat" w:hAnsi="Montserrat" w:cs="Montserrat"/>
                <w:sz w:val="20"/>
                <w:szCs w:val="20"/>
              </w:rPr>
              <w:t xml:space="preserve">or Unidad </w:t>
            </w:r>
            <w:r w:rsidR="000C0653" w:rsidRPr="00DD3A06">
              <w:rPr>
                <w:rFonts w:ascii="Montserrat" w:eastAsia="Montserrat" w:hAnsi="Montserrat" w:cs="Montserrat"/>
                <w:sz w:val="20"/>
                <w:szCs w:val="20"/>
              </w:rPr>
              <w:t>y Hospital de IMSS-</w:t>
            </w:r>
            <w:r w:rsidR="00B5763E" w:rsidRPr="00DD3A06">
              <w:rPr>
                <w:rFonts w:ascii="Montserrat" w:eastAsia="Montserrat" w:hAnsi="Montserrat" w:cs="Montserrat"/>
                <w:sz w:val="20"/>
                <w:szCs w:val="20"/>
              </w:rPr>
              <w:t>Bienestar</w:t>
            </w:r>
            <w:r w:rsidRPr="00DD3A06">
              <w:rPr>
                <w:rFonts w:ascii="Montserrat" w:eastAsia="Montserrat" w:hAnsi="Montserrat" w:cs="Montserrat"/>
                <w:sz w:val="20"/>
                <w:szCs w:val="20"/>
              </w:rPr>
              <w:t xml:space="preserve">. </w:t>
            </w:r>
          </w:p>
        </w:tc>
        <w:tc>
          <w:tcPr>
            <w:tcW w:w="4399" w:type="dxa"/>
            <w:shd w:val="clear" w:color="auto" w:fill="auto"/>
            <w:vAlign w:val="center"/>
          </w:tcPr>
          <w:p w14:paraId="7262B91B" w14:textId="27078E2A"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Deberá entregarse dentro de los 7 días naturales, previos al inicio de la operación de los servicios, en cada </w:t>
            </w:r>
            <w:r w:rsidR="000C0653" w:rsidRPr="00DD3A06">
              <w:rPr>
                <w:rFonts w:ascii="Montserrat" w:eastAsia="Montserrat" w:hAnsi="Montserrat" w:cs="Montserrat"/>
                <w:sz w:val="20"/>
                <w:szCs w:val="20"/>
              </w:rPr>
              <w:t>Unidad y Hospital de IMSS-</w:t>
            </w:r>
            <w:r w:rsidR="00B5763E" w:rsidRPr="00DD3A06">
              <w:rPr>
                <w:rFonts w:ascii="Montserrat" w:eastAsia="Montserrat" w:hAnsi="Montserrat" w:cs="Montserrat"/>
                <w:sz w:val="20"/>
                <w:szCs w:val="20"/>
              </w:rPr>
              <w:t>Bienestar</w:t>
            </w:r>
            <w:r w:rsidRPr="00DD3A06">
              <w:rPr>
                <w:rFonts w:ascii="Montserrat" w:eastAsia="Montserrat" w:hAnsi="Montserrat" w:cs="Montserrat"/>
                <w:sz w:val="20"/>
                <w:szCs w:val="20"/>
              </w:rPr>
              <w:t>.</w:t>
            </w:r>
          </w:p>
        </w:tc>
      </w:tr>
      <w:tr w:rsidR="00D97350" w:rsidRPr="00DD3A06" w14:paraId="46421DB6" w14:textId="77777777" w:rsidTr="002627B4">
        <w:trPr>
          <w:trHeight w:val="789"/>
          <w:jc w:val="center"/>
        </w:trPr>
        <w:tc>
          <w:tcPr>
            <w:tcW w:w="4673" w:type="dxa"/>
            <w:vAlign w:val="center"/>
          </w:tcPr>
          <w:p w14:paraId="1334617E" w14:textId="050D64BB"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Las entregas subsecuentes de bienes de consumo deberán realizarse conforme al calendario establecido por la </w:t>
            </w:r>
            <w:r w:rsidR="000C0653" w:rsidRPr="00DD3A06">
              <w:rPr>
                <w:rFonts w:ascii="Montserrat" w:eastAsia="Montserrat" w:hAnsi="Montserrat" w:cs="Montserrat"/>
                <w:sz w:val="20"/>
                <w:szCs w:val="20"/>
              </w:rPr>
              <w:t>Unidad y Hospital de IMSS-</w:t>
            </w:r>
            <w:r w:rsidR="00B5763E" w:rsidRPr="00DD3A06">
              <w:rPr>
                <w:rFonts w:ascii="Montserrat" w:eastAsia="Montserrat" w:hAnsi="Montserrat" w:cs="Montserrat"/>
                <w:sz w:val="20"/>
                <w:szCs w:val="20"/>
              </w:rPr>
              <w:t>Bienestar</w:t>
            </w:r>
            <w:r w:rsidR="000C0653"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 xml:space="preserve">con notificación al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w:t>
            </w:r>
          </w:p>
        </w:tc>
        <w:tc>
          <w:tcPr>
            <w:tcW w:w="4399" w:type="dxa"/>
            <w:shd w:val="clear" w:color="auto" w:fill="auto"/>
            <w:vAlign w:val="center"/>
          </w:tcPr>
          <w:p w14:paraId="5B8CDE89" w14:textId="4B741BE7" w:rsidR="00D97350" w:rsidRPr="00DD3A06" w:rsidRDefault="007F2C88">
            <w:pPr>
              <w:jc w:val="both"/>
              <w:rPr>
                <w:rFonts w:ascii="Montserrat" w:eastAsia="Montserrat" w:hAnsi="Montserrat" w:cs="Montserrat"/>
                <w:sz w:val="20"/>
                <w:szCs w:val="20"/>
              </w:rPr>
            </w:pPr>
            <w:r w:rsidRPr="00DD3A06">
              <w:rPr>
                <w:rFonts w:ascii="Montserrat" w:eastAsia="Montserrat" w:hAnsi="Montserrat" w:cs="Montserrat"/>
                <w:sz w:val="20"/>
                <w:szCs w:val="20"/>
              </w:rPr>
              <w:t>Se efectuarán por reposición de bienes utilizados conforme a la solicitud de las unidades.</w:t>
            </w:r>
          </w:p>
        </w:tc>
      </w:tr>
      <w:tr w:rsidR="00D97350" w:rsidRPr="00DD3A06" w14:paraId="408FD9FC" w14:textId="77777777" w:rsidTr="002627B4">
        <w:trPr>
          <w:trHeight w:val="42"/>
          <w:jc w:val="center"/>
        </w:trPr>
        <w:tc>
          <w:tcPr>
            <w:tcW w:w="4673" w:type="dxa"/>
            <w:shd w:val="clear" w:color="auto" w:fill="auto"/>
            <w:vAlign w:val="center"/>
          </w:tcPr>
          <w:p w14:paraId="192A692F" w14:textId="77E076B0"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Mantenimiento preventivo de los equipos con el que se presta el servicio</w:t>
            </w:r>
            <w:r w:rsidR="000C0653" w:rsidRPr="00DD3A06">
              <w:rPr>
                <w:rFonts w:ascii="Montserrat" w:eastAsia="Montserrat" w:hAnsi="Montserrat" w:cs="Montserrat"/>
                <w:sz w:val="20"/>
                <w:szCs w:val="20"/>
              </w:rPr>
              <w:t>.</w:t>
            </w:r>
          </w:p>
        </w:tc>
        <w:tc>
          <w:tcPr>
            <w:tcW w:w="4399" w:type="dxa"/>
            <w:shd w:val="clear" w:color="auto" w:fill="auto"/>
            <w:vAlign w:val="center"/>
          </w:tcPr>
          <w:p w14:paraId="5E770869" w14:textId="70B22986" w:rsidR="007F2C88" w:rsidRPr="00DD3A06" w:rsidRDefault="007F2C88" w:rsidP="007F2C88">
            <w:pPr>
              <w:spacing w:line="276" w:lineRule="auto"/>
              <w:ind w:right="-142"/>
              <w:jc w:val="both"/>
              <w:rPr>
                <w:rFonts w:ascii="Montserrat" w:eastAsia="Montserrat" w:hAnsi="Montserrat" w:cs="Montserrat"/>
                <w:b/>
                <w:bCs/>
                <w:sz w:val="20"/>
                <w:szCs w:val="20"/>
                <w:lang w:val="es-ES"/>
              </w:rPr>
            </w:pPr>
            <w:r w:rsidRPr="00DD3A06">
              <w:rPr>
                <w:rFonts w:ascii="Montserrat" w:eastAsia="Montserrat" w:hAnsi="Montserrat" w:cs="Montserrat"/>
                <w:sz w:val="20"/>
                <w:szCs w:val="20"/>
                <w:lang w:val="es-ES"/>
              </w:rPr>
              <w:t xml:space="preserve">El proveedor entregará, dentro de los 10 días naturales posteriores a la instalación de los equipos médicos, a los jefes del servicio y de conservación de cada Unidad Médica, así como al administrador del contrato, el calendario del programa de </w:t>
            </w:r>
            <w:r w:rsidRPr="00DD3A06">
              <w:rPr>
                <w:rFonts w:ascii="Montserrat" w:eastAsia="Montserrat" w:hAnsi="Montserrat" w:cs="Montserrat"/>
                <w:sz w:val="20"/>
                <w:szCs w:val="20"/>
                <w:lang w:val="es-ES"/>
              </w:rPr>
              <w:lastRenderedPageBreak/>
              <w:t xml:space="preserve">mantenimiento preventivo del equipo médico, conforme a las especificaciones del fabricante y se llevará el control a través de la bitácora de mantenimiento preventivo. El proveedor entregará, dentro de los 10 días naturales posteriores a la instalación de los equipos médicos, a los jefes del servicio y de conservación de cada Unidad Médica, así como al administrador del contrato, el calendario del programa de mantenimiento preventivo del equipo médico, conforme a las especificaciones del fabricante y se llevará el control a través de la bitácora de mantenimiento preventivo, con base en lo siguiente </w:t>
            </w:r>
            <w:r w:rsidRPr="00DD3A06">
              <w:rPr>
                <w:rFonts w:ascii="Montserrat" w:eastAsia="Montserrat" w:hAnsi="Montserrat" w:cs="Montserrat"/>
                <w:b/>
                <w:bCs/>
                <w:sz w:val="20"/>
                <w:szCs w:val="20"/>
                <w:lang w:val="es-ES"/>
              </w:rPr>
              <w:t>ANEXO T10 “RUTINA DE LIMPIEZA Y MANTENIMIENTO PREVENTIVO”.</w:t>
            </w:r>
          </w:p>
          <w:p w14:paraId="4B922485" w14:textId="77777777" w:rsidR="00D97350" w:rsidRPr="00DD3A06" w:rsidRDefault="00D97350" w:rsidP="007F2C88">
            <w:pPr>
              <w:jc w:val="both"/>
              <w:rPr>
                <w:rFonts w:ascii="Montserrat" w:eastAsia="Montserrat" w:hAnsi="Montserrat" w:cs="Montserrat"/>
                <w:sz w:val="20"/>
                <w:szCs w:val="20"/>
              </w:rPr>
            </w:pPr>
          </w:p>
        </w:tc>
      </w:tr>
      <w:tr w:rsidR="00D97350" w:rsidRPr="00DD3A06" w14:paraId="0F43A941" w14:textId="77777777" w:rsidTr="002627B4">
        <w:trPr>
          <w:trHeight w:val="42"/>
          <w:jc w:val="center"/>
        </w:trPr>
        <w:tc>
          <w:tcPr>
            <w:tcW w:w="4673" w:type="dxa"/>
            <w:shd w:val="clear" w:color="auto" w:fill="auto"/>
            <w:vAlign w:val="center"/>
          </w:tcPr>
          <w:p w14:paraId="220932DB" w14:textId="40E6C9CE"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lastRenderedPageBreak/>
              <w:t xml:space="preserve">Sustitución del equipo de </w:t>
            </w:r>
            <w:r w:rsidR="00380DAA" w:rsidRPr="00DD3A06">
              <w:rPr>
                <w:rFonts w:ascii="Montserrat" w:eastAsia="Montserrat" w:hAnsi="Montserrat" w:cs="Montserrat"/>
                <w:sz w:val="20"/>
                <w:szCs w:val="20"/>
              </w:rPr>
              <w:t>bombas de infusión.</w:t>
            </w:r>
          </w:p>
        </w:tc>
        <w:tc>
          <w:tcPr>
            <w:tcW w:w="4399" w:type="dxa"/>
            <w:shd w:val="clear" w:color="auto" w:fill="auto"/>
            <w:vAlign w:val="center"/>
          </w:tcPr>
          <w:p w14:paraId="55F0BB06"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Será en un plazo no mayor a 48 horas contadas a partir de la notificación del reporte de fallas al proveedor.</w:t>
            </w:r>
          </w:p>
        </w:tc>
      </w:tr>
      <w:tr w:rsidR="00D97350" w:rsidRPr="00DD3A06" w14:paraId="63746FC2" w14:textId="77777777" w:rsidTr="002627B4">
        <w:trPr>
          <w:trHeight w:val="42"/>
          <w:jc w:val="center"/>
        </w:trPr>
        <w:tc>
          <w:tcPr>
            <w:tcW w:w="4673" w:type="dxa"/>
            <w:shd w:val="clear" w:color="auto" w:fill="auto"/>
            <w:vAlign w:val="center"/>
          </w:tcPr>
          <w:p w14:paraId="31C0CE73" w14:textId="2D1D72BA"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establecerá contacto con el administrador del contrato, a efecto de establecer la estrategia de cumplimiento de los siguientes puntos:</w:t>
            </w:r>
          </w:p>
          <w:p w14:paraId="4CBCCF38" w14:textId="77777777" w:rsidR="00D97350" w:rsidRPr="00DD3A06" w:rsidRDefault="00D97350">
            <w:pPr>
              <w:jc w:val="both"/>
              <w:rPr>
                <w:rFonts w:ascii="Montserrat" w:eastAsia="Montserrat" w:hAnsi="Montserrat" w:cs="Montserrat"/>
                <w:sz w:val="20"/>
                <w:szCs w:val="20"/>
              </w:rPr>
            </w:pPr>
          </w:p>
          <w:p w14:paraId="02666F17" w14:textId="2842C707"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a)</w:t>
            </w:r>
            <w:r w:rsidR="00B5763E" w:rsidRPr="00DD3A06">
              <w:rPr>
                <w:rFonts w:ascii="Montserrat" w:hAnsi="Montserrat"/>
                <w:sz w:val="20"/>
                <w:szCs w:val="20"/>
              </w:rPr>
              <w:t xml:space="preserve"> </w:t>
            </w:r>
            <w:r w:rsidRPr="00DD3A06">
              <w:rPr>
                <w:rFonts w:ascii="Montserrat" w:eastAsia="Montserrat" w:hAnsi="Montserrat" w:cs="Montserrat"/>
                <w:sz w:val="20"/>
                <w:szCs w:val="20"/>
                <w:lang w:val="es-ES"/>
              </w:rPr>
              <w:t>Firma del Acuerdo de Confidencialidad</w:t>
            </w:r>
          </w:p>
          <w:p w14:paraId="2EC06D5E" w14:textId="24DA259F"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b)</w:t>
            </w:r>
            <w:r w:rsidR="00B5763E" w:rsidRPr="00DD3A06">
              <w:rPr>
                <w:rFonts w:ascii="Montserrat" w:hAnsi="Montserrat"/>
                <w:sz w:val="20"/>
                <w:szCs w:val="20"/>
              </w:rPr>
              <w:t xml:space="preserve"> </w:t>
            </w:r>
            <w:r w:rsidRPr="00DD3A06">
              <w:rPr>
                <w:rFonts w:ascii="Montserrat" w:eastAsia="Montserrat" w:hAnsi="Montserrat" w:cs="Montserrat"/>
                <w:sz w:val="20"/>
                <w:szCs w:val="20"/>
                <w:lang w:val="es-ES"/>
              </w:rPr>
              <w:t>Designación de contacto responsable con sus datos</w:t>
            </w:r>
          </w:p>
          <w:p w14:paraId="273088D7" w14:textId="5FE20293"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c)</w:t>
            </w:r>
            <w:r w:rsidR="00B5763E"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Designación de sistema y empresa soporte</w:t>
            </w:r>
          </w:p>
          <w:p w14:paraId="0BFE7AD9" w14:textId="7C89BBFB"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d)</w:t>
            </w:r>
            <w:r w:rsidR="00B5763E"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Solicitud de Pruebas de funcionalidad</w:t>
            </w:r>
          </w:p>
        </w:tc>
        <w:tc>
          <w:tcPr>
            <w:tcW w:w="4399" w:type="dxa"/>
            <w:shd w:val="clear" w:color="auto" w:fill="auto"/>
            <w:vAlign w:val="center"/>
          </w:tcPr>
          <w:p w14:paraId="3CBB8909"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Dentro de los 5 días hábiles siguientes a la fecha de emisión y notificación del fallo. </w:t>
            </w:r>
          </w:p>
          <w:p w14:paraId="0184EC93" w14:textId="77777777" w:rsidR="00D97350" w:rsidRPr="00DD3A06" w:rsidRDefault="00D97350">
            <w:pPr>
              <w:jc w:val="both"/>
              <w:rPr>
                <w:rFonts w:ascii="Montserrat" w:eastAsia="Montserrat" w:hAnsi="Montserrat" w:cs="Montserrat"/>
                <w:sz w:val="20"/>
                <w:szCs w:val="20"/>
              </w:rPr>
            </w:pPr>
          </w:p>
        </w:tc>
      </w:tr>
      <w:tr w:rsidR="00D97350" w:rsidRPr="00DD3A06" w14:paraId="0543409C" w14:textId="77777777" w:rsidTr="002627B4">
        <w:trPr>
          <w:trHeight w:val="42"/>
          <w:jc w:val="center"/>
        </w:trPr>
        <w:tc>
          <w:tcPr>
            <w:tcW w:w="4673" w:type="dxa"/>
            <w:shd w:val="clear" w:color="auto" w:fill="auto"/>
            <w:vAlign w:val="center"/>
          </w:tcPr>
          <w:p w14:paraId="12C7C063" w14:textId="6701D9E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proporcionará un Calendario de Despliegue del Sistema Evaluado al administrador del contrato considerando todas las </w:t>
            </w:r>
            <w:r w:rsidR="00380DAA" w:rsidRPr="00DD3A06">
              <w:rPr>
                <w:rFonts w:ascii="Montserrat" w:eastAsia="Montserrat" w:hAnsi="Montserrat" w:cs="Montserrat"/>
                <w:sz w:val="20"/>
                <w:szCs w:val="20"/>
              </w:rPr>
              <w:t>Unidades y Hospitales de IMSS-</w:t>
            </w:r>
            <w:r w:rsidR="00B5763E" w:rsidRPr="00DD3A06">
              <w:rPr>
                <w:rFonts w:ascii="Montserrat" w:eastAsia="Montserrat" w:hAnsi="Montserrat" w:cs="Montserrat"/>
                <w:sz w:val="20"/>
                <w:szCs w:val="20"/>
              </w:rPr>
              <w:t>Bienestar</w:t>
            </w:r>
            <w:r w:rsidRPr="00DD3A06">
              <w:rPr>
                <w:rFonts w:ascii="Montserrat" w:eastAsia="Montserrat" w:hAnsi="Montserrat" w:cs="Montserrat"/>
                <w:sz w:val="20"/>
                <w:szCs w:val="20"/>
              </w:rPr>
              <w:t xml:space="preserve"> incluidas en el contrato.</w:t>
            </w:r>
          </w:p>
        </w:tc>
        <w:tc>
          <w:tcPr>
            <w:tcW w:w="4399" w:type="dxa"/>
            <w:shd w:val="clear" w:color="auto" w:fill="auto"/>
            <w:vAlign w:val="center"/>
          </w:tcPr>
          <w:p w14:paraId="142C5EF3"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Dentro de los 5 días hábiles posteriores a la fecha de aprobación del sistema de información.</w:t>
            </w:r>
          </w:p>
        </w:tc>
      </w:tr>
    </w:tbl>
    <w:p w14:paraId="51D59912" w14:textId="77777777" w:rsidR="00D97350" w:rsidRPr="00DD3A06" w:rsidRDefault="00D97350" w:rsidP="00380DAA">
      <w:pPr>
        <w:pBdr>
          <w:top w:val="nil"/>
          <w:left w:val="nil"/>
          <w:bottom w:val="nil"/>
          <w:right w:val="nil"/>
          <w:between w:val="nil"/>
        </w:pBdr>
        <w:rPr>
          <w:rFonts w:ascii="Montserrat" w:eastAsia="Montserrat" w:hAnsi="Montserrat" w:cs="Montserrat"/>
          <w:b/>
          <w:color w:val="000000"/>
          <w:sz w:val="20"/>
          <w:szCs w:val="20"/>
        </w:rPr>
      </w:pPr>
    </w:p>
    <w:p w14:paraId="0A5E37B6" w14:textId="77777777" w:rsidR="00D97350" w:rsidRPr="00DD3A06" w:rsidRDefault="00C90890" w:rsidP="00B638C2">
      <w:pPr>
        <w:numPr>
          <w:ilvl w:val="0"/>
          <w:numId w:val="24"/>
        </w:numPr>
        <w:pBdr>
          <w:top w:val="nil"/>
          <w:left w:val="nil"/>
          <w:bottom w:val="nil"/>
          <w:right w:val="nil"/>
          <w:between w:val="nil"/>
        </w:pBdr>
        <w:ind w:left="295" w:hanging="295"/>
        <w:rPr>
          <w:rFonts w:ascii="Montserrat" w:eastAsia="Montserrat" w:hAnsi="Montserrat" w:cs="Montserrat"/>
          <w:b/>
          <w:color w:val="000000"/>
          <w:sz w:val="20"/>
          <w:szCs w:val="20"/>
        </w:rPr>
      </w:pPr>
      <w:r w:rsidRPr="00DD3A06">
        <w:rPr>
          <w:rFonts w:ascii="Montserrat" w:eastAsia="Montserrat" w:hAnsi="Montserrat" w:cs="Montserrat"/>
          <w:b/>
          <w:color w:val="000000"/>
          <w:sz w:val="20"/>
          <w:szCs w:val="20"/>
        </w:rPr>
        <w:t>PENAS CONVENCIONALES POR ATRASO EN LA PRESTACIÓN DE LOS SERVICIOS.</w:t>
      </w:r>
    </w:p>
    <w:p w14:paraId="271E8E8B" w14:textId="77777777" w:rsidR="00B13BB8" w:rsidRPr="00DD3A06" w:rsidRDefault="00B13BB8" w:rsidP="00B13BB8">
      <w:pPr>
        <w:pBdr>
          <w:top w:val="nil"/>
          <w:left w:val="nil"/>
          <w:bottom w:val="nil"/>
          <w:right w:val="nil"/>
          <w:between w:val="nil"/>
        </w:pBdr>
        <w:ind w:left="295"/>
        <w:rPr>
          <w:rFonts w:ascii="Montserrat" w:eastAsia="Montserrat" w:hAnsi="Montserrat" w:cs="Montserrat"/>
          <w:b/>
          <w:color w:val="000000"/>
          <w:sz w:val="20"/>
          <w:szCs w:val="20"/>
        </w:rPr>
      </w:pPr>
    </w:p>
    <w:p w14:paraId="5B8BF15F" w14:textId="4AFD92AE" w:rsidR="00D97350" w:rsidRPr="00DD3A06" w:rsidRDefault="00ED14CB">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726068" w:rsidRPr="00DD3A06">
        <w:rPr>
          <w:rFonts w:ascii="Montserrat" w:eastAsia="Montserrat" w:hAnsi="Montserrat" w:cs="Montserrat"/>
          <w:sz w:val="20"/>
          <w:szCs w:val="20"/>
        </w:rPr>
        <w:t>Organismo</w:t>
      </w:r>
      <w:r w:rsidRPr="00DD3A06">
        <w:rPr>
          <w:rFonts w:ascii="Montserrat" w:eastAsia="Montserrat" w:hAnsi="Montserrat" w:cs="Montserrat"/>
          <w:sz w:val="20"/>
          <w:szCs w:val="20"/>
        </w:rPr>
        <w:t xml:space="preserve"> aplicará </w:t>
      </w:r>
      <w:r w:rsidR="00AE4AA6" w:rsidRPr="00DD3A06">
        <w:rPr>
          <w:rFonts w:ascii="Montserrat" w:eastAsia="Montserrat" w:hAnsi="Montserrat" w:cs="Montserrat"/>
          <w:sz w:val="20"/>
          <w:szCs w:val="20"/>
        </w:rPr>
        <w:t>pena</w:t>
      </w:r>
      <w:r w:rsidRPr="00DD3A06">
        <w:rPr>
          <w:rFonts w:ascii="Montserrat" w:eastAsia="Montserrat" w:hAnsi="Montserrat" w:cs="Montserrat"/>
          <w:sz w:val="20"/>
          <w:szCs w:val="20"/>
        </w:rPr>
        <w:t>s</w:t>
      </w:r>
      <w:r w:rsidR="00AE4AA6" w:rsidRPr="00DD3A06">
        <w:rPr>
          <w:rFonts w:ascii="Montserrat" w:eastAsia="Montserrat" w:hAnsi="Montserrat" w:cs="Montserrat"/>
          <w:sz w:val="20"/>
          <w:szCs w:val="20"/>
        </w:rPr>
        <w:t xml:space="preserve"> convencional</w:t>
      </w:r>
      <w:r w:rsidRPr="00DD3A06">
        <w:rPr>
          <w:rFonts w:ascii="Montserrat" w:eastAsia="Montserrat" w:hAnsi="Montserrat" w:cs="Montserrat"/>
          <w:sz w:val="20"/>
          <w:szCs w:val="20"/>
        </w:rPr>
        <w:t>es</w:t>
      </w:r>
      <w:r w:rsidR="00AE4AA6" w:rsidRPr="00DD3A06">
        <w:rPr>
          <w:rFonts w:ascii="Montserrat" w:eastAsia="Montserrat" w:hAnsi="Montserrat" w:cs="Montserrat"/>
          <w:sz w:val="20"/>
          <w:szCs w:val="20"/>
        </w:rPr>
        <w:t xml:space="preserve"> por atraso</w:t>
      </w:r>
      <w:r w:rsidRPr="00DD3A06">
        <w:rPr>
          <w:rFonts w:ascii="Montserrat" w:eastAsia="Montserrat" w:hAnsi="Montserrat" w:cs="Montserrat"/>
          <w:sz w:val="20"/>
          <w:szCs w:val="20"/>
        </w:rPr>
        <w:t xml:space="preserve"> en la pr</w:t>
      </w:r>
      <w:r w:rsidR="00E21AB3" w:rsidRPr="00DD3A06">
        <w:rPr>
          <w:rFonts w:ascii="Montserrat" w:eastAsia="Montserrat" w:hAnsi="Montserrat" w:cs="Montserrat"/>
          <w:sz w:val="20"/>
          <w:szCs w:val="20"/>
        </w:rPr>
        <w:t>estación de los servicios</w:t>
      </w:r>
      <w:r w:rsidR="00AE4AA6" w:rsidRPr="00DD3A06">
        <w:rPr>
          <w:rFonts w:ascii="Montserrat" w:eastAsia="Montserrat" w:hAnsi="Montserrat" w:cs="Montserrat"/>
          <w:sz w:val="20"/>
          <w:szCs w:val="20"/>
        </w:rPr>
        <w:t xml:space="preserve">, </w:t>
      </w:r>
      <w:r w:rsidR="00E21AB3" w:rsidRPr="00DD3A06">
        <w:rPr>
          <w:rFonts w:ascii="Montserrat" w:eastAsia="Montserrat" w:hAnsi="Montserrat" w:cs="Montserrat"/>
          <w:sz w:val="20"/>
          <w:szCs w:val="20"/>
        </w:rPr>
        <w:t xml:space="preserve">mismas que </w:t>
      </w:r>
      <w:r w:rsidR="00AE4AA6" w:rsidRPr="00DD3A06">
        <w:rPr>
          <w:rFonts w:ascii="Montserrat" w:eastAsia="Montserrat" w:hAnsi="Montserrat" w:cs="Montserrat"/>
          <w:sz w:val="20"/>
          <w:szCs w:val="20"/>
        </w:rPr>
        <w:t>se calculará</w:t>
      </w:r>
      <w:r w:rsidR="00E21AB3" w:rsidRPr="00DD3A06">
        <w:rPr>
          <w:rFonts w:ascii="Montserrat" w:eastAsia="Montserrat" w:hAnsi="Montserrat" w:cs="Montserrat"/>
          <w:sz w:val="20"/>
          <w:szCs w:val="20"/>
        </w:rPr>
        <w:t>n</w:t>
      </w:r>
      <w:r w:rsidR="00AE4AA6" w:rsidRPr="00DD3A06">
        <w:rPr>
          <w:rFonts w:ascii="Montserrat" w:eastAsia="Montserrat" w:hAnsi="Montserrat" w:cs="Montserrat"/>
          <w:sz w:val="20"/>
          <w:szCs w:val="20"/>
        </w:rPr>
        <w:t xml:space="preserve"> por cada día de incumplimiento de las fechas pactadas. De </w:t>
      </w:r>
      <w:r w:rsidR="00AE4AA6" w:rsidRPr="00DD3A06">
        <w:rPr>
          <w:rFonts w:ascii="Montserrat" w:eastAsia="Montserrat" w:hAnsi="Montserrat" w:cs="Montserrat"/>
          <w:sz w:val="20"/>
          <w:szCs w:val="20"/>
        </w:rPr>
        <w:lastRenderedPageBreak/>
        <w:t>acuerdo con el porcentaje de penalización establecido. La suma de las penas convencionales no deberá exceder el importe de la garantía de cumplimiento.</w:t>
      </w:r>
    </w:p>
    <w:p w14:paraId="4A3F7F93" w14:textId="77777777" w:rsidR="00B86A21" w:rsidRPr="00DD3A06" w:rsidRDefault="00B86A21">
      <w:pPr>
        <w:jc w:val="both"/>
        <w:rPr>
          <w:rFonts w:ascii="Montserrat" w:eastAsia="Montserrat" w:hAnsi="Montserrat" w:cs="Montserrat"/>
          <w:sz w:val="20"/>
          <w:szCs w:val="20"/>
        </w:rPr>
      </w:pPr>
    </w:p>
    <w:p w14:paraId="22B7A274"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El pago de los servicios quedará condicionado, proporcionalmente</w:t>
      </w:r>
      <w:r w:rsidR="00ED14CB"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al pago que el proveedor deba efectuar por concepto de penas convencionales.</w:t>
      </w:r>
    </w:p>
    <w:p w14:paraId="79E006EA" w14:textId="77777777" w:rsidR="00D97350" w:rsidRPr="00DD3A06" w:rsidRDefault="00D97350">
      <w:pPr>
        <w:jc w:val="both"/>
        <w:rPr>
          <w:rFonts w:ascii="Montserrat" w:eastAsia="Montserrat" w:hAnsi="Montserrat" w:cs="Montserrat"/>
          <w:sz w:val="20"/>
          <w:szCs w:val="20"/>
        </w:rPr>
      </w:pPr>
    </w:p>
    <w:p w14:paraId="227649DA"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Conforme a lo previsto en el último párrafo del artículo 96 del Reglamento de la Ley de Adquisiciones, Arrendamientos y Servicios del Sector Público, no se aceptará la estipulación de penas convencionales, ni intereses moratorios</w:t>
      </w:r>
      <w:r w:rsidR="00E21AB3"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a cargo del Organismo.</w:t>
      </w:r>
    </w:p>
    <w:p w14:paraId="2EFBFA00" w14:textId="77777777" w:rsidR="00D97350" w:rsidRPr="00DD3A06" w:rsidRDefault="00D97350">
      <w:pPr>
        <w:jc w:val="both"/>
        <w:rPr>
          <w:rFonts w:ascii="Montserrat" w:eastAsia="Montserrat" w:hAnsi="Montserrat" w:cs="Montserrat"/>
          <w:sz w:val="20"/>
          <w:szCs w:val="20"/>
        </w:rPr>
      </w:pPr>
    </w:p>
    <w:p w14:paraId="13B2A89F" w14:textId="7897C48C"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Administrador del Contrato será el responsable de calcular, aplicar y dar seguimiento a las penas convencionales previstas, así como de notificarlas al proveedor para que éste realice el pago correspondiente. </w:t>
      </w:r>
    </w:p>
    <w:p w14:paraId="47FB8E57" w14:textId="77777777" w:rsidR="00D97350" w:rsidRPr="00DD3A06" w:rsidRDefault="00D97350">
      <w:pPr>
        <w:jc w:val="both"/>
        <w:rPr>
          <w:rFonts w:ascii="Montserrat" w:eastAsia="Montserrat" w:hAnsi="Montserrat" w:cs="Montserrat"/>
          <w:sz w:val="20"/>
          <w:szCs w:val="20"/>
        </w:rPr>
      </w:pPr>
    </w:p>
    <w:p w14:paraId="18906A63" w14:textId="1A30F8B3" w:rsidR="00D97350" w:rsidRPr="00DD3A06" w:rsidRDefault="00AE4AA6" w:rsidP="100E37F5">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La pena convencional se calculará </w:t>
      </w:r>
      <w:r w:rsidR="00EF0CF8" w:rsidRPr="00DD3A06">
        <w:rPr>
          <w:rFonts w:ascii="Montserrat" w:eastAsia="Montserrat" w:hAnsi="Montserrat" w:cs="Montserrat"/>
          <w:sz w:val="20"/>
          <w:szCs w:val="20"/>
          <w:lang w:val="es-ES"/>
        </w:rPr>
        <w:t>de acuerdo con</w:t>
      </w:r>
      <w:r w:rsidRPr="00DD3A06">
        <w:rPr>
          <w:rFonts w:ascii="Montserrat" w:eastAsia="Montserrat" w:hAnsi="Montserrat" w:cs="Montserrat"/>
          <w:sz w:val="20"/>
          <w:szCs w:val="20"/>
          <w:lang w:val="es-ES"/>
        </w:rPr>
        <w:t xml:space="preserve"> los siguientes términos y condiciones expresados en la fórmula que se detalla a continuación: </w:t>
      </w:r>
    </w:p>
    <w:p w14:paraId="506005F9" w14:textId="77777777" w:rsidR="00B5763E" w:rsidRPr="00DD3A06" w:rsidRDefault="00B5763E" w:rsidP="100E37F5">
      <w:pPr>
        <w:jc w:val="both"/>
        <w:rPr>
          <w:rFonts w:ascii="Montserrat" w:eastAsia="Montserrat" w:hAnsi="Montserrat" w:cs="Montserrat"/>
          <w:sz w:val="20"/>
          <w:szCs w:val="20"/>
          <w:lang w:val="es-ES"/>
        </w:rPr>
      </w:pPr>
    </w:p>
    <w:p w14:paraId="774E1614" w14:textId="6E6FC185" w:rsidR="00D97350" w:rsidRPr="00DD3A06" w:rsidRDefault="00AE4AA6" w:rsidP="100E37F5">
      <w:pPr>
        <w:jc w:val="both"/>
        <w:rPr>
          <w:rFonts w:ascii="Montserrat" w:eastAsia="Montserrat" w:hAnsi="Montserrat" w:cs="Montserrat"/>
          <w:sz w:val="20"/>
          <w:szCs w:val="20"/>
          <w:lang w:val="es-ES"/>
        </w:rPr>
      </w:pPr>
      <w:proofErr w:type="spellStart"/>
      <w:r w:rsidRPr="00DD3A06">
        <w:rPr>
          <w:rFonts w:ascii="Montserrat" w:eastAsia="Montserrat" w:hAnsi="Montserrat" w:cs="Montserrat"/>
          <w:sz w:val="20"/>
          <w:szCs w:val="20"/>
          <w:lang w:val="es-ES"/>
        </w:rPr>
        <w:t>Pca</w:t>
      </w:r>
      <w:proofErr w:type="spellEnd"/>
      <w:r w:rsidRPr="00DD3A06">
        <w:rPr>
          <w:rFonts w:ascii="Montserrat" w:eastAsia="Montserrat" w:hAnsi="Montserrat" w:cs="Montserrat"/>
          <w:sz w:val="20"/>
          <w:szCs w:val="20"/>
          <w:lang w:val="es-ES"/>
        </w:rPr>
        <w:t xml:space="preserve"> = %d x </w:t>
      </w:r>
      <w:proofErr w:type="spellStart"/>
      <w:r w:rsidRPr="00DD3A06">
        <w:rPr>
          <w:rFonts w:ascii="Montserrat" w:eastAsia="Montserrat" w:hAnsi="Montserrat" w:cs="Montserrat"/>
          <w:sz w:val="20"/>
          <w:szCs w:val="20"/>
          <w:lang w:val="es-ES"/>
        </w:rPr>
        <w:t>nda</w:t>
      </w:r>
      <w:proofErr w:type="spellEnd"/>
      <w:r w:rsidRPr="00DD3A06">
        <w:rPr>
          <w:rFonts w:ascii="Montserrat" w:eastAsia="Montserrat" w:hAnsi="Montserrat" w:cs="Montserrat"/>
          <w:sz w:val="20"/>
          <w:szCs w:val="20"/>
          <w:lang w:val="es-ES"/>
        </w:rPr>
        <w:t xml:space="preserve"> x </w:t>
      </w:r>
      <w:proofErr w:type="spellStart"/>
      <w:r w:rsidRPr="00DD3A06">
        <w:rPr>
          <w:rFonts w:ascii="Montserrat" w:eastAsia="Montserrat" w:hAnsi="Montserrat" w:cs="Montserrat"/>
          <w:sz w:val="20"/>
          <w:szCs w:val="20"/>
          <w:lang w:val="es-ES"/>
        </w:rPr>
        <w:t>vspa</w:t>
      </w:r>
      <w:proofErr w:type="spellEnd"/>
      <w:r w:rsidRPr="00DD3A06">
        <w:rPr>
          <w:rFonts w:ascii="Montserrat" w:eastAsia="Montserrat" w:hAnsi="Montserrat" w:cs="Montserrat"/>
          <w:sz w:val="20"/>
          <w:szCs w:val="20"/>
          <w:lang w:val="es-ES"/>
        </w:rPr>
        <w:t xml:space="preserve">. </w:t>
      </w:r>
    </w:p>
    <w:p w14:paraId="0EE140F9" w14:textId="77777777" w:rsidR="00B5763E" w:rsidRPr="00DD3A06" w:rsidRDefault="00B5763E">
      <w:pPr>
        <w:jc w:val="both"/>
        <w:rPr>
          <w:rFonts w:ascii="Montserrat" w:eastAsia="Montserrat" w:hAnsi="Montserrat" w:cs="Montserrat"/>
          <w:sz w:val="20"/>
          <w:szCs w:val="20"/>
        </w:rPr>
      </w:pPr>
    </w:p>
    <w:p w14:paraId="09B1ED5D" w14:textId="277000F3"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Dónde: </w:t>
      </w:r>
    </w:p>
    <w:p w14:paraId="09EBB213"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%d=porcentaje determinado en la convocatoria, invitación, cotización, contrato o pedido por cada día de atraso en el inicio de la prestación del servicio. </w:t>
      </w:r>
    </w:p>
    <w:p w14:paraId="597D9359" w14:textId="77777777" w:rsidR="00D97350" w:rsidRPr="00DD3A06" w:rsidRDefault="00AE4AA6" w:rsidP="100E37F5">
      <w:pPr>
        <w:jc w:val="both"/>
        <w:rPr>
          <w:rFonts w:ascii="Montserrat" w:eastAsia="Montserrat" w:hAnsi="Montserrat" w:cs="Montserrat"/>
          <w:sz w:val="20"/>
          <w:szCs w:val="20"/>
          <w:lang w:val="es-ES"/>
        </w:rPr>
      </w:pPr>
      <w:proofErr w:type="spellStart"/>
      <w:r w:rsidRPr="00DD3A06">
        <w:rPr>
          <w:rFonts w:ascii="Montserrat" w:eastAsia="Montserrat" w:hAnsi="Montserrat" w:cs="Montserrat"/>
          <w:sz w:val="20"/>
          <w:szCs w:val="20"/>
          <w:lang w:val="es-ES"/>
        </w:rPr>
        <w:t>Pca</w:t>
      </w:r>
      <w:proofErr w:type="spellEnd"/>
      <w:r w:rsidRPr="00DD3A06">
        <w:rPr>
          <w:rFonts w:ascii="Montserrat" w:eastAsia="Montserrat" w:hAnsi="Montserrat" w:cs="Montserrat"/>
          <w:sz w:val="20"/>
          <w:szCs w:val="20"/>
          <w:lang w:val="es-ES"/>
        </w:rPr>
        <w:t xml:space="preserve"> = pena convencional aplicable. </w:t>
      </w:r>
    </w:p>
    <w:p w14:paraId="418AA555" w14:textId="77777777" w:rsidR="00D97350" w:rsidRPr="00DD3A06" w:rsidRDefault="00AE4AA6" w:rsidP="100E37F5">
      <w:pPr>
        <w:jc w:val="both"/>
        <w:rPr>
          <w:rFonts w:ascii="Montserrat" w:eastAsia="Montserrat" w:hAnsi="Montserrat" w:cs="Montserrat"/>
          <w:sz w:val="20"/>
          <w:szCs w:val="20"/>
          <w:lang w:val="es-ES"/>
        </w:rPr>
      </w:pPr>
      <w:proofErr w:type="spellStart"/>
      <w:r w:rsidRPr="00DD3A06">
        <w:rPr>
          <w:rFonts w:ascii="Montserrat" w:eastAsia="Montserrat" w:hAnsi="Montserrat" w:cs="Montserrat"/>
          <w:sz w:val="20"/>
          <w:szCs w:val="20"/>
          <w:lang w:val="es-ES"/>
        </w:rPr>
        <w:t>nda</w:t>
      </w:r>
      <w:proofErr w:type="spellEnd"/>
      <w:r w:rsidRPr="00DD3A06">
        <w:rPr>
          <w:rFonts w:ascii="Montserrat" w:eastAsia="Montserrat" w:hAnsi="Montserrat" w:cs="Montserrat"/>
          <w:sz w:val="20"/>
          <w:szCs w:val="20"/>
          <w:lang w:val="es-ES"/>
        </w:rPr>
        <w:t xml:space="preserve"> = número de días de atraso. </w:t>
      </w:r>
    </w:p>
    <w:p w14:paraId="7EF58C36" w14:textId="77777777" w:rsidR="00D97350" w:rsidRPr="00DD3A06" w:rsidRDefault="00AE4AA6" w:rsidP="100E37F5">
      <w:pPr>
        <w:jc w:val="both"/>
        <w:rPr>
          <w:rFonts w:ascii="Montserrat" w:eastAsia="Montserrat" w:hAnsi="Montserrat" w:cs="Montserrat"/>
          <w:sz w:val="20"/>
          <w:szCs w:val="20"/>
          <w:lang w:val="es-ES"/>
        </w:rPr>
      </w:pPr>
      <w:proofErr w:type="spellStart"/>
      <w:r w:rsidRPr="00DD3A06">
        <w:rPr>
          <w:rFonts w:ascii="Montserrat" w:eastAsia="Montserrat" w:hAnsi="Montserrat" w:cs="Montserrat"/>
          <w:sz w:val="20"/>
          <w:szCs w:val="20"/>
          <w:lang w:val="es-ES"/>
        </w:rPr>
        <w:t>vspa</w:t>
      </w:r>
      <w:proofErr w:type="spellEnd"/>
      <w:r w:rsidRPr="00DD3A06">
        <w:rPr>
          <w:rFonts w:ascii="Montserrat" w:eastAsia="Montserrat" w:hAnsi="Montserrat" w:cs="Montserrat"/>
          <w:sz w:val="20"/>
          <w:szCs w:val="20"/>
          <w:lang w:val="es-ES"/>
        </w:rPr>
        <w:t xml:space="preserve"> = valor de los servicios prestados con atraso, sin IVA.</w:t>
      </w:r>
    </w:p>
    <w:p w14:paraId="09CD8455" w14:textId="77777777" w:rsidR="00D3106C" w:rsidRPr="00DD3A06" w:rsidRDefault="00D3106C" w:rsidP="100E37F5">
      <w:pPr>
        <w:jc w:val="both"/>
        <w:rPr>
          <w:rFonts w:ascii="Montserrat" w:eastAsia="Montserrat" w:hAnsi="Montserrat" w:cs="Montserrat"/>
          <w:sz w:val="20"/>
          <w:szCs w:val="20"/>
          <w:lang w:val="es-ES"/>
        </w:rPr>
      </w:pPr>
    </w:p>
    <w:p w14:paraId="152F5A05" w14:textId="63C19A61" w:rsidR="00D3106C" w:rsidRPr="00DD3A06" w:rsidRDefault="00D3106C" w:rsidP="00D3106C">
      <w:pPr>
        <w:jc w:val="both"/>
        <w:rPr>
          <w:rFonts w:ascii="Montserrat" w:hAnsi="Montserrat"/>
          <w:sz w:val="20"/>
          <w:szCs w:val="20"/>
        </w:rPr>
      </w:pPr>
      <w:r w:rsidRPr="00DD3A06">
        <w:rPr>
          <w:rFonts w:ascii="Montserrat" w:hAnsi="Montserrat"/>
          <w:sz w:val="20"/>
          <w:szCs w:val="20"/>
        </w:rPr>
        <w:t xml:space="preserve">El pago de la adquisición de los bienes quedara condicionado, proporcionalmente al pago que el proveedor deba efectuar por concepto de penas convencionales. Conforme a lo previsto y Servicios del Sector Público, no se aceptará la estipulación de penas convencionales, ni intereses moratorios a cargo de "El </w:t>
      </w:r>
      <w:r w:rsidR="00DC710B" w:rsidRPr="00DD3A06">
        <w:rPr>
          <w:rFonts w:ascii="Montserrat" w:hAnsi="Montserrat"/>
          <w:sz w:val="20"/>
          <w:szCs w:val="20"/>
        </w:rPr>
        <w:t>Organismo</w:t>
      </w:r>
      <w:r w:rsidRPr="00DD3A06">
        <w:rPr>
          <w:rFonts w:ascii="Montserrat" w:hAnsi="Montserrat"/>
          <w:sz w:val="20"/>
          <w:szCs w:val="20"/>
        </w:rPr>
        <w:t xml:space="preserve">". </w:t>
      </w:r>
    </w:p>
    <w:p w14:paraId="549D272A" w14:textId="77777777" w:rsidR="00D3106C" w:rsidRPr="00DD3A06" w:rsidRDefault="00D3106C" w:rsidP="00D3106C">
      <w:pPr>
        <w:pStyle w:val="Prrafodelista"/>
        <w:jc w:val="both"/>
        <w:rPr>
          <w:rFonts w:ascii="Montserrat" w:hAnsi="Montserrat"/>
          <w:sz w:val="20"/>
          <w:szCs w:val="20"/>
        </w:rPr>
      </w:pPr>
    </w:p>
    <w:p w14:paraId="2BF45CB0" w14:textId="43877C4A" w:rsidR="00D3106C" w:rsidRPr="00DD3A06" w:rsidRDefault="00D3106C" w:rsidP="00D3106C">
      <w:pPr>
        <w:jc w:val="both"/>
        <w:rPr>
          <w:rFonts w:ascii="Montserrat" w:hAnsi="Montserrat"/>
          <w:sz w:val="20"/>
          <w:szCs w:val="20"/>
        </w:rPr>
      </w:pPr>
      <w:r w:rsidRPr="00DD3A06">
        <w:rPr>
          <w:rFonts w:ascii="Montserrat" w:hAnsi="Montserrat"/>
          <w:sz w:val="20"/>
          <w:szCs w:val="20"/>
        </w:rPr>
        <w:t>El administrador del contrato será el responsable de calcular, aplicar y dar seguimiento a las penas convencionales previstas y deducciones, así como de notificarlas al proveedor para que este realice el pago correspondiente.</w:t>
      </w:r>
    </w:p>
    <w:p w14:paraId="2D10E7C2" w14:textId="77777777" w:rsidR="00D97350" w:rsidRPr="00DD3A06" w:rsidRDefault="00D97350">
      <w:pPr>
        <w:jc w:val="both"/>
        <w:rPr>
          <w:rFonts w:ascii="Montserrat" w:eastAsia="Montserrat" w:hAnsi="Montserrat" w:cs="Montserrat"/>
          <w:sz w:val="20"/>
          <w:szCs w:val="20"/>
        </w:rPr>
      </w:pPr>
    </w:p>
    <w:p w14:paraId="7C97C5EE" w14:textId="3FB80C9B"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En los términos de lo previsto por los artículos 53 de la Ley de Adquisiciones, Arrendamientos y Servicios del Sector Público y 96 de su Reglamento, así como al numeral 4.3.3 del Manual Administrativo de Aplicación General en Materia de Adquisiciones, Arrendamientos y Servicios del Sector Público, el </w:t>
      </w:r>
      <w:r w:rsidR="00726068" w:rsidRPr="00DD3A06">
        <w:rPr>
          <w:rFonts w:ascii="Montserrat" w:eastAsia="Montserrat" w:hAnsi="Montserrat" w:cs="Montserrat"/>
          <w:sz w:val="20"/>
          <w:szCs w:val="20"/>
        </w:rPr>
        <w:t>Organismo</w:t>
      </w:r>
      <w:r w:rsidRPr="00DD3A06">
        <w:rPr>
          <w:rFonts w:ascii="Montserrat" w:eastAsia="Montserrat" w:hAnsi="Montserrat" w:cs="Montserrat"/>
          <w:sz w:val="20"/>
          <w:szCs w:val="20"/>
        </w:rPr>
        <w:t xml:space="preserve"> aplicará al proveedor penas convencionales por el atraso en que incurra en el cumplimiento de cualquiera de las obligaciones descritas a continuación:</w:t>
      </w:r>
    </w:p>
    <w:p w14:paraId="65912E19" w14:textId="77777777" w:rsidR="00D97350" w:rsidRPr="00DD3A06" w:rsidRDefault="00D97350">
      <w:pPr>
        <w:jc w:val="both"/>
        <w:rPr>
          <w:rFonts w:ascii="Montserrat" w:eastAsia="Montserrat" w:hAnsi="Montserrat" w:cs="Montserrat"/>
          <w:sz w:val="20"/>
          <w:szCs w:val="20"/>
        </w:rPr>
      </w:pPr>
    </w:p>
    <w:p w14:paraId="0DA271FE" w14:textId="77777777" w:rsidR="00D97350" w:rsidRPr="00DD3A06" w:rsidRDefault="00D97350">
      <w:pPr>
        <w:jc w:val="both"/>
        <w:rPr>
          <w:rFonts w:ascii="Montserrat" w:eastAsia="Montserrat" w:hAnsi="Montserrat" w:cs="Montserrat"/>
          <w:sz w:val="20"/>
          <w:szCs w:val="20"/>
        </w:rPr>
      </w:pPr>
    </w:p>
    <w:tbl>
      <w:tblPr>
        <w:tblStyle w:val="4"/>
        <w:tblW w:w="90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3"/>
        <w:gridCol w:w="1746"/>
        <w:gridCol w:w="1701"/>
        <w:gridCol w:w="1843"/>
        <w:gridCol w:w="1554"/>
      </w:tblGrid>
      <w:tr w:rsidR="00D97350" w:rsidRPr="00DD3A06" w14:paraId="7357C593" w14:textId="77777777" w:rsidTr="002627B4">
        <w:trPr>
          <w:trHeight w:val="753"/>
          <w:tblHeader/>
          <w:jc w:val="center"/>
        </w:trPr>
        <w:tc>
          <w:tcPr>
            <w:tcW w:w="2223" w:type="dxa"/>
            <w:shd w:val="clear" w:color="auto" w:fill="B7B7B7"/>
            <w:vAlign w:val="center"/>
          </w:tcPr>
          <w:p w14:paraId="2BFBC8E2" w14:textId="77777777" w:rsidR="00D97350" w:rsidRPr="00DD3A06" w:rsidRDefault="00AE4AA6">
            <w:pPr>
              <w:jc w:val="center"/>
              <w:rPr>
                <w:rFonts w:ascii="Montserrat" w:eastAsia="Montserrat" w:hAnsi="Montserrat" w:cs="Montserrat"/>
                <w:b/>
                <w:sz w:val="16"/>
                <w:szCs w:val="16"/>
              </w:rPr>
            </w:pPr>
            <w:r w:rsidRPr="00DD3A06">
              <w:rPr>
                <w:rFonts w:ascii="Montserrat" w:eastAsia="Montserrat" w:hAnsi="Montserrat" w:cs="Montserrat"/>
                <w:b/>
                <w:sz w:val="16"/>
                <w:szCs w:val="16"/>
              </w:rPr>
              <w:lastRenderedPageBreak/>
              <w:t>CONCEPTO</w:t>
            </w:r>
          </w:p>
        </w:tc>
        <w:tc>
          <w:tcPr>
            <w:tcW w:w="1746" w:type="dxa"/>
            <w:shd w:val="clear" w:color="auto" w:fill="B7B7B7"/>
            <w:vAlign w:val="center"/>
          </w:tcPr>
          <w:p w14:paraId="75565500" w14:textId="77777777" w:rsidR="00D97350" w:rsidRPr="00DD3A06" w:rsidRDefault="00AE4AA6">
            <w:pPr>
              <w:jc w:val="center"/>
              <w:rPr>
                <w:rFonts w:ascii="Montserrat" w:eastAsia="Montserrat" w:hAnsi="Montserrat" w:cs="Montserrat"/>
                <w:b/>
                <w:sz w:val="16"/>
                <w:szCs w:val="16"/>
              </w:rPr>
            </w:pPr>
            <w:r w:rsidRPr="00DD3A06">
              <w:rPr>
                <w:rFonts w:ascii="Montserrat" w:eastAsia="Montserrat" w:hAnsi="Montserrat" w:cs="Montserrat"/>
                <w:b/>
                <w:sz w:val="16"/>
                <w:szCs w:val="16"/>
              </w:rPr>
              <w:t>UNIDAD DE MEDIDA</w:t>
            </w:r>
          </w:p>
        </w:tc>
        <w:tc>
          <w:tcPr>
            <w:tcW w:w="1701" w:type="dxa"/>
            <w:shd w:val="clear" w:color="auto" w:fill="B7B7B7"/>
            <w:vAlign w:val="center"/>
          </w:tcPr>
          <w:p w14:paraId="0C07C51C" w14:textId="77777777" w:rsidR="00D97350" w:rsidRPr="00DD3A06" w:rsidRDefault="00AE4AA6">
            <w:pPr>
              <w:jc w:val="center"/>
              <w:rPr>
                <w:rFonts w:ascii="Montserrat" w:eastAsia="Montserrat" w:hAnsi="Montserrat" w:cs="Montserrat"/>
                <w:b/>
                <w:sz w:val="16"/>
                <w:szCs w:val="16"/>
              </w:rPr>
            </w:pPr>
            <w:r w:rsidRPr="00DD3A06">
              <w:rPr>
                <w:rFonts w:ascii="Montserrat" w:eastAsia="Montserrat" w:hAnsi="Montserrat" w:cs="Montserrat"/>
                <w:b/>
                <w:sz w:val="16"/>
                <w:szCs w:val="16"/>
              </w:rPr>
              <w:t>PENALIZACIÓN</w:t>
            </w:r>
          </w:p>
        </w:tc>
        <w:tc>
          <w:tcPr>
            <w:tcW w:w="1843" w:type="dxa"/>
            <w:shd w:val="clear" w:color="auto" w:fill="B7B7B7"/>
          </w:tcPr>
          <w:p w14:paraId="21216A10" w14:textId="77777777" w:rsidR="00D97350" w:rsidRPr="00DD3A06" w:rsidRDefault="00AE4AA6">
            <w:pPr>
              <w:jc w:val="center"/>
              <w:rPr>
                <w:rFonts w:ascii="Montserrat" w:eastAsia="Montserrat" w:hAnsi="Montserrat" w:cs="Montserrat"/>
                <w:b/>
                <w:sz w:val="16"/>
                <w:szCs w:val="16"/>
              </w:rPr>
            </w:pPr>
            <w:r w:rsidRPr="00DD3A06">
              <w:rPr>
                <w:rFonts w:ascii="Montserrat" w:eastAsia="Montserrat" w:hAnsi="Montserrat" w:cs="Montserrat"/>
                <w:b/>
                <w:sz w:val="16"/>
                <w:szCs w:val="16"/>
              </w:rPr>
              <w:t>RESPONSABLE DE REPORTAR EL INCUMPLIMIENTO</w:t>
            </w:r>
          </w:p>
        </w:tc>
        <w:tc>
          <w:tcPr>
            <w:tcW w:w="1554" w:type="dxa"/>
            <w:shd w:val="clear" w:color="auto" w:fill="B7B7B7"/>
          </w:tcPr>
          <w:p w14:paraId="19EEA5B5" w14:textId="77777777" w:rsidR="00D97350" w:rsidRPr="00DD3A06" w:rsidRDefault="00AE4AA6">
            <w:pPr>
              <w:jc w:val="center"/>
              <w:rPr>
                <w:rFonts w:ascii="Montserrat" w:eastAsia="Montserrat" w:hAnsi="Montserrat" w:cs="Montserrat"/>
                <w:b/>
                <w:sz w:val="16"/>
                <w:szCs w:val="16"/>
              </w:rPr>
            </w:pPr>
            <w:r w:rsidRPr="00DD3A06">
              <w:rPr>
                <w:rFonts w:ascii="Montserrat" w:eastAsia="Montserrat" w:hAnsi="Montserrat" w:cs="Montserrat"/>
                <w:b/>
                <w:sz w:val="16"/>
                <w:szCs w:val="16"/>
              </w:rPr>
              <w:t>RESPONSABLE DEL CÁLCULO, NOTIFICACIÓN DE LA PENA</w:t>
            </w:r>
          </w:p>
        </w:tc>
      </w:tr>
      <w:tr w:rsidR="00D97350" w:rsidRPr="00DD3A06" w14:paraId="3C77F039" w14:textId="77777777" w:rsidTr="002627B4">
        <w:trPr>
          <w:jc w:val="center"/>
        </w:trPr>
        <w:tc>
          <w:tcPr>
            <w:tcW w:w="2223" w:type="dxa"/>
            <w:shd w:val="clear" w:color="auto" w:fill="auto"/>
          </w:tcPr>
          <w:p w14:paraId="09439AC8" w14:textId="438999B0"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Puesta en operación de los equipos médicos, para la prestación del servicio de acuerdo con lo solicitado en el apartado. </w:t>
            </w:r>
            <w:r w:rsidR="002720F8" w:rsidRPr="00DD3A06">
              <w:rPr>
                <w:rFonts w:ascii="Montserrat" w:eastAsia="Montserrat" w:hAnsi="Montserrat" w:cs="Montserrat"/>
                <w:sz w:val="20"/>
                <w:szCs w:val="20"/>
              </w:rPr>
              <w:t>B) PLAZO Y CONDICIONES DE ENTREGA</w:t>
            </w:r>
            <w:r w:rsidRPr="00DD3A06">
              <w:rPr>
                <w:rFonts w:ascii="Montserrat" w:eastAsia="Montserrat" w:hAnsi="Montserrat" w:cs="Montserrat"/>
                <w:sz w:val="20"/>
                <w:szCs w:val="20"/>
              </w:rPr>
              <w:t xml:space="preserve"> Del presente documento.</w:t>
            </w:r>
          </w:p>
          <w:p w14:paraId="0195A03C" w14:textId="77777777" w:rsidR="00D97350" w:rsidRPr="00DD3A06" w:rsidRDefault="00D97350">
            <w:pPr>
              <w:jc w:val="both"/>
              <w:rPr>
                <w:rFonts w:ascii="Montserrat" w:eastAsia="Montserrat" w:hAnsi="Montserrat" w:cs="Montserrat"/>
                <w:sz w:val="20"/>
                <w:szCs w:val="20"/>
              </w:rPr>
            </w:pPr>
          </w:p>
        </w:tc>
        <w:tc>
          <w:tcPr>
            <w:tcW w:w="1746" w:type="dxa"/>
            <w:shd w:val="clear" w:color="auto" w:fill="auto"/>
          </w:tcPr>
          <w:p w14:paraId="6430CC67"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Por cada día natural de atraso a partir de que se exceda el plazo establecido para la puesta en operación del servicio.</w:t>
            </w:r>
          </w:p>
        </w:tc>
        <w:tc>
          <w:tcPr>
            <w:tcW w:w="1701" w:type="dxa"/>
            <w:shd w:val="clear" w:color="auto" w:fill="auto"/>
          </w:tcPr>
          <w:p w14:paraId="3F1E6482"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2.5% diario sobre el valor que representa el costo de las sesiones no realizadas en el mes de incidencia, sin incluir el IVA.</w:t>
            </w:r>
          </w:p>
        </w:tc>
        <w:tc>
          <w:tcPr>
            <w:tcW w:w="1843" w:type="dxa"/>
          </w:tcPr>
          <w:p w14:paraId="0C02B369" w14:textId="77777777" w:rsidR="00D97350" w:rsidRPr="00DD3A06" w:rsidRDefault="00D97350">
            <w:pPr>
              <w:jc w:val="both"/>
              <w:rPr>
                <w:rFonts w:ascii="Montserrat" w:eastAsia="Montserrat" w:hAnsi="Montserrat" w:cs="Montserrat"/>
                <w:sz w:val="20"/>
                <w:szCs w:val="20"/>
              </w:rPr>
            </w:pPr>
          </w:p>
          <w:p w14:paraId="5EA97100" w14:textId="77777777" w:rsidR="00D97350" w:rsidRPr="00DD3A06" w:rsidRDefault="00D97350">
            <w:pPr>
              <w:jc w:val="both"/>
              <w:rPr>
                <w:rFonts w:ascii="Montserrat" w:eastAsia="Montserrat" w:hAnsi="Montserrat" w:cs="Montserrat"/>
                <w:sz w:val="20"/>
                <w:szCs w:val="20"/>
              </w:rPr>
            </w:pPr>
          </w:p>
          <w:p w14:paraId="2560ED23" w14:textId="60FAB3D8"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Jefe del Servicio o Encargado del Área </w:t>
            </w:r>
          </w:p>
        </w:tc>
        <w:tc>
          <w:tcPr>
            <w:tcW w:w="1554" w:type="dxa"/>
          </w:tcPr>
          <w:p w14:paraId="12760CEB" w14:textId="77777777" w:rsidR="00D97350" w:rsidRPr="00DD3A06" w:rsidRDefault="00D97350">
            <w:pPr>
              <w:ind w:left="19"/>
              <w:jc w:val="both"/>
              <w:rPr>
                <w:rFonts w:ascii="Montserrat" w:eastAsia="Montserrat" w:hAnsi="Montserrat" w:cs="Montserrat"/>
                <w:sz w:val="20"/>
                <w:szCs w:val="20"/>
              </w:rPr>
            </w:pPr>
          </w:p>
          <w:p w14:paraId="55DA457F" w14:textId="77777777" w:rsidR="00D97350" w:rsidRPr="00DD3A06" w:rsidRDefault="00D97350">
            <w:pPr>
              <w:ind w:left="19"/>
              <w:jc w:val="both"/>
              <w:rPr>
                <w:rFonts w:ascii="Montserrat" w:eastAsia="Montserrat" w:hAnsi="Montserrat" w:cs="Montserrat"/>
                <w:sz w:val="20"/>
                <w:szCs w:val="20"/>
              </w:rPr>
            </w:pPr>
          </w:p>
          <w:p w14:paraId="31A906D5" w14:textId="33CD110C"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Administrador de </w:t>
            </w:r>
            <w:r w:rsidR="00F236D9" w:rsidRPr="00DD3A06">
              <w:rPr>
                <w:rFonts w:ascii="Montserrat" w:eastAsia="Montserrat" w:hAnsi="Montserrat" w:cs="Montserrat"/>
                <w:sz w:val="20"/>
                <w:szCs w:val="20"/>
              </w:rPr>
              <w:t>C</w:t>
            </w:r>
            <w:r w:rsidRPr="00DD3A06">
              <w:rPr>
                <w:rFonts w:ascii="Montserrat" w:eastAsia="Montserrat" w:hAnsi="Montserrat" w:cs="Montserrat"/>
                <w:sz w:val="20"/>
                <w:szCs w:val="20"/>
              </w:rPr>
              <w:t xml:space="preserve">ontrato, </w:t>
            </w:r>
          </w:p>
        </w:tc>
      </w:tr>
      <w:tr w:rsidR="00D97350" w:rsidRPr="00DD3A06" w14:paraId="2EC20469" w14:textId="77777777" w:rsidTr="002627B4">
        <w:trPr>
          <w:jc w:val="center"/>
        </w:trPr>
        <w:tc>
          <w:tcPr>
            <w:tcW w:w="2223" w:type="dxa"/>
            <w:shd w:val="clear" w:color="auto" w:fill="auto"/>
          </w:tcPr>
          <w:p w14:paraId="60478230" w14:textId="2DF9EF30"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Proporcionar la capacitación al personal </w:t>
            </w:r>
            <w:r w:rsidR="00A34F61" w:rsidRPr="00DD3A06">
              <w:rPr>
                <w:rFonts w:ascii="Montserrat" w:eastAsia="Montserrat" w:hAnsi="Montserrat" w:cs="Montserrat"/>
                <w:sz w:val="20"/>
                <w:szCs w:val="20"/>
              </w:rPr>
              <w:t xml:space="preserve">asignado </w:t>
            </w:r>
            <w:r w:rsidRPr="00DD3A06">
              <w:rPr>
                <w:rFonts w:ascii="Montserrat" w:eastAsia="Montserrat" w:hAnsi="Montserrat" w:cs="Montserrat"/>
                <w:sz w:val="20"/>
                <w:szCs w:val="20"/>
              </w:rPr>
              <w:t>para el manejo de los equipos médicos y el manejo de los bienes de consumo necesarios para la prestación del servicio.</w:t>
            </w:r>
          </w:p>
        </w:tc>
        <w:tc>
          <w:tcPr>
            <w:tcW w:w="1746" w:type="dxa"/>
            <w:shd w:val="clear" w:color="auto" w:fill="auto"/>
          </w:tcPr>
          <w:p w14:paraId="325A5038"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Por cada día natural de atraso a partir de que exceda el plazo establecido para la puesta en operación del servicio.</w:t>
            </w:r>
          </w:p>
        </w:tc>
        <w:tc>
          <w:tcPr>
            <w:tcW w:w="1701" w:type="dxa"/>
            <w:shd w:val="clear" w:color="auto" w:fill="auto"/>
          </w:tcPr>
          <w:p w14:paraId="4DC43395"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2.5% diario sobre el valor que representa el costo de las sesiones no realizadas en el mes de incidencia, sin incluir el IVA.</w:t>
            </w:r>
          </w:p>
        </w:tc>
        <w:tc>
          <w:tcPr>
            <w:tcW w:w="1843" w:type="dxa"/>
          </w:tcPr>
          <w:p w14:paraId="7AFBC0A7" w14:textId="77777777" w:rsidR="00D97350" w:rsidRPr="00DD3A06" w:rsidRDefault="00D97350">
            <w:pPr>
              <w:jc w:val="both"/>
              <w:rPr>
                <w:rFonts w:ascii="Montserrat" w:eastAsia="Montserrat" w:hAnsi="Montserrat" w:cs="Montserrat"/>
                <w:sz w:val="20"/>
                <w:szCs w:val="20"/>
              </w:rPr>
            </w:pPr>
          </w:p>
          <w:p w14:paraId="271ACB98" w14:textId="77777777" w:rsidR="00D97350" w:rsidRPr="00DD3A06" w:rsidRDefault="00D97350">
            <w:pPr>
              <w:jc w:val="both"/>
              <w:rPr>
                <w:rFonts w:ascii="Montserrat" w:eastAsia="Montserrat" w:hAnsi="Montserrat" w:cs="Montserrat"/>
                <w:sz w:val="20"/>
                <w:szCs w:val="20"/>
              </w:rPr>
            </w:pPr>
          </w:p>
          <w:p w14:paraId="4A0142B0" w14:textId="720F2098"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Jefe del Servicio o Encargado del Área.</w:t>
            </w:r>
          </w:p>
        </w:tc>
        <w:tc>
          <w:tcPr>
            <w:tcW w:w="1554" w:type="dxa"/>
          </w:tcPr>
          <w:p w14:paraId="2D6823D1" w14:textId="77777777" w:rsidR="00D97350" w:rsidRPr="00DD3A06" w:rsidRDefault="00D97350">
            <w:pPr>
              <w:jc w:val="both"/>
              <w:rPr>
                <w:rFonts w:ascii="Montserrat" w:eastAsia="Montserrat" w:hAnsi="Montserrat" w:cs="Montserrat"/>
                <w:sz w:val="20"/>
                <w:szCs w:val="20"/>
              </w:rPr>
            </w:pPr>
          </w:p>
          <w:p w14:paraId="0F32E684" w14:textId="6FDD8171"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Administrador de </w:t>
            </w:r>
            <w:r w:rsidR="00F236D9" w:rsidRPr="00DD3A06">
              <w:rPr>
                <w:rFonts w:ascii="Montserrat" w:eastAsia="Montserrat" w:hAnsi="Montserrat" w:cs="Montserrat"/>
                <w:sz w:val="20"/>
                <w:szCs w:val="20"/>
              </w:rPr>
              <w:t>C</w:t>
            </w:r>
            <w:r w:rsidRPr="00DD3A06">
              <w:rPr>
                <w:rFonts w:ascii="Montserrat" w:eastAsia="Montserrat" w:hAnsi="Montserrat" w:cs="Montserrat"/>
                <w:sz w:val="20"/>
                <w:szCs w:val="20"/>
              </w:rPr>
              <w:t>ontrato,</w:t>
            </w:r>
          </w:p>
        </w:tc>
      </w:tr>
      <w:tr w:rsidR="00D97350" w:rsidRPr="00DD3A06" w14:paraId="4E29BB89" w14:textId="77777777" w:rsidTr="002627B4">
        <w:trPr>
          <w:jc w:val="center"/>
        </w:trPr>
        <w:tc>
          <w:tcPr>
            <w:tcW w:w="2223" w:type="dxa"/>
            <w:shd w:val="clear" w:color="auto" w:fill="auto"/>
          </w:tcPr>
          <w:p w14:paraId="642FFB4C" w14:textId="48564C9E"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 primera dotación de bienes de consumo corresponderá al 15% del requerimiento máximo del primer año del servicio, conforme al requerimiento señalado en el Anexo T1. Por Unidad </w:t>
            </w:r>
            <w:r w:rsidR="00A34F61" w:rsidRPr="00DD3A06">
              <w:rPr>
                <w:rFonts w:ascii="Montserrat" w:eastAsia="Montserrat" w:hAnsi="Montserrat" w:cs="Montserrat"/>
                <w:sz w:val="20"/>
                <w:szCs w:val="20"/>
              </w:rPr>
              <w:t>y Hospital</w:t>
            </w:r>
            <w:r w:rsidRPr="00DD3A06">
              <w:rPr>
                <w:rFonts w:ascii="Montserrat" w:eastAsia="Montserrat" w:hAnsi="Montserrat" w:cs="Montserrat"/>
                <w:sz w:val="20"/>
                <w:szCs w:val="20"/>
              </w:rPr>
              <w:t>.</w:t>
            </w:r>
          </w:p>
        </w:tc>
        <w:tc>
          <w:tcPr>
            <w:tcW w:w="1746" w:type="dxa"/>
            <w:shd w:val="clear" w:color="auto" w:fill="auto"/>
          </w:tcPr>
          <w:p w14:paraId="1FC87392"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Por cada día natural de atraso que exceda los 7 días naturales, previos a la puesta en operación del servicio.</w:t>
            </w:r>
          </w:p>
        </w:tc>
        <w:tc>
          <w:tcPr>
            <w:tcW w:w="1701" w:type="dxa"/>
            <w:shd w:val="clear" w:color="auto" w:fill="auto"/>
          </w:tcPr>
          <w:p w14:paraId="68065D29"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2.5%, sobre el valor que representa el costo de las sesiones solicitadas en el mes de incidencia, sin incluir el IVA.</w:t>
            </w:r>
          </w:p>
        </w:tc>
        <w:tc>
          <w:tcPr>
            <w:tcW w:w="1843" w:type="dxa"/>
          </w:tcPr>
          <w:p w14:paraId="5730E5C7" w14:textId="77777777" w:rsidR="00D97350" w:rsidRPr="00DD3A06" w:rsidRDefault="00D97350">
            <w:pPr>
              <w:jc w:val="both"/>
              <w:rPr>
                <w:rFonts w:ascii="Montserrat" w:eastAsia="Montserrat" w:hAnsi="Montserrat" w:cs="Montserrat"/>
                <w:sz w:val="20"/>
                <w:szCs w:val="20"/>
              </w:rPr>
            </w:pPr>
          </w:p>
          <w:p w14:paraId="09EBF51D" w14:textId="77777777" w:rsidR="00D97350" w:rsidRPr="00DD3A06" w:rsidRDefault="00D97350">
            <w:pPr>
              <w:jc w:val="both"/>
              <w:rPr>
                <w:rFonts w:ascii="Montserrat" w:eastAsia="Montserrat" w:hAnsi="Montserrat" w:cs="Montserrat"/>
                <w:sz w:val="20"/>
                <w:szCs w:val="20"/>
              </w:rPr>
            </w:pPr>
          </w:p>
          <w:p w14:paraId="3C2709A4" w14:textId="7954510F"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Jefe del Servicio o Encargado del Área.</w:t>
            </w:r>
          </w:p>
        </w:tc>
        <w:tc>
          <w:tcPr>
            <w:tcW w:w="1554" w:type="dxa"/>
          </w:tcPr>
          <w:p w14:paraId="40A9A395" w14:textId="77777777" w:rsidR="00D97350" w:rsidRPr="00DD3A06" w:rsidRDefault="00D97350">
            <w:pPr>
              <w:jc w:val="both"/>
              <w:rPr>
                <w:rFonts w:ascii="Montserrat" w:eastAsia="Montserrat" w:hAnsi="Montserrat" w:cs="Montserrat"/>
                <w:sz w:val="20"/>
                <w:szCs w:val="20"/>
              </w:rPr>
            </w:pPr>
          </w:p>
          <w:p w14:paraId="46F55E26" w14:textId="2BE56699"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Administrador de </w:t>
            </w:r>
            <w:r w:rsidR="00F236D9" w:rsidRPr="00DD3A06">
              <w:rPr>
                <w:rFonts w:ascii="Montserrat" w:eastAsia="Montserrat" w:hAnsi="Montserrat" w:cs="Montserrat"/>
                <w:sz w:val="20"/>
                <w:szCs w:val="20"/>
              </w:rPr>
              <w:t>C</w:t>
            </w:r>
            <w:r w:rsidRPr="00DD3A06">
              <w:rPr>
                <w:rFonts w:ascii="Montserrat" w:eastAsia="Montserrat" w:hAnsi="Montserrat" w:cs="Montserrat"/>
                <w:sz w:val="20"/>
                <w:szCs w:val="20"/>
              </w:rPr>
              <w:t xml:space="preserve">ontrato, </w:t>
            </w:r>
          </w:p>
        </w:tc>
      </w:tr>
      <w:tr w:rsidR="00D97350" w:rsidRPr="00DD3A06" w14:paraId="7C7FEB1F" w14:textId="77777777" w:rsidTr="002627B4">
        <w:trPr>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AEC7D73" w14:textId="520F2012"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Las entregas subsecuentes de bienes de consumo deberán realizarse conforme al calendario establecido por la </w:t>
            </w:r>
            <w:r w:rsidRPr="00DD3A06">
              <w:rPr>
                <w:rFonts w:ascii="Montserrat" w:eastAsia="Montserrat" w:hAnsi="Montserrat" w:cs="Montserrat"/>
                <w:sz w:val="20"/>
                <w:szCs w:val="20"/>
              </w:rPr>
              <w:lastRenderedPageBreak/>
              <w:t xml:space="preserve">Unidad </w:t>
            </w:r>
            <w:r w:rsidR="00A34F61" w:rsidRPr="00DD3A06">
              <w:rPr>
                <w:rFonts w:ascii="Montserrat" w:eastAsia="Montserrat" w:hAnsi="Montserrat" w:cs="Montserrat"/>
                <w:sz w:val="20"/>
                <w:szCs w:val="20"/>
              </w:rPr>
              <w:t>y Hospital</w:t>
            </w:r>
            <w:r w:rsidRPr="00DD3A06">
              <w:rPr>
                <w:rFonts w:ascii="Montserrat" w:eastAsia="Montserrat" w:hAnsi="Montserrat" w:cs="Montserrat"/>
                <w:sz w:val="20"/>
                <w:szCs w:val="20"/>
              </w:rPr>
              <w:t xml:space="preserve"> con notificación al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w:t>
            </w:r>
          </w:p>
        </w:tc>
        <w:tc>
          <w:tcPr>
            <w:tcW w:w="1746" w:type="dxa"/>
          </w:tcPr>
          <w:p w14:paraId="5D95AE6B"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lastRenderedPageBreak/>
              <w:t>Por cada día natural de atraso en la entrega de los bienes de consumo</w:t>
            </w:r>
          </w:p>
        </w:tc>
        <w:tc>
          <w:tcPr>
            <w:tcW w:w="1701" w:type="dxa"/>
          </w:tcPr>
          <w:p w14:paraId="525132A2"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2.5% diario sobre el valor total de la factura mensual, sin incluir el IVA.</w:t>
            </w:r>
          </w:p>
        </w:tc>
        <w:tc>
          <w:tcPr>
            <w:tcW w:w="1843" w:type="dxa"/>
          </w:tcPr>
          <w:p w14:paraId="1010630C" w14:textId="77777777" w:rsidR="00D97350" w:rsidRPr="00DD3A06" w:rsidRDefault="00D97350">
            <w:pPr>
              <w:jc w:val="both"/>
              <w:rPr>
                <w:rFonts w:ascii="Montserrat" w:eastAsia="Montserrat" w:hAnsi="Montserrat" w:cs="Montserrat"/>
                <w:sz w:val="20"/>
                <w:szCs w:val="20"/>
              </w:rPr>
            </w:pPr>
          </w:p>
          <w:p w14:paraId="5FB46FF1" w14:textId="77777777" w:rsidR="00D97350" w:rsidRPr="00DD3A06" w:rsidRDefault="00D97350">
            <w:pPr>
              <w:jc w:val="both"/>
              <w:rPr>
                <w:rFonts w:ascii="Montserrat" w:eastAsia="Montserrat" w:hAnsi="Montserrat" w:cs="Montserrat"/>
                <w:sz w:val="20"/>
                <w:szCs w:val="20"/>
              </w:rPr>
            </w:pPr>
          </w:p>
          <w:p w14:paraId="28374D50" w14:textId="5E2C1B5F"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Jefe del Servicio o Encargado del Área</w:t>
            </w:r>
            <w:r w:rsidR="00A34F61" w:rsidRPr="00DD3A06">
              <w:rPr>
                <w:rFonts w:ascii="Montserrat" w:eastAsia="Montserrat" w:hAnsi="Montserrat" w:cs="Montserrat"/>
                <w:sz w:val="20"/>
                <w:szCs w:val="20"/>
              </w:rPr>
              <w:t>.</w:t>
            </w:r>
          </w:p>
        </w:tc>
        <w:tc>
          <w:tcPr>
            <w:tcW w:w="1554" w:type="dxa"/>
          </w:tcPr>
          <w:p w14:paraId="6C9DCAF4" w14:textId="1920A3F0"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Administrador de </w:t>
            </w:r>
            <w:r w:rsidR="00F236D9" w:rsidRPr="00DD3A06">
              <w:rPr>
                <w:rFonts w:ascii="Montserrat" w:eastAsia="Montserrat" w:hAnsi="Montserrat" w:cs="Montserrat"/>
                <w:sz w:val="20"/>
                <w:szCs w:val="20"/>
              </w:rPr>
              <w:t>C</w:t>
            </w:r>
            <w:r w:rsidRPr="00DD3A06">
              <w:rPr>
                <w:rFonts w:ascii="Montserrat" w:eastAsia="Montserrat" w:hAnsi="Montserrat" w:cs="Montserrat"/>
                <w:sz w:val="20"/>
                <w:szCs w:val="20"/>
              </w:rPr>
              <w:t xml:space="preserve">ontrato, </w:t>
            </w:r>
          </w:p>
        </w:tc>
      </w:tr>
      <w:tr w:rsidR="00D97350" w:rsidRPr="00DD3A06" w14:paraId="5F22055F" w14:textId="77777777" w:rsidTr="002627B4">
        <w:trPr>
          <w:trHeight w:val="1178"/>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40833344" w14:textId="772D5A13"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establecerá contacto con el administrador del contrato a efecto de establecer la estrategia de cumplimiento de los siguientes puntos:</w:t>
            </w:r>
          </w:p>
          <w:p w14:paraId="04528B1A" w14:textId="77777777" w:rsidR="00D97350" w:rsidRPr="00DD3A06" w:rsidRDefault="00D97350">
            <w:pPr>
              <w:jc w:val="both"/>
              <w:rPr>
                <w:rFonts w:ascii="Montserrat" w:eastAsia="Montserrat" w:hAnsi="Montserrat" w:cs="Montserrat"/>
                <w:sz w:val="20"/>
                <w:szCs w:val="20"/>
              </w:rPr>
            </w:pPr>
          </w:p>
          <w:p w14:paraId="6DAF1E4A"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Firma del Acuerdo de Confidencialidad</w:t>
            </w:r>
          </w:p>
          <w:p w14:paraId="7229DF69" w14:textId="77777777" w:rsidR="00D97350" w:rsidRPr="00DD3A06" w:rsidRDefault="00D97350">
            <w:pPr>
              <w:jc w:val="both"/>
              <w:rPr>
                <w:rFonts w:ascii="Montserrat" w:eastAsia="Montserrat" w:hAnsi="Montserrat" w:cs="Montserrat"/>
                <w:sz w:val="20"/>
                <w:szCs w:val="20"/>
              </w:rPr>
            </w:pPr>
          </w:p>
          <w:p w14:paraId="4B6CB9F4"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Designación de contacto responsable con sus datos</w:t>
            </w:r>
          </w:p>
          <w:p w14:paraId="25269464" w14:textId="77777777" w:rsidR="00D97350" w:rsidRPr="00DD3A06" w:rsidRDefault="00D97350">
            <w:pPr>
              <w:jc w:val="both"/>
              <w:rPr>
                <w:rFonts w:ascii="Montserrat" w:eastAsia="Montserrat" w:hAnsi="Montserrat" w:cs="Montserrat"/>
                <w:sz w:val="20"/>
                <w:szCs w:val="20"/>
              </w:rPr>
            </w:pPr>
          </w:p>
          <w:p w14:paraId="5417967F"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Designación de sistema y empresa soporte</w:t>
            </w:r>
          </w:p>
          <w:p w14:paraId="27F55BA2" w14:textId="77777777" w:rsidR="00D97350" w:rsidRPr="00DD3A06" w:rsidRDefault="00D97350">
            <w:pPr>
              <w:jc w:val="both"/>
              <w:rPr>
                <w:rFonts w:ascii="Montserrat" w:eastAsia="Montserrat" w:hAnsi="Montserrat" w:cs="Montserrat"/>
                <w:sz w:val="20"/>
                <w:szCs w:val="20"/>
              </w:rPr>
            </w:pPr>
          </w:p>
          <w:p w14:paraId="5EEA7C81" w14:textId="781D6ECE"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Solicitud de Pruebas de funcionalidad </w:t>
            </w:r>
          </w:p>
        </w:tc>
        <w:tc>
          <w:tcPr>
            <w:tcW w:w="1746" w:type="dxa"/>
          </w:tcPr>
          <w:p w14:paraId="64B73FB8"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Por cada día natural de atraso a partir de que se exceda el plazo establecido de los cinco días hábiles siguientes a la fecha de emisión y notificación del fallo.</w:t>
            </w:r>
          </w:p>
        </w:tc>
        <w:tc>
          <w:tcPr>
            <w:tcW w:w="1701" w:type="dxa"/>
          </w:tcPr>
          <w:p w14:paraId="65147465"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1%, sobre el valor que representa el costo de las sesiones realizadas en el mes de incidencia, sin incluir el IVA.</w:t>
            </w:r>
          </w:p>
        </w:tc>
        <w:tc>
          <w:tcPr>
            <w:tcW w:w="1843" w:type="dxa"/>
          </w:tcPr>
          <w:p w14:paraId="5CC23EE0"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Coordinación de Tecnologías de la Información.</w:t>
            </w:r>
          </w:p>
        </w:tc>
        <w:tc>
          <w:tcPr>
            <w:tcW w:w="1554" w:type="dxa"/>
          </w:tcPr>
          <w:p w14:paraId="22F2FEB4" w14:textId="384474BA"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Administrador de </w:t>
            </w:r>
            <w:r w:rsidR="00F236D9" w:rsidRPr="00DD3A06">
              <w:rPr>
                <w:rFonts w:ascii="Montserrat" w:eastAsia="Montserrat" w:hAnsi="Montserrat" w:cs="Montserrat"/>
                <w:sz w:val="20"/>
                <w:szCs w:val="20"/>
              </w:rPr>
              <w:t>C</w:t>
            </w:r>
            <w:r w:rsidRPr="00DD3A06">
              <w:rPr>
                <w:rFonts w:ascii="Montserrat" w:eastAsia="Montserrat" w:hAnsi="Montserrat" w:cs="Montserrat"/>
                <w:sz w:val="20"/>
                <w:szCs w:val="20"/>
              </w:rPr>
              <w:t xml:space="preserve">ontrato, </w:t>
            </w:r>
          </w:p>
        </w:tc>
      </w:tr>
      <w:tr w:rsidR="00D97350" w:rsidRPr="00DD3A06" w14:paraId="61D945E4" w14:textId="77777777" w:rsidTr="002627B4">
        <w:trPr>
          <w:trHeight w:val="3108"/>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37350061" w14:textId="11B5B223"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proporcionará un Calendario de Despliegue del Sistema Evaluado considerando todas las Unidades </w:t>
            </w:r>
            <w:r w:rsidR="00BE2590" w:rsidRPr="00DD3A06">
              <w:rPr>
                <w:rFonts w:ascii="Montserrat" w:eastAsia="Montserrat" w:hAnsi="Montserrat" w:cs="Montserrat"/>
                <w:sz w:val="20"/>
                <w:szCs w:val="20"/>
              </w:rPr>
              <w:t xml:space="preserve">y </w:t>
            </w:r>
            <w:r w:rsidR="00E41809" w:rsidRPr="00DD3A06">
              <w:rPr>
                <w:rFonts w:ascii="Montserrat" w:eastAsia="Montserrat" w:hAnsi="Montserrat" w:cs="Montserrat"/>
                <w:sz w:val="20"/>
                <w:szCs w:val="20"/>
              </w:rPr>
              <w:t>Hospitales incluidas</w:t>
            </w:r>
            <w:r w:rsidRPr="00DD3A06">
              <w:rPr>
                <w:rFonts w:ascii="Montserrat" w:eastAsia="Montserrat" w:hAnsi="Montserrat" w:cs="Montserrat"/>
                <w:sz w:val="20"/>
                <w:szCs w:val="20"/>
              </w:rPr>
              <w:t xml:space="preserve"> en el contrato. </w:t>
            </w:r>
          </w:p>
        </w:tc>
        <w:tc>
          <w:tcPr>
            <w:tcW w:w="1746" w:type="dxa"/>
          </w:tcPr>
          <w:p w14:paraId="075C4E2D"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Por cada día natural de atraso a partir de que se exceda el plazo de 5 (cinco) días hábiles posteriores a la fecha de aprobación del sistema de información.</w:t>
            </w:r>
          </w:p>
        </w:tc>
        <w:tc>
          <w:tcPr>
            <w:tcW w:w="1701" w:type="dxa"/>
          </w:tcPr>
          <w:p w14:paraId="7B2FCC04"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1%, sobre el valor que representa el costo de las sesiones realizadas en mes de incidencia, sin incluir el IVA.</w:t>
            </w:r>
          </w:p>
        </w:tc>
        <w:tc>
          <w:tcPr>
            <w:tcW w:w="1843" w:type="dxa"/>
          </w:tcPr>
          <w:p w14:paraId="73B2B414" w14:textId="7777777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Coordinación de Tecnologías de la Información.</w:t>
            </w:r>
          </w:p>
        </w:tc>
        <w:tc>
          <w:tcPr>
            <w:tcW w:w="1554" w:type="dxa"/>
          </w:tcPr>
          <w:p w14:paraId="29B36292" w14:textId="131A7BC7"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Administrador de </w:t>
            </w:r>
            <w:r w:rsidR="00F236D9" w:rsidRPr="00DD3A06">
              <w:rPr>
                <w:rFonts w:ascii="Montserrat" w:eastAsia="Montserrat" w:hAnsi="Montserrat" w:cs="Montserrat"/>
                <w:sz w:val="20"/>
                <w:szCs w:val="20"/>
              </w:rPr>
              <w:t>C</w:t>
            </w:r>
            <w:r w:rsidRPr="00DD3A06">
              <w:rPr>
                <w:rFonts w:ascii="Montserrat" w:eastAsia="Montserrat" w:hAnsi="Montserrat" w:cs="Montserrat"/>
                <w:sz w:val="20"/>
                <w:szCs w:val="20"/>
              </w:rPr>
              <w:t>ontrato,</w:t>
            </w:r>
          </w:p>
        </w:tc>
      </w:tr>
    </w:tbl>
    <w:p w14:paraId="675B2746" w14:textId="0726A109" w:rsidR="00D97350" w:rsidRPr="00DD3A06" w:rsidRDefault="00D3106C">
      <w:pPr>
        <w:jc w:val="both"/>
        <w:rPr>
          <w:rFonts w:ascii="Montserrat" w:eastAsia="Montserrat" w:hAnsi="Montserrat" w:cs="Montserrat"/>
          <w:sz w:val="20"/>
          <w:szCs w:val="20"/>
        </w:rPr>
      </w:pPr>
      <w:bookmarkStart w:id="4" w:name="_heading=h.30j0zll" w:colFirst="0" w:colLast="0"/>
      <w:bookmarkEnd w:id="4"/>
      <w:r w:rsidRPr="00DD3A06">
        <w:rPr>
          <w:rFonts w:ascii="Montserrat" w:eastAsia="Montserrat" w:hAnsi="Montserrat" w:cs="Montserrat"/>
          <w:sz w:val="20"/>
          <w:szCs w:val="20"/>
        </w:rPr>
        <w:t>En ningún caso las deducciones podrán negociarse en especie.</w:t>
      </w:r>
    </w:p>
    <w:p w14:paraId="43DBD17A" w14:textId="77777777" w:rsidR="00D3106C" w:rsidRPr="00DD3A06" w:rsidRDefault="00D3106C">
      <w:pPr>
        <w:jc w:val="both"/>
        <w:rPr>
          <w:rFonts w:ascii="Montserrat" w:eastAsia="Montserrat" w:hAnsi="Montserrat" w:cs="Montserrat"/>
          <w:sz w:val="20"/>
          <w:szCs w:val="20"/>
        </w:rPr>
      </w:pPr>
    </w:p>
    <w:p w14:paraId="6DF22029" w14:textId="77777777" w:rsidR="002627B4" w:rsidRPr="00DD3A06" w:rsidRDefault="002627B4">
      <w:pPr>
        <w:jc w:val="both"/>
        <w:rPr>
          <w:rFonts w:ascii="Montserrat" w:eastAsia="Montserrat" w:hAnsi="Montserrat" w:cs="Montserrat"/>
          <w:sz w:val="20"/>
          <w:szCs w:val="20"/>
        </w:rPr>
      </w:pPr>
    </w:p>
    <w:p w14:paraId="6ED3DFA9" w14:textId="620736AF" w:rsidR="00D97350" w:rsidRPr="00DD3A06" w:rsidRDefault="00AE4AA6">
      <w:pPr>
        <w:jc w:val="both"/>
        <w:rPr>
          <w:rFonts w:ascii="Montserrat" w:eastAsia="Montserrat" w:hAnsi="Montserrat" w:cs="Montserrat"/>
          <w:b/>
          <w:sz w:val="20"/>
          <w:szCs w:val="20"/>
        </w:rPr>
      </w:pPr>
      <w:r w:rsidRPr="00DD3A06">
        <w:rPr>
          <w:rFonts w:ascii="Montserrat" w:eastAsia="Montserrat" w:hAnsi="Montserrat" w:cs="Montserrat"/>
          <w:b/>
          <w:sz w:val="20"/>
          <w:szCs w:val="20"/>
        </w:rPr>
        <w:t>I) DEVOLUCIÓN POR DEFECTOS, VICIOS OCULTOS DE LOS BIENES O DE LA CALIDAD DE LOS SERVICIOS.</w:t>
      </w:r>
      <w:r w:rsidR="00837474" w:rsidRPr="00DD3A06">
        <w:rPr>
          <w:rFonts w:ascii="Montserrat" w:eastAsia="Montserrat" w:hAnsi="Montserrat" w:cs="Montserrat"/>
          <w:sz w:val="20"/>
          <w:szCs w:val="20"/>
        </w:rPr>
        <w:t xml:space="preserve"> </w:t>
      </w:r>
    </w:p>
    <w:p w14:paraId="5138369A" w14:textId="77777777" w:rsidR="00D97350" w:rsidRPr="00DD3A06" w:rsidRDefault="00D97350">
      <w:pPr>
        <w:jc w:val="both"/>
        <w:rPr>
          <w:rFonts w:ascii="Montserrat" w:eastAsia="Montserrat" w:hAnsi="Montserrat" w:cs="Montserrat"/>
          <w:b/>
          <w:sz w:val="20"/>
          <w:szCs w:val="20"/>
        </w:rPr>
      </w:pPr>
    </w:p>
    <w:p w14:paraId="74939479" w14:textId="04FD5A88" w:rsidR="00D97350" w:rsidRPr="00DD3A06" w:rsidRDefault="00AE4AA6">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La devolución y reposición de </w:t>
      </w:r>
      <w:r w:rsidR="00BB2997" w:rsidRPr="00DD3A06">
        <w:rPr>
          <w:rFonts w:ascii="Montserrat" w:eastAsia="Montserrat" w:hAnsi="Montserrat" w:cs="Montserrat"/>
          <w:sz w:val="20"/>
          <w:szCs w:val="20"/>
        </w:rPr>
        <w:t>bienes de consumo</w:t>
      </w:r>
      <w:r w:rsidRPr="00DD3A06">
        <w:rPr>
          <w:rFonts w:ascii="Montserrat" w:eastAsia="Montserrat" w:hAnsi="Montserrat" w:cs="Montserrat"/>
          <w:sz w:val="20"/>
          <w:szCs w:val="20"/>
        </w:rPr>
        <w:t xml:space="preserve"> será por cuenta y a cargo del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de acuerdo con lo establecido en el Anexo Técnico.</w:t>
      </w:r>
    </w:p>
    <w:p w14:paraId="5CB3E0B0" w14:textId="77777777" w:rsidR="00D97350" w:rsidRPr="00DD3A06" w:rsidRDefault="00D97350">
      <w:pPr>
        <w:jc w:val="both"/>
        <w:rPr>
          <w:rFonts w:ascii="Montserrat" w:eastAsia="Montserrat" w:hAnsi="Montserrat" w:cs="Montserrat"/>
          <w:sz w:val="20"/>
          <w:szCs w:val="20"/>
        </w:rPr>
      </w:pPr>
    </w:p>
    <w:p w14:paraId="7BBFAE27" w14:textId="03F765F3" w:rsidR="00D97350" w:rsidRPr="00DD3A06" w:rsidRDefault="00380DAA" w:rsidP="002627B4">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Los montos por deducir</w:t>
      </w:r>
      <w:r w:rsidR="00AE4AA6" w:rsidRPr="00DD3A06">
        <w:rPr>
          <w:rFonts w:ascii="Montserrat" w:eastAsia="Montserrat" w:hAnsi="Montserrat" w:cs="Montserrat"/>
          <w:sz w:val="20"/>
          <w:szCs w:val="20"/>
          <w:lang w:val="es-ES"/>
        </w:rPr>
        <w:t xml:space="preserve"> se aplicarán en la factura que el proveedor presente para su cobro.</w:t>
      </w:r>
    </w:p>
    <w:p w14:paraId="3D15B788" w14:textId="7E180A41"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Las deducciones no podrán exceder del 10% del monto máximo total del contrato</w:t>
      </w:r>
      <w:r w:rsidR="00E4169D" w:rsidRPr="00DD3A06">
        <w:rPr>
          <w:rFonts w:ascii="Montserrat" w:eastAsia="Montserrat" w:hAnsi="Montserrat" w:cs="Montserrat"/>
          <w:sz w:val="20"/>
          <w:szCs w:val="20"/>
        </w:rPr>
        <w:t>.</w:t>
      </w:r>
    </w:p>
    <w:p w14:paraId="052EAB62" w14:textId="77777777" w:rsidR="00D97350" w:rsidRPr="00DD3A06" w:rsidRDefault="00D97350" w:rsidP="002627B4">
      <w:pPr>
        <w:jc w:val="both"/>
        <w:rPr>
          <w:rFonts w:ascii="Montserrat" w:eastAsia="Montserrat" w:hAnsi="Montserrat" w:cs="Montserrat"/>
          <w:sz w:val="20"/>
          <w:szCs w:val="20"/>
        </w:rPr>
      </w:pPr>
    </w:p>
    <w:p w14:paraId="6A71934F" w14:textId="12C87B77"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se obliga a responder</w:t>
      </w:r>
      <w:r w:rsidR="00BB2997"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por su cuenta y riesgo</w:t>
      </w:r>
      <w:r w:rsidR="00BB2997"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de los daños y/o perjuicios que por inobservancia o negligencia de su parte llegue a causar al </w:t>
      </w:r>
      <w:r w:rsidR="00726068" w:rsidRPr="00DD3A06">
        <w:rPr>
          <w:rFonts w:ascii="Montserrat" w:eastAsia="Montserrat" w:hAnsi="Montserrat" w:cs="Montserrat"/>
          <w:sz w:val="20"/>
          <w:szCs w:val="20"/>
        </w:rPr>
        <w:t>Organismo</w:t>
      </w:r>
      <w:r w:rsidR="00406FE9"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Pr="00DD3A06" w:rsidRDefault="00D97350" w:rsidP="002627B4">
      <w:pPr>
        <w:jc w:val="both"/>
        <w:rPr>
          <w:rFonts w:ascii="Montserrat" w:eastAsia="Montserrat" w:hAnsi="Montserrat" w:cs="Montserrat"/>
          <w:sz w:val="20"/>
          <w:szCs w:val="20"/>
        </w:rPr>
      </w:pPr>
    </w:p>
    <w:p w14:paraId="3A2B956E" w14:textId="05E31E34"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726068" w:rsidRPr="00DD3A06">
        <w:rPr>
          <w:rFonts w:ascii="Montserrat" w:eastAsia="Montserrat" w:hAnsi="Montserrat" w:cs="Montserrat"/>
          <w:sz w:val="20"/>
          <w:szCs w:val="20"/>
        </w:rPr>
        <w:t>Organismo</w:t>
      </w:r>
      <w:r w:rsidRPr="00DD3A06">
        <w:rPr>
          <w:rFonts w:ascii="Montserrat" w:eastAsia="Montserrat" w:hAnsi="Montserrat" w:cs="Montserrat"/>
          <w:sz w:val="20"/>
          <w:szCs w:val="20"/>
        </w:rPr>
        <w:t xml:space="preserve"> podrá verificar el cumplimiento de los requisitos de calidad de los bienes, a través de la Coordinación de Unidades de Segundo Nivel, cuyas muestras utilizadas para este efecto deberán ser repuestas por el proveedor, sin costo para el </w:t>
      </w:r>
      <w:r w:rsidR="00726068" w:rsidRPr="00DD3A06">
        <w:rPr>
          <w:rFonts w:ascii="Montserrat" w:eastAsia="Montserrat" w:hAnsi="Montserrat" w:cs="Montserrat"/>
          <w:sz w:val="20"/>
          <w:szCs w:val="20"/>
        </w:rPr>
        <w:t>Organismo</w:t>
      </w:r>
      <w:r w:rsidR="00BB2997"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al área que así lo solicite.</w:t>
      </w:r>
    </w:p>
    <w:p w14:paraId="2AF8DB7E" w14:textId="77777777" w:rsidR="002627B4" w:rsidRPr="00DD3A06" w:rsidRDefault="002627B4" w:rsidP="002627B4">
      <w:pPr>
        <w:jc w:val="both"/>
        <w:rPr>
          <w:rFonts w:ascii="Montserrat" w:eastAsia="Montserrat" w:hAnsi="Montserrat" w:cs="Montserrat"/>
          <w:sz w:val="20"/>
          <w:szCs w:val="20"/>
        </w:rPr>
      </w:pPr>
    </w:p>
    <w:p w14:paraId="53570BE5" w14:textId="1EE3EB43" w:rsidR="00D97350" w:rsidRPr="00DD3A06" w:rsidRDefault="00AE4AA6" w:rsidP="002627B4">
      <w:pPr>
        <w:jc w:val="both"/>
        <w:rPr>
          <w:rFonts w:ascii="Montserrat" w:eastAsia="Montserrat" w:hAnsi="Montserrat" w:cs="Montserrat"/>
          <w:b/>
          <w:sz w:val="20"/>
          <w:szCs w:val="20"/>
        </w:rPr>
      </w:pPr>
      <w:r w:rsidRPr="00DD3A06">
        <w:rPr>
          <w:rFonts w:ascii="Montserrat" w:eastAsia="Montserrat" w:hAnsi="Montserrat" w:cs="Montserrat"/>
          <w:b/>
          <w:sz w:val="20"/>
          <w:szCs w:val="20"/>
        </w:rPr>
        <w:t>J) GARANTÍA DE CUMPLIMIENTO.</w:t>
      </w:r>
    </w:p>
    <w:p w14:paraId="4D702E00" w14:textId="77777777" w:rsidR="00D97350" w:rsidRPr="00DD3A06" w:rsidRDefault="00D97350" w:rsidP="002627B4">
      <w:pPr>
        <w:jc w:val="both"/>
        <w:rPr>
          <w:rFonts w:ascii="Montserrat" w:eastAsia="Montserrat" w:hAnsi="Montserrat" w:cs="Montserrat"/>
          <w:b/>
          <w:sz w:val="20"/>
          <w:szCs w:val="20"/>
        </w:rPr>
      </w:pPr>
    </w:p>
    <w:p w14:paraId="63A19FB9" w14:textId="2FAB95E9"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se obliga a otorgar a el </w:t>
      </w:r>
      <w:r w:rsidR="00726068" w:rsidRPr="00DD3A06">
        <w:rPr>
          <w:rFonts w:ascii="Montserrat" w:eastAsia="Montserrat" w:hAnsi="Montserrat" w:cs="Montserrat"/>
          <w:sz w:val="20"/>
          <w:szCs w:val="20"/>
        </w:rPr>
        <w:t>Organismo</w:t>
      </w:r>
      <w:r w:rsidR="00406FE9" w:rsidRPr="00DD3A06">
        <w:rPr>
          <w:rFonts w:ascii="Montserrat" w:eastAsia="Montserrat" w:hAnsi="Montserrat" w:cs="Montserrat"/>
          <w:sz w:val="20"/>
          <w:szCs w:val="20"/>
        </w:rPr>
        <w:t xml:space="preserve">, </w:t>
      </w:r>
      <w:r w:rsidRPr="00DD3A06">
        <w:rPr>
          <w:rFonts w:ascii="Montserrat" w:eastAsia="Montserrat" w:hAnsi="Montserrat" w:cs="Montserrat"/>
          <w:sz w:val="20"/>
          <w:szCs w:val="20"/>
        </w:rPr>
        <w:t xml:space="preserve">dentro de un plazo de </w:t>
      </w:r>
      <w:r w:rsidR="00115AA1" w:rsidRPr="00DD3A06">
        <w:rPr>
          <w:rFonts w:ascii="Montserrat" w:eastAsia="Montserrat" w:hAnsi="Montserrat" w:cs="Montserrat"/>
          <w:sz w:val="20"/>
          <w:szCs w:val="20"/>
        </w:rPr>
        <w:t>diez</w:t>
      </w:r>
      <w:r w:rsidRPr="00DD3A06">
        <w:rPr>
          <w:rFonts w:ascii="Montserrat" w:eastAsia="Montserrat" w:hAnsi="Montserrat" w:cs="Montserrat"/>
          <w:sz w:val="20"/>
          <w:szCs w:val="20"/>
        </w:rPr>
        <w:t xml:space="preserve"> días naturales contados a partir de la firma del contrato</w:t>
      </w:r>
      <w:r w:rsidR="00BB2997"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en términos del artículo 48 de la LAASSP, una garantía</w:t>
      </w:r>
      <w:r w:rsidR="006223C2">
        <w:rPr>
          <w:rFonts w:ascii="Montserrat" w:eastAsia="Montserrat" w:hAnsi="Montserrat" w:cs="Montserrat"/>
          <w:sz w:val="20"/>
          <w:szCs w:val="20"/>
        </w:rPr>
        <w:t xml:space="preserve"> divis</w:t>
      </w:r>
      <w:r w:rsidR="00CF71A3">
        <w:rPr>
          <w:rFonts w:ascii="Montserrat" w:eastAsia="Montserrat" w:hAnsi="Montserrat" w:cs="Montserrat"/>
          <w:sz w:val="20"/>
          <w:szCs w:val="20"/>
        </w:rPr>
        <w:t>ible</w:t>
      </w:r>
      <w:r w:rsidRPr="00DD3A06">
        <w:rPr>
          <w:rFonts w:ascii="Montserrat" w:eastAsia="Montserrat" w:hAnsi="Montserrat" w:cs="Montserrat"/>
          <w:sz w:val="20"/>
          <w:szCs w:val="20"/>
        </w:rPr>
        <w:t xml:space="preserve"> de cumplimiento de todas y cada una de las obligaciones a su cargo derivadas del contrato, mediante fianza expedida por compañía autorizada en los términos de la Ley Federal de Instituciones de Fianzas</w:t>
      </w:r>
      <w:r w:rsidR="00BB2997"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Pr="00DD3A06" w:rsidRDefault="00D97350" w:rsidP="002627B4">
      <w:pPr>
        <w:jc w:val="both"/>
        <w:rPr>
          <w:rFonts w:ascii="Montserrat" w:eastAsia="Montserrat" w:hAnsi="Montserrat" w:cs="Montserrat"/>
          <w:sz w:val="20"/>
          <w:szCs w:val="20"/>
        </w:rPr>
      </w:pPr>
    </w:p>
    <w:p w14:paraId="2D98E881" w14:textId="2BB63071"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queda obligado a entregar al </w:t>
      </w:r>
      <w:r w:rsidR="00726068" w:rsidRPr="00DD3A06">
        <w:rPr>
          <w:rFonts w:ascii="Montserrat" w:eastAsia="Montserrat" w:hAnsi="Montserrat" w:cs="Montserrat"/>
          <w:sz w:val="20"/>
          <w:szCs w:val="20"/>
        </w:rPr>
        <w:t>Organismo</w:t>
      </w:r>
      <w:r w:rsidRPr="00DD3A06">
        <w:rPr>
          <w:rFonts w:ascii="Montserrat" w:eastAsia="Montserrat" w:hAnsi="Montserrat" w:cs="Montserrat"/>
          <w:sz w:val="20"/>
          <w:szCs w:val="20"/>
        </w:rPr>
        <w:t xml:space="preserve"> la póliza de fianza, en cada </w:t>
      </w:r>
      <w:r w:rsidR="00BD6BD3" w:rsidRPr="00DD3A06">
        <w:rPr>
          <w:rFonts w:ascii="Montserrat" w:eastAsia="Montserrat" w:hAnsi="Montserrat" w:cs="Montserrat"/>
          <w:sz w:val="20"/>
          <w:szCs w:val="20"/>
        </w:rPr>
        <w:t>entidad federativa</w:t>
      </w:r>
      <w:r w:rsidRPr="00DD3A06">
        <w:rPr>
          <w:rFonts w:ascii="Montserrat" w:eastAsia="Montserrat" w:hAnsi="Montserrat" w:cs="Montserrat"/>
          <w:sz w:val="20"/>
          <w:szCs w:val="20"/>
        </w:rPr>
        <w:t xml:space="preserve"> respectiva. </w:t>
      </w:r>
    </w:p>
    <w:p w14:paraId="5E1C6DC9" w14:textId="77777777" w:rsidR="00D97350" w:rsidRPr="00DD3A06" w:rsidRDefault="00D97350" w:rsidP="002627B4">
      <w:pPr>
        <w:jc w:val="both"/>
        <w:rPr>
          <w:rFonts w:ascii="Montserrat" w:eastAsia="Montserrat" w:hAnsi="Montserrat" w:cs="Montserrat"/>
          <w:sz w:val="20"/>
          <w:szCs w:val="20"/>
        </w:rPr>
      </w:pPr>
    </w:p>
    <w:p w14:paraId="03AC9875" w14:textId="076D2736" w:rsidR="00D97350" w:rsidRPr="00DD3A06" w:rsidRDefault="00AE4AA6" w:rsidP="002627B4">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Dicha póliza de garantía de cumplimiento del contrato, será devuelta al proveedor una vez que el </w:t>
      </w:r>
      <w:r w:rsidR="00726068" w:rsidRPr="00DD3A06">
        <w:rPr>
          <w:rFonts w:ascii="Montserrat" w:eastAsia="Montserrat" w:hAnsi="Montserrat" w:cs="Montserrat"/>
          <w:sz w:val="20"/>
          <w:szCs w:val="20"/>
        </w:rPr>
        <w:t>Organismo</w:t>
      </w:r>
      <w:r w:rsidRPr="00DD3A06">
        <w:rPr>
          <w:rFonts w:ascii="Montserrat" w:eastAsia="Montserrat" w:hAnsi="Montserrat" w:cs="Montserrat"/>
          <w:sz w:val="20"/>
          <w:szCs w:val="20"/>
          <w:lang w:val="es-ES"/>
        </w:rPr>
        <w:t xml:space="preserve"> le otorgue autorización por escrito, para que éste pueda solicitar a la afianzadora correspondiente</w:t>
      </w:r>
      <w:r w:rsidR="00115AA1"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00DD3A06">
        <w:rPr>
          <w:rFonts w:ascii="Montserrat" w:eastAsia="Montserrat" w:hAnsi="Montserrat" w:cs="Montserrat"/>
          <w:sz w:val="20"/>
          <w:szCs w:val="20"/>
          <w:lang w:val="es-ES"/>
        </w:rPr>
        <w:t xml:space="preserve"> correspondiente</w:t>
      </w:r>
      <w:r w:rsidRPr="00DD3A06">
        <w:rPr>
          <w:rFonts w:ascii="Montserrat" w:eastAsia="Montserrat" w:hAnsi="Montserrat" w:cs="Montserrat"/>
          <w:sz w:val="20"/>
          <w:szCs w:val="20"/>
          <w:lang w:val="es-ES"/>
        </w:rPr>
        <w:t>, para lo cual deberá de presentar</w:t>
      </w:r>
      <w:r w:rsidR="00115AA1"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mediante escrito</w:t>
      </w:r>
      <w:r w:rsidR="00115AA1" w:rsidRPr="00DD3A06">
        <w:rPr>
          <w:rFonts w:ascii="Montserrat" w:eastAsia="Montserrat" w:hAnsi="Montserrat" w:cs="Montserrat"/>
          <w:sz w:val="20"/>
          <w:szCs w:val="20"/>
          <w:lang w:val="es-ES"/>
        </w:rPr>
        <w:t>,</w:t>
      </w:r>
      <w:r w:rsidRPr="00DD3A06">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7DA3EE25" w14:textId="77777777" w:rsidR="002627B4" w:rsidRPr="00DD3A06" w:rsidRDefault="002627B4" w:rsidP="002627B4">
      <w:pPr>
        <w:jc w:val="both"/>
        <w:rPr>
          <w:rFonts w:ascii="Montserrat" w:eastAsia="Montserrat" w:hAnsi="Montserrat" w:cs="Montserrat"/>
          <w:sz w:val="20"/>
          <w:szCs w:val="20"/>
          <w:lang w:val="es-ES"/>
        </w:rPr>
      </w:pPr>
    </w:p>
    <w:p w14:paraId="650F86BD" w14:textId="0D3E2755" w:rsidR="00D97350" w:rsidRPr="00DD3A06" w:rsidRDefault="00AE4AA6" w:rsidP="002627B4">
      <w:pPr>
        <w:jc w:val="both"/>
        <w:rPr>
          <w:rFonts w:ascii="Montserrat" w:eastAsia="Montserrat" w:hAnsi="Montserrat" w:cs="Montserrat"/>
          <w:b/>
          <w:sz w:val="20"/>
          <w:szCs w:val="20"/>
        </w:rPr>
      </w:pPr>
      <w:r w:rsidRPr="00DD3A06">
        <w:rPr>
          <w:rFonts w:ascii="Montserrat" w:eastAsia="Montserrat" w:hAnsi="Montserrat" w:cs="Montserrat"/>
          <w:b/>
          <w:sz w:val="20"/>
          <w:szCs w:val="20"/>
        </w:rPr>
        <w:t>K) FORMA DE PAGO</w:t>
      </w:r>
      <w:r w:rsidR="00837474" w:rsidRPr="00DD3A06">
        <w:rPr>
          <w:rFonts w:ascii="Montserrat" w:eastAsia="Montserrat" w:hAnsi="Montserrat" w:cs="Montserrat"/>
          <w:b/>
          <w:sz w:val="20"/>
          <w:szCs w:val="20"/>
        </w:rPr>
        <w:t xml:space="preserve">. </w:t>
      </w:r>
    </w:p>
    <w:p w14:paraId="1AA6EE35" w14:textId="77777777" w:rsidR="00B13BB8" w:rsidRPr="00DD3A06" w:rsidRDefault="00B13BB8" w:rsidP="002627B4">
      <w:pPr>
        <w:jc w:val="both"/>
        <w:rPr>
          <w:rFonts w:ascii="Montserrat" w:eastAsia="Montserrat" w:hAnsi="Montserrat" w:cs="Montserrat"/>
          <w:b/>
          <w:sz w:val="20"/>
          <w:szCs w:val="20"/>
        </w:rPr>
      </w:pPr>
    </w:p>
    <w:p w14:paraId="1FB0EFC8" w14:textId="47108325"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deberá presentar</w:t>
      </w:r>
      <w:r w:rsidR="00BD6BD3"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a la fecha del corte de los servicios</w:t>
      </w:r>
      <w:r w:rsidR="00BD6BD3"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la representación impresa del comprobante fiscal digital (factura electrónica) y el Reporte de Sesiones efectivamente otorgadas, en el periodo obtenido del Sistema del </w:t>
      </w:r>
      <w:r w:rsidR="00726068" w:rsidRPr="00DD3A06">
        <w:rPr>
          <w:rFonts w:ascii="Montserrat" w:eastAsia="Montserrat" w:hAnsi="Montserrat" w:cs="Montserrat"/>
          <w:sz w:val="20"/>
          <w:szCs w:val="20"/>
        </w:rPr>
        <w:t>Organismo</w:t>
      </w:r>
      <w:r w:rsidR="00BD6BD3" w:rsidRPr="00DD3A06">
        <w:rPr>
          <w:rFonts w:ascii="Montserrat" w:eastAsia="Montserrat" w:hAnsi="Montserrat" w:cs="Montserrat"/>
          <w:sz w:val="20"/>
          <w:szCs w:val="20"/>
        </w:rPr>
        <w:t>. E</w:t>
      </w:r>
      <w:r w:rsidRPr="00DD3A06">
        <w:rPr>
          <w:rFonts w:ascii="Montserrat" w:eastAsia="Montserrat" w:hAnsi="Montserrat" w:cs="Montserrat"/>
          <w:sz w:val="20"/>
          <w:szCs w:val="20"/>
        </w:rPr>
        <w:t xml:space="preserve">n caso de que el </w:t>
      </w:r>
      <w:r w:rsidR="00A362D9" w:rsidRPr="00DD3A06">
        <w:rPr>
          <w:rFonts w:ascii="Montserrat" w:eastAsia="Montserrat" w:hAnsi="Montserrat" w:cs="Montserrat"/>
          <w:sz w:val="20"/>
          <w:szCs w:val="20"/>
        </w:rPr>
        <w:t>proveedor</w:t>
      </w:r>
      <w:r w:rsidRPr="00DD3A06">
        <w:rPr>
          <w:rFonts w:ascii="Montserrat" w:eastAsia="Montserrat" w:hAnsi="Montserrat" w:cs="Montserrat"/>
          <w:sz w:val="20"/>
          <w:szCs w:val="20"/>
        </w:rPr>
        <w:t xml:space="preserve"> no cuente con sistema de información y mensajería HL7 certificado y/o documentos que entregarán para su autorización al Administrador del Contrato</w:t>
      </w:r>
      <w:r w:rsidR="00D8177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w:t>
      </w:r>
    </w:p>
    <w:p w14:paraId="61EB8D71" w14:textId="77777777" w:rsidR="00D97350" w:rsidRPr="00DD3A06" w:rsidRDefault="00D97350" w:rsidP="002627B4">
      <w:pPr>
        <w:jc w:val="both"/>
        <w:rPr>
          <w:rFonts w:ascii="Montserrat" w:eastAsia="Montserrat" w:hAnsi="Montserrat" w:cs="Montserrat"/>
          <w:sz w:val="20"/>
          <w:szCs w:val="20"/>
        </w:rPr>
      </w:pPr>
    </w:p>
    <w:p w14:paraId="122F1D83" w14:textId="559A8DFD" w:rsidR="00D97350" w:rsidRPr="00DD3A06" w:rsidRDefault="00AE4AA6" w:rsidP="00D81771">
      <w:pPr>
        <w:jc w:val="both"/>
        <w:rPr>
          <w:rFonts w:ascii="Montserrat" w:eastAsia="Montserrat" w:hAnsi="Montserrat" w:cs="Montserrat"/>
          <w:color w:val="000000"/>
          <w:sz w:val="20"/>
          <w:szCs w:val="20"/>
        </w:rPr>
      </w:pPr>
      <w:r w:rsidRPr="00DD3A06">
        <w:rPr>
          <w:rFonts w:ascii="Montserrat" w:eastAsia="Montserrat" w:hAnsi="Montserrat" w:cs="Montserrat"/>
          <w:sz w:val="20"/>
          <w:szCs w:val="20"/>
        </w:rPr>
        <w:t>El pago de los servicios se efectuará en pesos mexicanos, a los 20 días naturales posteriores a la entrega de la presentación impresa del comprobante fiscal digital y documentación comprobatoria que acredite la entrega de los servicios</w:t>
      </w:r>
      <w:r w:rsidR="00BD6BD3"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de conformidad con lo normado en el “Procedimiento para la recepción, glosa y aprobación de documentos presentados para trámite de pago y constitución de fondos fijos”, así como del Reporte de sesiones otorgadas en el periodo. </w:t>
      </w:r>
    </w:p>
    <w:p w14:paraId="670D01A2" w14:textId="77777777" w:rsidR="00115AA1" w:rsidRPr="00DD3A06" w:rsidRDefault="00115AA1" w:rsidP="002627B4">
      <w:pPr>
        <w:pBdr>
          <w:top w:val="nil"/>
          <w:left w:val="nil"/>
          <w:bottom w:val="nil"/>
          <w:right w:val="nil"/>
          <w:between w:val="nil"/>
        </w:pBdr>
        <w:jc w:val="both"/>
        <w:rPr>
          <w:rFonts w:ascii="Montserrat" w:eastAsia="Montserrat" w:hAnsi="Montserrat" w:cs="Montserrat"/>
          <w:color w:val="000000"/>
          <w:sz w:val="20"/>
          <w:szCs w:val="20"/>
        </w:rPr>
      </w:pPr>
    </w:p>
    <w:p w14:paraId="748B2714" w14:textId="01AEDFB4" w:rsidR="00D97350" w:rsidRPr="00DD3A06" w:rsidRDefault="00AE4AA6" w:rsidP="002627B4">
      <w:pPr>
        <w:pBdr>
          <w:top w:val="nil"/>
          <w:left w:val="nil"/>
          <w:bottom w:val="nil"/>
          <w:right w:val="nil"/>
          <w:between w:val="nil"/>
        </w:pBdr>
        <w:jc w:val="both"/>
        <w:rPr>
          <w:rFonts w:ascii="Montserrat" w:eastAsia="Montserrat" w:hAnsi="Montserrat" w:cs="Montserrat"/>
          <w:color w:val="000000"/>
          <w:sz w:val="20"/>
          <w:szCs w:val="20"/>
        </w:rPr>
      </w:pPr>
      <w:r w:rsidRPr="00DD3A06">
        <w:rPr>
          <w:rFonts w:ascii="Montserrat" w:eastAsia="Montserrat" w:hAnsi="Montserrat" w:cs="Montserrat"/>
          <w:color w:val="000000"/>
          <w:sz w:val="20"/>
          <w:szCs w:val="20"/>
        </w:rPr>
        <w:t>El pago se realizará en pesos mexicanos</w:t>
      </w:r>
      <w:r w:rsidR="00115AA1" w:rsidRPr="00DD3A06">
        <w:rPr>
          <w:rFonts w:ascii="Montserrat" w:eastAsia="Montserrat" w:hAnsi="Montserrat" w:cs="Montserrat"/>
          <w:color w:val="000000"/>
          <w:sz w:val="20"/>
          <w:szCs w:val="20"/>
        </w:rPr>
        <w:t xml:space="preserve"> y </w:t>
      </w:r>
      <w:r w:rsidRPr="00DD3A06">
        <w:rPr>
          <w:rFonts w:ascii="Montserrat" w:eastAsia="Montserrat" w:hAnsi="Montserrat" w:cs="Montserrat"/>
          <w:color w:val="000000"/>
          <w:sz w:val="20"/>
          <w:szCs w:val="20"/>
        </w:rPr>
        <w:t>en una sola exhibición.</w:t>
      </w:r>
    </w:p>
    <w:p w14:paraId="3DBF7BEF" w14:textId="77777777" w:rsidR="002627B4" w:rsidRPr="00DD3A06" w:rsidRDefault="002627B4" w:rsidP="002627B4">
      <w:pPr>
        <w:pBdr>
          <w:top w:val="nil"/>
          <w:left w:val="nil"/>
          <w:bottom w:val="nil"/>
          <w:right w:val="nil"/>
          <w:between w:val="nil"/>
        </w:pBdr>
        <w:jc w:val="both"/>
        <w:rPr>
          <w:rFonts w:ascii="Montserrat" w:eastAsia="Montserrat" w:hAnsi="Montserrat" w:cs="Montserrat"/>
          <w:color w:val="000000"/>
          <w:sz w:val="20"/>
          <w:szCs w:val="20"/>
        </w:rPr>
      </w:pPr>
    </w:p>
    <w:p w14:paraId="23F504DD" w14:textId="2558EF45"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b/>
          <w:sz w:val="20"/>
          <w:szCs w:val="20"/>
        </w:rPr>
        <w:t>L)</w:t>
      </w:r>
      <w:r w:rsidRPr="00DD3A06">
        <w:rPr>
          <w:rFonts w:ascii="Montserrat" w:eastAsia="Montserrat" w:hAnsi="Montserrat" w:cs="Montserrat"/>
          <w:sz w:val="20"/>
          <w:szCs w:val="20"/>
        </w:rPr>
        <w:t xml:space="preserve"> </w:t>
      </w:r>
      <w:r w:rsidR="0067351F" w:rsidRPr="00DD3A06">
        <w:rPr>
          <w:rFonts w:ascii="Montserrat" w:eastAsia="Montserrat" w:hAnsi="Montserrat" w:cs="Montserrat"/>
          <w:b/>
          <w:sz w:val="20"/>
          <w:szCs w:val="20"/>
        </w:rPr>
        <w:t>MECANISMOS DE COMPROBACIÓN, SUPERVISIÓN Y VERIFICACIÓN DE LOS BIENES O DE LOS SERVICIOS CONTRATADOS Y EFECTIVAMENTE ENTREGADOS O PRESTADOS, ASÍ COMO DEL CUMPLIMIENTO DE LAS REQUISICIONES DE CADA ENTREGABLE</w:t>
      </w:r>
      <w:r w:rsidR="00837474" w:rsidRPr="00DD3A06">
        <w:rPr>
          <w:rFonts w:ascii="Montserrat" w:eastAsia="Montserrat" w:hAnsi="Montserrat" w:cs="Montserrat"/>
          <w:b/>
          <w:sz w:val="20"/>
          <w:szCs w:val="20"/>
        </w:rPr>
        <w:t>.</w:t>
      </w:r>
    </w:p>
    <w:p w14:paraId="09C8695B" w14:textId="77777777" w:rsidR="00D97350" w:rsidRPr="00DD3A06" w:rsidRDefault="00D97350" w:rsidP="002627B4">
      <w:pPr>
        <w:jc w:val="both"/>
        <w:rPr>
          <w:rFonts w:ascii="Montserrat" w:eastAsia="Montserrat" w:hAnsi="Montserrat" w:cs="Montserrat"/>
          <w:sz w:val="20"/>
          <w:szCs w:val="20"/>
        </w:rPr>
      </w:pPr>
    </w:p>
    <w:p w14:paraId="57B7C40B" w14:textId="634241A1"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El mecanismo de supervisión y verificación de los bienes, así como la requisición de los entregables, se realizará con base en lo establecido en el </w:t>
      </w:r>
      <w:r w:rsidR="002627B4" w:rsidRPr="00DD3A06">
        <w:rPr>
          <w:rFonts w:ascii="Montserrat" w:eastAsia="Montserrat" w:hAnsi="Montserrat" w:cs="Montserrat"/>
          <w:b/>
          <w:bCs/>
          <w:sz w:val="20"/>
          <w:szCs w:val="20"/>
        </w:rPr>
        <w:t>Anexo T1 (uno), T2 (dos) y T3 (tres</w:t>
      </w:r>
      <w:r w:rsidR="00480EC6" w:rsidRPr="00DD3A06">
        <w:rPr>
          <w:rFonts w:ascii="Montserrat" w:eastAsia="Montserrat" w:hAnsi="Montserrat" w:cs="Montserrat"/>
          <w:b/>
          <w:bCs/>
          <w:sz w:val="20"/>
          <w:szCs w:val="20"/>
        </w:rPr>
        <w:t>).</w:t>
      </w:r>
      <w:r w:rsidR="00480EC6" w:rsidRPr="00DD3A06">
        <w:rPr>
          <w:rFonts w:ascii="Montserrat" w:eastAsia="Montserrat" w:hAnsi="Montserrat" w:cs="Montserrat"/>
          <w:sz w:val="20"/>
          <w:szCs w:val="20"/>
        </w:rPr>
        <w:t xml:space="preserve"> Y</w:t>
      </w:r>
      <w:r w:rsidRPr="00DD3A06">
        <w:rPr>
          <w:rFonts w:ascii="Montserrat" w:eastAsia="Montserrat" w:hAnsi="Montserrat" w:cs="Montserrat"/>
          <w:sz w:val="20"/>
          <w:szCs w:val="20"/>
        </w:rPr>
        <w:t xml:space="preserve"> los formatos internos de cada unidad médica donde se reciban dichos bienes de consumo.</w:t>
      </w:r>
    </w:p>
    <w:p w14:paraId="541C9615" w14:textId="77777777" w:rsidR="002627B4" w:rsidRPr="00DD3A06" w:rsidRDefault="002627B4" w:rsidP="002627B4">
      <w:pPr>
        <w:jc w:val="both"/>
        <w:rPr>
          <w:rFonts w:ascii="Montserrat" w:eastAsia="Montserrat" w:hAnsi="Montserrat" w:cs="Montserrat"/>
          <w:sz w:val="20"/>
          <w:szCs w:val="20"/>
        </w:rPr>
      </w:pPr>
    </w:p>
    <w:p w14:paraId="5F36542B" w14:textId="084474DD" w:rsidR="000E1317" w:rsidRPr="00DD3A06" w:rsidRDefault="00AE4AA6" w:rsidP="002627B4">
      <w:pPr>
        <w:jc w:val="both"/>
        <w:rPr>
          <w:rFonts w:ascii="Montserrat" w:eastAsia="Montserrat" w:hAnsi="Montserrat" w:cs="Montserrat"/>
          <w:b/>
          <w:sz w:val="20"/>
          <w:szCs w:val="20"/>
        </w:rPr>
      </w:pPr>
      <w:r w:rsidRPr="00DD3A06">
        <w:rPr>
          <w:rFonts w:ascii="Montserrat" w:eastAsia="Montserrat" w:hAnsi="Montserrat" w:cs="Montserrat"/>
          <w:b/>
          <w:sz w:val="20"/>
          <w:szCs w:val="20"/>
        </w:rPr>
        <w:t xml:space="preserve">M) </w:t>
      </w:r>
      <w:r w:rsidR="000E1317" w:rsidRPr="00DD3A06">
        <w:rPr>
          <w:rFonts w:ascii="Montserrat" w:eastAsia="Montserrat" w:hAnsi="Montserrat" w:cs="Montserrat"/>
          <w:b/>
          <w:sz w:val="20"/>
          <w:szCs w:val="20"/>
        </w:rPr>
        <w:t>OTORGAMIENTO DE ANTICIPO</w:t>
      </w:r>
      <w:r w:rsidR="00837474" w:rsidRPr="00DD3A06">
        <w:rPr>
          <w:rFonts w:ascii="Montserrat" w:eastAsia="Montserrat" w:hAnsi="Montserrat" w:cs="Montserrat"/>
          <w:b/>
          <w:sz w:val="20"/>
          <w:szCs w:val="20"/>
        </w:rPr>
        <w:t xml:space="preserve">. </w:t>
      </w:r>
    </w:p>
    <w:p w14:paraId="5974BFD1" w14:textId="77777777" w:rsidR="00B13BB8" w:rsidRPr="00DD3A06" w:rsidRDefault="00B13BB8" w:rsidP="002627B4">
      <w:pPr>
        <w:jc w:val="both"/>
        <w:rPr>
          <w:rFonts w:ascii="Montserrat" w:eastAsia="Montserrat" w:hAnsi="Montserrat" w:cs="Montserrat"/>
          <w:b/>
          <w:sz w:val="20"/>
          <w:szCs w:val="20"/>
        </w:rPr>
      </w:pPr>
    </w:p>
    <w:p w14:paraId="4247E317" w14:textId="368A4DB6" w:rsidR="00D97350" w:rsidRPr="00DD3A06" w:rsidRDefault="00AE4AA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 xml:space="preserve">Para este </w:t>
      </w:r>
      <w:r w:rsidR="00C759D1" w:rsidRPr="00DD3A06">
        <w:rPr>
          <w:rFonts w:ascii="Montserrat" w:eastAsia="Montserrat" w:hAnsi="Montserrat" w:cs="Montserrat"/>
          <w:sz w:val="20"/>
          <w:szCs w:val="20"/>
        </w:rPr>
        <w:t>S</w:t>
      </w:r>
      <w:r w:rsidRPr="00DD3A06">
        <w:rPr>
          <w:rFonts w:ascii="Montserrat" w:eastAsia="Montserrat" w:hAnsi="Montserrat" w:cs="Montserrat"/>
          <w:sz w:val="20"/>
          <w:szCs w:val="20"/>
        </w:rPr>
        <w:t>ervicio Médico Integral</w:t>
      </w:r>
      <w:r w:rsidR="00C759D1" w:rsidRPr="00DD3A06">
        <w:rPr>
          <w:rFonts w:ascii="Montserrat" w:eastAsia="Montserrat" w:hAnsi="Montserrat" w:cs="Montserrat"/>
          <w:sz w:val="20"/>
          <w:szCs w:val="20"/>
        </w:rPr>
        <w:t>,</w:t>
      </w:r>
      <w:r w:rsidRPr="00DD3A06">
        <w:rPr>
          <w:rFonts w:ascii="Montserrat" w:eastAsia="Montserrat" w:hAnsi="Montserrat" w:cs="Montserrat"/>
          <w:sz w:val="20"/>
          <w:szCs w:val="20"/>
        </w:rPr>
        <w:t xml:space="preserve"> no se solicita otorgamiento de anticipo.</w:t>
      </w:r>
    </w:p>
    <w:p w14:paraId="197B5850" w14:textId="77777777" w:rsidR="002627B4" w:rsidRPr="00DD3A06" w:rsidRDefault="002627B4" w:rsidP="002627B4">
      <w:pPr>
        <w:jc w:val="both"/>
        <w:rPr>
          <w:rFonts w:ascii="Montserrat" w:eastAsia="Montserrat" w:hAnsi="Montserrat" w:cs="Montserrat"/>
          <w:sz w:val="20"/>
          <w:szCs w:val="20"/>
        </w:rPr>
      </w:pPr>
    </w:p>
    <w:p w14:paraId="22048E08" w14:textId="04CB2FF0" w:rsidR="000E1317" w:rsidRPr="00DD3A06" w:rsidRDefault="000E1317" w:rsidP="002627B4">
      <w:pPr>
        <w:jc w:val="both"/>
        <w:rPr>
          <w:rFonts w:ascii="Montserrat" w:eastAsia="Montserrat" w:hAnsi="Montserrat" w:cs="Montserrat"/>
          <w:sz w:val="20"/>
          <w:szCs w:val="20"/>
        </w:rPr>
      </w:pPr>
      <w:r w:rsidRPr="00DD3A06">
        <w:rPr>
          <w:rFonts w:ascii="Montserrat" w:eastAsia="Montserrat" w:hAnsi="Montserrat" w:cs="Montserrat"/>
          <w:b/>
          <w:sz w:val="20"/>
          <w:szCs w:val="20"/>
        </w:rPr>
        <w:t>N) AVISO DE PRIVACIDAD, ASÍ COMO LA PRECISIÓN DE LAS MEDIDAS DE SEGURIDAD PARA EL MANEJO DE LA INFORMACIÓN PARA BIENES O SERVICIOS DE</w:t>
      </w:r>
      <w:r w:rsidR="00C759D1" w:rsidRPr="00DD3A06">
        <w:rPr>
          <w:rFonts w:ascii="Montserrat" w:eastAsia="Montserrat" w:hAnsi="Montserrat" w:cs="Montserrat"/>
          <w:b/>
          <w:sz w:val="20"/>
          <w:szCs w:val="20"/>
        </w:rPr>
        <w:t xml:space="preserve"> TECNOLOGÍAS DE LA INFORMACIÓN Y COMUNICACIONES, ALINEADO A LA POLÍTICA GENERAL DE SEGURIDAD DE LA INFORMACIÓN EN MATERIA DE TIC, CUANDO SE CONSIDERE APLICABLE.</w:t>
      </w:r>
      <w:r w:rsidRPr="00DD3A06">
        <w:rPr>
          <w:rFonts w:ascii="Montserrat" w:eastAsia="Montserrat" w:hAnsi="Montserrat" w:cs="Montserrat"/>
          <w:b/>
          <w:sz w:val="20"/>
          <w:szCs w:val="20"/>
        </w:rPr>
        <w:t xml:space="preserve"> </w:t>
      </w:r>
    </w:p>
    <w:p w14:paraId="23C992B6" w14:textId="77777777" w:rsidR="000E1317" w:rsidRPr="00DD3A06" w:rsidRDefault="000E1317" w:rsidP="002627B4">
      <w:pPr>
        <w:jc w:val="both"/>
        <w:rPr>
          <w:rFonts w:ascii="Montserrat" w:eastAsia="Montserrat" w:hAnsi="Montserrat" w:cs="Montserrat"/>
          <w:sz w:val="20"/>
          <w:szCs w:val="20"/>
        </w:rPr>
      </w:pPr>
    </w:p>
    <w:p w14:paraId="2041C688" w14:textId="406375E8" w:rsidR="0073178B" w:rsidRPr="00DD3A06" w:rsidRDefault="0073178B"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El proveedor se obliga a no </w:t>
      </w:r>
      <w:r w:rsidR="00DD3A06" w:rsidRPr="5727C9FD">
        <w:rPr>
          <w:rFonts w:ascii="Montserrat" w:eastAsia="Montserrat" w:hAnsi="Montserrat" w:cs="Montserrat"/>
          <w:sz w:val="20"/>
          <w:szCs w:val="20"/>
          <w:lang w:val="es-ES"/>
        </w:rPr>
        <w:t>divulgar</w:t>
      </w:r>
      <w:r w:rsidRPr="5727C9FD">
        <w:rPr>
          <w:rFonts w:ascii="Montserrat" w:eastAsia="Montserrat" w:hAnsi="Montserrat" w:cs="Montserrat"/>
          <w:sz w:val="20"/>
          <w:szCs w:val="20"/>
          <w:lang w:val="es-ES"/>
        </w:rPr>
        <w:t xml:space="preserve"> por escrito, verbalmente o por cualquier otro medio la información que obtenga para el cumplimiento del contrato y mantener en la </w:t>
      </w:r>
      <w:proofErr w:type="spellStart"/>
      <w:r w:rsidRPr="5727C9FD">
        <w:rPr>
          <w:rFonts w:ascii="Montserrat" w:eastAsia="Montserrat" w:hAnsi="Montserrat" w:cs="Montserrat"/>
          <w:sz w:val="20"/>
          <w:szCs w:val="20"/>
          <w:lang w:val="es-ES"/>
        </w:rPr>
        <w:t>mas</w:t>
      </w:r>
      <w:proofErr w:type="spellEnd"/>
      <w:r w:rsidRPr="5727C9FD">
        <w:rPr>
          <w:rFonts w:ascii="Montserrat" w:eastAsia="Montserrat" w:hAnsi="Montserrat" w:cs="Montserrat"/>
          <w:sz w:val="20"/>
          <w:szCs w:val="20"/>
          <w:lang w:val="es-ES"/>
        </w:rPr>
        <w:t xml:space="preserve"> estricta confidencialidad, los resultados parciales y finales </w:t>
      </w:r>
      <w:proofErr w:type="gramStart"/>
      <w:r w:rsidRPr="5727C9FD">
        <w:rPr>
          <w:rFonts w:ascii="Montserrat" w:eastAsia="Montserrat" w:hAnsi="Montserrat" w:cs="Montserrat"/>
          <w:sz w:val="20"/>
          <w:szCs w:val="20"/>
          <w:lang w:val="es-ES"/>
        </w:rPr>
        <w:t>del mismo</w:t>
      </w:r>
      <w:proofErr w:type="gramEnd"/>
      <w:r w:rsidRPr="5727C9FD">
        <w:rPr>
          <w:rFonts w:ascii="Montserrat" w:eastAsia="Montserrat" w:hAnsi="Montserrat" w:cs="Montserrat"/>
          <w:sz w:val="20"/>
          <w:szCs w:val="20"/>
          <w:lang w:val="es-ES"/>
        </w:rPr>
        <w:t xml:space="preserve">, </w:t>
      </w:r>
      <w:r w:rsidR="00DD3A06" w:rsidRPr="5727C9FD">
        <w:rPr>
          <w:rFonts w:ascii="Montserrat" w:eastAsia="Montserrat" w:hAnsi="Montserrat" w:cs="Montserrat"/>
          <w:sz w:val="20"/>
          <w:szCs w:val="20"/>
          <w:lang w:val="es-ES"/>
        </w:rPr>
        <w:t>obteniéndose</w:t>
      </w:r>
      <w:r w:rsidRPr="5727C9FD">
        <w:rPr>
          <w:rFonts w:ascii="Montserrat" w:eastAsia="Montserrat" w:hAnsi="Montserrat" w:cs="Montserrat"/>
          <w:sz w:val="20"/>
          <w:szCs w:val="20"/>
          <w:lang w:val="es-ES"/>
        </w:rPr>
        <w:t xml:space="preserve"> de dar a conocer cualquier información al respecto.</w:t>
      </w:r>
    </w:p>
    <w:p w14:paraId="060A8A64" w14:textId="77777777" w:rsidR="00DD3A06" w:rsidRPr="00DD3A06" w:rsidRDefault="00DD3A06" w:rsidP="002627B4">
      <w:pPr>
        <w:jc w:val="both"/>
        <w:rPr>
          <w:rFonts w:ascii="Montserrat" w:eastAsia="Montserrat" w:hAnsi="Montserrat" w:cs="Montserrat"/>
          <w:sz w:val="20"/>
          <w:szCs w:val="20"/>
        </w:rPr>
      </w:pPr>
    </w:p>
    <w:p w14:paraId="6FB3690B" w14:textId="6CA80D13" w:rsidR="0073178B" w:rsidRPr="00DD3A06" w:rsidRDefault="0073178B"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La información contenida en el contrato que derive de esta licitación es publica de conformidad en lo dispuesto </w:t>
      </w:r>
      <w:proofErr w:type="spellStart"/>
      <w:r w:rsidRPr="5727C9FD">
        <w:rPr>
          <w:rFonts w:ascii="Montserrat" w:eastAsia="Montserrat" w:hAnsi="Montserrat" w:cs="Montserrat"/>
          <w:sz w:val="20"/>
          <w:szCs w:val="20"/>
          <w:lang w:val="es-ES"/>
        </w:rPr>
        <w:t>ene</w:t>
      </w:r>
      <w:proofErr w:type="spellEnd"/>
      <w:r w:rsidRPr="5727C9FD">
        <w:rPr>
          <w:rFonts w:ascii="Montserrat" w:eastAsia="Montserrat" w:hAnsi="Montserrat" w:cs="Montserrat"/>
          <w:sz w:val="20"/>
          <w:szCs w:val="20"/>
          <w:lang w:val="es-ES"/>
        </w:rPr>
        <w:t xml:space="preserve"> le </w:t>
      </w:r>
      <w:r w:rsidR="00DD3A06" w:rsidRPr="5727C9FD">
        <w:rPr>
          <w:rFonts w:ascii="Montserrat" w:eastAsia="Montserrat" w:hAnsi="Montserrat" w:cs="Montserrat"/>
          <w:sz w:val="20"/>
          <w:szCs w:val="20"/>
          <w:lang w:val="es-ES"/>
        </w:rPr>
        <w:t>artículo</w:t>
      </w:r>
      <w:r w:rsidRPr="5727C9FD">
        <w:rPr>
          <w:rFonts w:ascii="Montserrat" w:eastAsia="Montserrat" w:hAnsi="Montserrat" w:cs="Montserrat"/>
          <w:sz w:val="20"/>
          <w:szCs w:val="20"/>
          <w:lang w:val="es-ES"/>
        </w:rPr>
        <w:t xml:space="preserve"> 1, 24 </w:t>
      </w:r>
      <w:r w:rsidR="00DD3A06" w:rsidRPr="5727C9FD">
        <w:rPr>
          <w:rFonts w:ascii="Montserrat" w:eastAsia="Montserrat" w:hAnsi="Montserrat" w:cs="Montserrat"/>
          <w:sz w:val="20"/>
          <w:szCs w:val="20"/>
          <w:lang w:val="es-ES"/>
        </w:rPr>
        <w:t>fracción</w:t>
      </w:r>
      <w:r w:rsidRPr="5727C9FD">
        <w:rPr>
          <w:rFonts w:ascii="Montserrat" w:eastAsia="Montserrat" w:hAnsi="Montserrat" w:cs="Montserrat"/>
          <w:sz w:val="20"/>
          <w:szCs w:val="20"/>
          <w:lang w:val="es-ES"/>
        </w:rPr>
        <w:t xml:space="preserve"> VI y 70 </w:t>
      </w:r>
      <w:r w:rsidR="00DD3A06" w:rsidRPr="5727C9FD">
        <w:rPr>
          <w:rFonts w:ascii="Montserrat" w:eastAsia="Montserrat" w:hAnsi="Montserrat" w:cs="Montserrat"/>
          <w:sz w:val="20"/>
          <w:szCs w:val="20"/>
          <w:lang w:val="es-ES"/>
        </w:rPr>
        <w:t>fracción</w:t>
      </w:r>
      <w:r w:rsidRPr="5727C9FD">
        <w:rPr>
          <w:rFonts w:ascii="Montserrat" w:eastAsia="Montserrat" w:hAnsi="Montserrat" w:cs="Montserrat"/>
          <w:sz w:val="20"/>
          <w:szCs w:val="20"/>
          <w:lang w:val="es-ES"/>
        </w:rPr>
        <w:t xml:space="preserve"> XXVIII, de la Ley General de Transparencia y Acceso a la Información </w:t>
      </w:r>
      <w:r w:rsidR="00DD3A06" w:rsidRPr="5727C9FD">
        <w:rPr>
          <w:rFonts w:ascii="Montserrat" w:eastAsia="Montserrat" w:hAnsi="Montserrat" w:cs="Montserrat"/>
          <w:sz w:val="20"/>
          <w:szCs w:val="20"/>
          <w:lang w:val="es-ES"/>
        </w:rPr>
        <w:t>Pública</w:t>
      </w:r>
      <w:r w:rsidRPr="5727C9FD">
        <w:rPr>
          <w:rFonts w:ascii="Montserrat" w:eastAsia="Montserrat" w:hAnsi="Montserrat" w:cs="Montserrat"/>
          <w:sz w:val="20"/>
          <w:szCs w:val="20"/>
          <w:lang w:val="es-ES"/>
        </w:rPr>
        <w:t xml:space="preserve">; sin embargo la información que proporcione el IMSS Bienestar a el proveedor para el cumplimiento del objeto </w:t>
      </w:r>
      <w:r w:rsidRPr="5727C9FD">
        <w:rPr>
          <w:rFonts w:ascii="Montserrat" w:eastAsia="Montserrat" w:hAnsi="Montserrat" w:cs="Montserrat"/>
          <w:sz w:val="20"/>
          <w:szCs w:val="20"/>
          <w:lang w:val="es-ES"/>
        </w:rPr>
        <w:lastRenderedPageBreak/>
        <w:t xml:space="preserve">materia del mismo, será considerada como confidencial en términos del </w:t>
      </w:r>
      <w:r w:rsidR="00DD3A06" w:rsidRPr="5727C9FD">
        <w:rPr>
          <w:rFonts w:ascii="Montserrat" w:eastAsia="Montserrat" w:hAnsi="Montserrat" w:cs="Montserrat"/>
          <w:sz w:val="20"/>
          <w:szCs w:val="20"/>
          <w:lang w:val="es-ES"/>
        </w:rPr>
        <w:t>artículo</w:t>
      </w:r>
      <w:r w:rsidRPr="5727C9FD">
        <w:rPr>
          <w:rFonts w:ascii="Montserrat" w:eastAsia="Montserrat" w:hAnsi="Montserrat" w:cs="Montserrat"/>
          <w:sz w:val="20"/>
          <w:szCs w:val="20"/>
          <w:lang w:val="es-ES"/>
        </w:rPr>
        <w:t xml:space="preserve"> 116 </w:t>
      </w:r>
      <w:r w:rsidR="00DD3A06" w:rsidRPr="5727C9FD">
        <w:rPr>
          <w:rFonts w:ascii="Montserrat" w:eastAsia="Montserrat" w:hAnsi="Montserrat" w:cs="Montserrat"/>
          <w:sz w:val="20"/>
          <w:szCs w:val="20"/>
          <w:lang w:val="es-ES"/>
        </w:rPr>
        <w:t>último</w:t>
      </w:r>
      <w:r w:rsidRPr="5727C9FD">
        <w:rPr>
          <w:rFonts w:ascii="Montserrat" w:eastAsia="Montserrat" w:hAnsi="Montserrat" w:cs="Montserrat"/>
          <w:sz w:val="20"/>
          <w:szCs w:val="20"/>
          <w:lang w:val="es-ES"/>
        </w:rPr>
        <w:t xml:space="preserve"> párrafo del citado ordenamiento jurídico, por lo que el proveedor se compromete a recibir, proteger y guardar la información confidencial proporcionada por el IMSS Bienestar con el mismo empreño y cuidado que tiene respecto de su propia </w:t>
      </w:r>
      <w:r w:rsidR="00DD3A06" w:rsidRPr="5727C9FD">
        <w:rPr>
          <w:rFonts w:ascii="Montserrat" w:eastAsia="Montserrat" w:hAnsi="Montserrat" w:cs="Montserrat"/>
          <w:sz w:val="20"/>
          <w:szCs w:val="20"/>
          <w:lang w:val="es-ES"/>
        </w:rPr>
        <w:t>información</w:t>
      </w:r>
      <w:r w:rsidRPr="5727C9FD">
        <w:rPr>
          <w:rFonts w:ascii="Montserrat" w:eastAsia="Montserrat" w:hAnsi="Montserrat" w:cs="Montserrat"/>
          <w:sz w:val="20"/>
          <w:szCs w:val="20"/>
          <w:lang w:val="es-ES"/>
        </w:rPr>
        <w:t xml:space="preserve"> confidencial, así como hacer cumplir a todos y cada uno de los usuarios autorizados a los que s eles entregue o permita acceso a la información confidencial, en términos de </w:t>
      </w:r>
      <w:r w:rsidR="00DD3A06" w:rsidRPr="5727C9FD">
        <w:rPr>
          <w:rFonts w:ascii="Montserrat" w:eastAsia="Montserrat" w:hAnsi="Montserrat" w:cs="Montserrat"/>
          <w:sz w:val="20"/>
          <w:szCs w:val="20"/>
          <w:lang w:val="es-ES"/>
        </w:rPr>
        <w:t>mencionado</w:t>
      </w:r>
      <w:r w:rsidRPr="5727C9FD">
        <w:rPr>
          <w:rFonts w:ascii="Montserrat" w:eastAsia="Montserrat" w:hAnsi="Montserrat" w:cs="Montserrat"/>
          <w:sz w:val="20"/>
          <w:szCs w:val="20"/>
          <w:lang w:val="es-ES"/>
        </w:rPr>
        <w:t xml:space="preserve"> contrato. </w:t>
      </w:r>
    </w:p>
    <w:p w14:paraId="16DBD386" w14:textId="77777777" w:rsidR="0073178B" w:rsidRPr="00DD3A06" w:rsidRDefault="0073178B" w:rsidP="002627B4">
      <w:pPr>
        <w:jc w:val="both"/>
        <w:rPr>
          <w:rFonts w:ascii="Montserrat" w:eastAsia="Montserrat" w:hAnsi="Montserrat" w:cs="Montserrat"/>
          <w:sz w:val="20"/>
          <w:szCs w:val="20"/>
        </w:rPr>
      </w:pPr>
    </w:p>
    <w:p w14:paraId="7E6FBEAC" w14:textId="5E6D95E1" w:rsidR="0073178B" w:rsidRPr="00DD3A06" w:rsidRDefault="0073178B"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El proveedor se compromete a que la información considerada como confidencial no será utilizadas para fines diverso a los autorizados a los del contrato; así mismo, </w:t>
      </w:r>
      <w:r w:rsidR="00DD3A06" w:rsidRPr="5727C9FD">
        <w:rPr>
          <w:rFonts w:ascii="Montserrat" w:eastAsia="Montserrat" w:hAnsi="Montserrat" w:cs="Montserrat"/>
          <w:sz w:val="20"/>
          <w:szCs w:val="20"/>
          <w:lang w:val="es-ES"/>
        </w:rPr>
        <w:t>dicha información no podrá ser copiada o duplicada total o parcialmente en ninguna forma o por ningún medio, ni podrá ser divulgada a terceros que no sean usuarios autorizados, de esta forma, el proveedor se obliga a no divulgar o publicar informes, datos y resultados obtenidos de la prestación de los servicios objeto del contrato, toda vez que son propiedad del IMSS Bienestar.</w:t>
      </w:r>
    </w:p>
    <w:p w14:paraId="4928062D" w14:textId="77777777" w:rsidR="00DD3A06" w:rsidRPr="00DD3A06" w:rsidRDefault="00DD3A06" w:rsidP="002627B4">
      <w:pPr>
        <w:jc w:val="both"/>
        <w:rPr>
          <w:rFonts w:ascii="Montserrat" w:eastAsia="Montserrat" w:hAnsi="Montserrat" w:cs="Montserrat"/>
          <w:sz w:val="20"/>
          <w:szCs w:val="20"/>
        </w:rPr>
      </w:pPr>
    </w:p>
    <w:p w14:paraId="52299F43" w14:textId="63FC68BA" w:rsidR="00DD3A06" w:rsidRPr="00DD3A06" w:rsidRDefault="00DD3A0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Cuando concluya la vigencia del contrato, subsistirá la obligación de confidencialidad sobre los servicios solicitados en este instrumento legal y d ellos insumos utilizados para la prestación de los servicios.</w:t>
      </w:r>
    </w:p>
    <w:p w14:paraId="375C57FB" w14:textId="77777777" w:rsidR="00DD3A06" w:rsidRPr="00DD3A06" w:rsidRDefault="00DD3A06" w:rsidP="002627B4">
      <w:pPr>
        <w:jc w:val="both"/>
        <w:rPr>
          <w:rFonts w:ascii="Montserrat" w:eastAsia="Montserrat" w:hAnsi="Montserrat" w:cs="Montserrat"/>
          <w:sz w:val="20"/>
          <w:szCs w:val="20"/>
        </w:rPr>
      </w:pPr>
    </w:p>
    <w:p w14:paraId="1CFAE5D4" w14:textId="29A84499" w:rsidR="00DD3A06" w:rsidRPr="00DD3A06" w:rsidRDefault="00DD3A06" w:rsidP="002627B4">
      <w:pPr>
        <w:jc w:val="both"/>
        <w:rPr>
          <w:rFonts w:ascii="Montserrat" w:eastAsia="Montserrat" w:hAnsi="Montserrat" w:cs="Montserrat"/>
          <w:sz w:val="20"/>
          <w:szCs w:val="20"/>
        </w:rPr>
      </w:pPr>
      <w:r w:rsidRPr="00DD3A06">
        <w:rPr>
          <w:rFonts w:ascii="Montserrat" w:eastAsia="Montserrat" w:hAnsi="Montserrat" w:cs="Montserrat"/>
          <w:sz w:val="20"/>
          <w:szCs w:val="20"/>
        </w:rPr>
        <w:t>En caso de incumplimiento a lo establecido, el proveedor tiene conocimiento de que el organismo podrá ejecutar o tramitar las sanciones correspondientes.</w:t>
      </w:r>
    </w:p>
    <w:p w14:paraId="7CA1B7F8" w14:textId="60C611DD" w:rsidR="00DD3A06" w:rsidRPr="00DD3A06" w:rsidRDefault="00DD3A06" w:rsidP="5727C9FD">
      <w:pPr>
        <w:jc w:val="both"/>
        <w:rPr>
          <w:rFonts w:ascii="Montserrat" w:eastAsia="Montserrat" w:hAnsi="Montserrat" w:cs="Montserrat"/>
          <w:sz w:val="20"/>
          <w:szCs w:val="20"/>
          <w:lang w:val="es-ES"/>
        </w:rPr>
      </w:pPr>
      <w:r w:rsidRPr="5727C9FD">
        <w:rPr>
          <w:rFonts w:ascii="Montserrat" w:eastAsia="Montserrat" w:hAnsi="Montserrat" w:cs="Montserrat"/>
          <w:sz w:val="20"/>
          <w:szCs w:val="20"/>
          <w:lang w:val="es-ES"/>
        </w:rPr>
        <w:t xml:space="preserve">Por otra parte, el proveedor saliente deberá realizar la integración de toda la información que se tenga en el sistema de información del contrato correspondiente ya concluido, incluyendo histórico de pacientes, agenda de citas (citas futuras), resultado de estudios y la deberá entregar a la administración del contrato en un plazo no mayor a 10 días naturales posteriores al </w:t>
      </w:r>
      <w:proofErr w:type="spellStart"/>
      <w:r w:rsidRPr="5727C9FD">
        <w:rPr>
          <w:rFonts w:ascii="Montserrat" w:eastAsia="Montserrat" w:hAnsi="Montserrat" w:cs="Montserrat"/>
          <w:sz w:val="20"/>
          <w:szCs w:val="20"/>
          <w:lang w:val="es-ES"/>
        </w:rPr>
        <w:t>termino</w:t>
      </w:r>
      <w:proofErr w:type="spellEnd"/>
      <w:r w:rsidRPr="5727C9FD">
        <w:rPr>
          <w:rFonts w:ascii="Montserrat" w:eastAsia="Montserrat" w:hAnsi="Montserrat" w:cs="Montserrat"/>
          <w:sz w:val="20"/>
          <w:szCs w:val="20"/>
          <w:lang w:val="es-ES"/>
        </w:rPr>
        <w:t xml:space="preserve"> de la vigencia del contrato </w:t>
      </w:r>
    </w:p>
    <w:p w14:paraId="1C7F2A71" w14:textId="77777777" w:rsidR="00C759D1" w:rsidRPr="00DD3A06" w:rsidRDefault="00C759D1">
      <w:pPr>
        <w:rPr>
          <w:rFonts w:ascii="Montserrat" w:eastAsia="Montserrat" w:hAnsi="Montserrat" w:cs="Montserrat"/>
          <w:b/>
          <w:color w:val="205968"/>
          <w:sz w:val="20"/>
          <w:szCs w:val="20"/>
        </w:rPr>
      </w:pPr>
    </w:p>
    <w:p w14:paraId="0DCE13F9" w14:textId="5A3A7F67" w:rsidR="00134B09" w:rsidRPr="00DD3A06" w:rsidRDefault="00134B09">
      <w:pPr>
        <w:rPr>
          <w:rFonts w:ascii="Montserrat" w:eastAsia="Montserrat" w:hAnsi="Montserrat" w:cs="Montserrat"/>
          <w:b/>
          <w:sz w:val="20"/>
          <w:szCs w:val="20"/>
        </w:rPr>
      </w:pPr>
      <w:r w:rsidRPr="00DD3A06">
        <w:rPr>
          <w:rFonts w:ascii="Montserrat" w:eastAsia="Montserrat" w:hAnsi="Montserrat" w:cs="Montserrat"/>
          <w:b/>
          <w:sz w:val="20"/>
          <w:szCs w:val="20"/>
        </w:rPr>
        <w:t>O) SEGURO DE RESPONSABILIDAD CIVIL.</w:t>
      </w:r>
    </w:p>
    <w:p w14:paraId="58406715" w14:textId="77777777" w:rsidR="00134B09" w:rsidRPr="00DD3A06" w:rsidRDefault="00134B09">
      <w:pPr>
        <w:rPr>
          <w:rFonts w:ascii="Montserrat" w:eastAsia="Montserrat" w:hAnsi="Montserrat" w:cs="Montserrat"/>
          <w:b/>
          <w:sz w:val="20"/>
          <w:szCs w:val="20"/>
        </w:rPr>
      </w:pPr>
    </w:p>
    <w:p w14:paraId="35630262" w14:textId="5CF7E28E" w:rsidR="0085362C" w:rsidRPr="00DD3A06" w:rsidRDefault="0085362C" w:rsidP="0085362C">
      <w:pPr>
        <w:jc w:val="both"/>
        <w:rPr>
          <w:rFonts w:ascii="Montserrat" w:eastAsia="Montserrat" w:hAnsi="Montserrat" w:cs="Montserrat"/>
          <w:sz w:val="20"/>
          <w:szCs w:val="20"/>
          <w:lang w:val="es-ES"/>
        </w:rPr>
      </w:pPr>
      <w:r w:rsidRPr="00DD3A06">
        <w:rPr>
          <w:rFonts w:ascii="Montserrat" w:eastAsia="Montserrat" w:hAnsi="Montserrat" w:cs="Montserrat"/>
          <w:sz w:val="20"/>
          <w:szCs w:val="20"/>
          <w:lang w:val="es-ES"/>
        </w:rPr>
        <w:t xml:space="preserve">El proveedor deberá entregar póliza de responsabilidad civil que cubra los daños que puedan causar al hospital y/o a terceros, en sus bienes o en su persona, provocados por actos y/o hechos intencionales y/o imprudenciales, voluntarios y/o involuntarios o directa o indirectamente causados por la realización de los servicios realizados, incluyendo el daño o indemnización a los ocupantes permanentes u ocasionales, sus bienes y pertenencias y la restitución de los perjuicios hasta su total satisfacción. La vigencia de la póliza de responsabilidad civil será </w:t>
      </w:r>
      <w:r w:rsidR="001A1F29" w:rsidRPr="00DD3A06">
        <w:rPr>
          <w:rFonts w:ascii="Montserrat" w:eastAsia="Montserrat" w:hAnsi="Montserrat" w:cs="Montserrat"/>
          <w:sz w:val="20"/>
          <w:szCs w:val="20"/>
          <w:lang w:val="es-ES"/>
        </w:rPr>
        <w:t>mínima</w:t>
      </w:r>
      <w:r w:rsidRPr="00DD3A06">
        <w:rPr>
          <w:rFonts w:ascii="Montserrat" w:eastAsia="Montserrat" w:hAnsi="Montserrat" w:cs="Montserrat"/>
          <w:sz w:val="20"/>
          <w:szCs w:val="20"/>
          <w:lang w:val="es-ES"/>
        </w:rPr>
        <w:t xml:space="preserve"> por el equivalente a la vigencia del contrato.</w:t>
      </w:r>
    </w:p>
    <w:p w14:paraId="325F2C97" w14:textId="77777777" w:rsidR="0085362C" w:rsidRPr="00DD3A06" w:rsidRDefault="0085362C" w:rsidP="0085362C">
      <w:pPr>
        <w:jc w:val="both"/>
        <w:rPr>
          <w:rFonts w:ascii="Montserrat" w:eastAsia="Montserrat" w:hAnsi="Montserrat" w:cs="Montserrat"/>
          <w:sz w:val="20"/>
          <w:szCs w:val="20"/>
        </w:rPr>
      </w:pPr>
    </w:p>
    <w:p w14:paraId="083E5F2C" w14:textId="77777777" w:rsidR="0085362C" w:rsidRPr="00DD3A06" w:rsidRDefault="0085362C" w:rsidP="0085362C">
      <w:pPr>
        <w:jc w:val="both"/>
        <w:rPr>
          <w:rFonts w:ascii="Montserrat" w:eastAsia="Montserrat" w:hAnsi="Montserrat" w:cs="Montserrat"/>
          <w:sz w:val="20"/>
          <w:szCs w:val="20"/>
        </w:rPr>
      </w:pPr>
      <w:r w:rsidRPr="00DD3A06">
        <w:rPr>
          <w:rFonts w:ascii="Montserrat" w:eastAsia="Montserrat" w:hAnsi="Montserrat" w:cs="Montserrat"/>
          <w:sz w:val="20"/>
          <w:szCs w:val="20"/>
        </w:rPr>
        <w:t>Dicha garantía deberá entregarla dentro de los 10 días naturales posteriores al día de la formalización del contrato.</w:t>
      </w:r>
    </w:p>
    <w:p w14:paraId="5BD5C4F1" w14:textId="77777777" w:rsidR="0085362C" w:rsidRPr="00DD3A06" w:rsidRDefault="0085362C" w:rsidP="0085362C">
      <w:pPr>
        <w:jc w:val="both"/>
        <w:rPr>
          <w:rFonts w:ascii="Montserrat" w:eastAsia="Montserrat" w:hAnsi="Montserrat" w:cs="Montserrat"/>
          <w:sz w:val="20"/>
          <w:szCs w:val="20"/>
        </w:rPr>
      </w:pPr>
    </w:p>
    <w:p w14:paraId="577628A6" w14:textId="4FC7CE60" w:rsidR="00C759D1" w:rsidRPr="00DD3A06" w:rsidRDefault="0085362C" w:rsidP="001A1F29">
      <w:pPr>
        <w:spacing w:after="480"/>
        <w:jc w:val="both"/>
        <w:rPr>
          <w:rFonts w:ascii="Montserrat" w:eastAsia="Montserrat" w:hAnsi="Montserrat" w:cs="Montserrat"/>
          <w:sz w:val="20"/>
          <w:szCs w:val="20"/>
        </w:rPr>
      </w:pPr>
      <w:r w:rsidRPr="00DD3A06">
        <w:rPr>
          <w:rFonts w:ascii="Montserrat" w:eastAsia="Montserrat" w:hAnsi="Montserrat" w:cs="Montserrat"/>
          <w:sz w:val="20"/>
          <w:szCs w:val="20"/>
        </w:rPr>
        <w:t>La cobertura de la póliza de responsabilidad civil deberá cubrir los riesgos indicados, con un porcentaje mínimo del 10% (diez por ciento) del monto total del contrato adjudicado antes de IVA</w:t>
      </w:r>
      <w:r w:rsidR="001A1F29" w:rsidRPr="00DD3A06">
        <w:rPr>
          <w:rFonts w:ascii="Montserrat" w:eastAsia="Montserrat" w:hAnsi="Montserrat" w:cs="Montserrat"/>
          <w:sz w:val="20"/>
          <w:szCs w:val="20"/>
        </w:rPr>
        <w:t>.</w:t>
      </w:r>
    </w:p>
    <w:p w14:paraId="63407527" w14:textId="1BBF6B47" w:rsidR="00C759D1" w:rsidRPr="00DD3A06" w:rsidRDefault="00C759D1">
      <w:pPr>
        <w:rPr>
          <w:rFonts w:ascii="Montserrat" w:eastAsia="Montserrat" w:hAnsi="Montserrat" w:cs="Montserrat"/>
          <w:b/>
          <w:sz w:val="20"/>
          <w:szCs w:val="20"/>
        </w:rPr>
      </w:pPr>
      <w:r w:rsidRPr="00DD3A06">
        <w:rPr>
          <w:rFonts w:ascii="Montserrat" w:eastAsia="Montserrat" w:hAnsi="Montserrat" w:cs="Montserrat"/>
          <w:b/>
          <w:sz w:val="20"/>
          <w:szCs w:val="20"/>
        </w:rPr>
        <w:t>P) DICTÁMENES DE PROTECCIÓN CIVIL. (EN CASO DE APLICAR).</w:t>
      </w:r>
    </w:p>
    <w:p w14:paraId="0E9C0C88" w14:textId="1B6252AB" w:rsidR="00134B09" w:rsidRPr="00DD3A06" w:rsidRDefault="00134B09">
      <w:pPr>
        <w:rPr>
          <w:rFonts w:ascii="Montserrat" w:eastAsia="Montserrat" w:hAnsi="Montserrat" w:cs="Montserrat"/>
          <w:b/>
          <w:sz w:val="20"/>
          <w:szCs w:val="20"/>
        </w:rPr>
      </w:pPr>
    </w:p>
    <w:p w14:paraId="0871C44F" w14:textId="5D6BD4CD" w:rsidR="00CD5500" w:rsidRDefault="0085362C">
      <w:pPr>
        <w:rPr>
          <w:rFonts w:ascii="Montserrat" w:eastAsia="Montserrat" w:hAnsi="Montserrat" w:cs="Montserrat"/>
          <w:bCs/>
          <w:sz w:val="20"/>
          <w:szCs w:val="20"/>
        </w:rPr>
      </w:pPr>
      <w:r w:rsidRPr="00DD3A06">
        <w:rPr>
          <w:rFonts w:ascii="Montserrat" w:eastAsia="Montserrat" w:hAnsi="Montserrat" w:cs="Montserrat"/>
          <w:bCs/>
          <w:sz w:val="20"/>
          <w:szCs w:val="20"/>
        </w:rPr>
        <w:lastRenderedPageBreak/>
        <w:t>No Aplica.</w:t>
      </w:r>
    </w:p>
    <w:p w14:paraId="6F9D644C" w14:textId="77777777" w:rsidR="00EE3F10" w:rsidRDefault="00EE3F10">
      <w:pPr>
        <w:rPr>
          <w:rFonts w:ascii="Montserrat" w:eastAsia="Montserrat" w:hAnsi="Montserrat" w:cs="Montserrat"/>
          <w:bCs/>
          <w:sz w:val="20"/>
          <w:szCs w:val="20"/>
        </w:rPr>
      </w:pPr>
    </w:p>
    <w:p w14:paraId="006417DE" w14:textId="582889C2" w:rsidR="00EE3F10" w:rsidRPr="00DD3A06" w:rsidRDefault="00EE3F10" w:rsidP="00EE3F10">
      <w:pPr>
        <w:jc w:val="right"/>
        <w:rPr>
          <w:rFonts w:ascii="Montserrat" w:eastAsia="Montserrat" w:hAnsi="Montserrat" w:cs="Montserrat"/>
          <w:bCs/>
          <w:sz w:val="20"/>
          <w:szCs w:val="20"/>
        </w:rPr>
      </w:pPr>
      <w:r>
        <w:rPr>
          <w:rFonts w:ascii="Montserrat" w:eastAsia="Montserrat" w:hAnsi="Montserrat" w:cs="Montserrat"/>
          <w:bCs/>
          <w:sz w:val="20"/>
          <w:szCs w:val="20"/>
        </w:rPr>
        <w:t>30 de septiembre del 2024</w:t>
      </w:r>
    </w:p>
    <w:p w14:paraId="71052716" w14:textId="77777777" w:rsidR="00CD5500" w:rsidRPr="00DD3A06" w:rsidRDefault="00CD5500">
      <w:pPr>
        <w:rPr>
          <w:rFonts w:ascii="Montserrat" w:eastAsia="Montserrat" w:hAnsi="Montserrat" w:cs="Montserrat"/>
          <w:b/>
          <w:color w:val="205968"/>
          <w:sz w:val="20"/>
          <w:szCs w:val="20"/>
        </w:rPr>
      </w:pPr>
    </w:p>
    <w:p w14:paraId="0015BFCB" w14:textId="77777777" w:rsidR="00CD5500" w:rsidRPr="00DD3A06" w:rsidRDefault="00CD5500">
      <w:pPr>
        <w:rPr>
          <w:rFonts w:ascii="Montserrat" w:eastAsia="Montserrat" w:hAnsi="Montserrat" w:cs="Montserrat"/>
          <w:b/>
          <w:color w:val="205968"/>
          <w:sz w:val="20"/>
          <w:szCs w:val="20"/>
        </w:rPr>
      </w:pPr>
    </w:p>
    <w:tbl>
      <w:tblPr>
        <w:tblStyle w:val="Tablaconcuadrcula"/>
        <w:tblW w:w="8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1843"/>
        <w:gridCol w:w="2126"/>
        <w:gridCol w:w="2410"/>
        <w:gridCol w:w="44"/>
      </w:tblGrid>
      <w:tr w:rsidR="00FF3D6A" w:rsidRPr="009360FC" w14:paraId="24A2C744" w14:textId="77777777" w:rsidTr="003D2A0C">
        <w:tc>
          <w:tcPr>
            <w:tcW w:w="8828" w:type="dxa"/>
            <w:gridSpan w:val="5"/>
          </w:tcPr>
          <w:p w14:paraId="4CF57E01" w14:textId="77777777" w:rsidR="00FF3D6A" w:rsidRPr="009360FC" w:rsidRDefault="00FF3D6A" w:rsidP="003D2A0C">
            <w:pPr>
              <w:jc w:val="center"/>
              <w:rPr>
                <w:rFonts w:ascii="Montserrat" w:hAnsi="Montserrat"/>
                <w:b/>
                <w:bCs/>
                <w:sz w:val="20"/>
                <w:szCs w:val="20"/>
              </w:rPr>
            </w:pPr>
            <w:r w:rsidRPr="009360FC">
              <w:rPr>
                <w:rFonts w:ascii="Montserrat" w:hAnsi="Montserrat"/>
                <w:b/>
                <w:bCs/>
                <w:sz w:val="20"/>
                <w:szCs w:val="20"/>
              </w:rPr>
              <w:t>ÁREA REQUIRENTE</w:t>
            </w:r>
          </w:p>
          <w:p w14:paraId="00EFD425" w14:textId="77777777" w:rsidR="00FF3D6A" w:rsidRPr="009360FC" w:rsidRDefault="00FF3D6A" w:rsidP="003D2A0C">
            <w:pPr>
              <w:jc w:val="center"/>
              <w:rPr>
                <w:rFonts w:ascii="Montserrat" w:hAnsi="Montserrat"/>
                <w:b/>
                <w:bCs/>
                <w:sz w:val="20"/>
                <w:szCs w:val="20"/>
              </w:rPr>
            </w:pPr>
          </w:p>
          <w:p w14:paraId="0BAA3283" w14:textId="77777777" w:rsidR="00FF3D6A" w:rsidRPr="009360FC" w:rsidRDefault="00FF3D6A" w:rsidP="003D2A0C">
            <w:pPr>
              <w:jc w:val="center"/>
              <w:rPr>
                <w:rFonts w:ascii="Montserrat" w:hAnsi="Montserrat"/>
                <w:b/>
                <w:bCs/>
                <w:sz w:val="20"/>
                <w:szCs w:val="20"/>
              </w:rPr>
            </w:pPr>
          </w:p>
          <w:p w14:paraId="1B607F5E" w14:textId="77777777" w:rsidR="00FF3D6A" w:rsidRPr="009360FC" w:rsidRDefault="00FF3D6A" w:rsidP="003D2A0C">
            <w:pPr>
              <w:jc w:val="center"/>
              <w:rPr>
                <w:rFonts w:ascii="Montserrat" w:hAnsi="Montserrat"/>
                <w:b/>
                <w:bCs/>
                <w:sz w:val="20"/>
                <w:szCs w:val="20"/>
              </w:rPr>
            </w:pPr>
          </w:p>
          <w:p w14:paraId="60030BD5" w14:textId="77777777" w:rsidR="00FF3D6A" w:rsidRPr="009360FC" w:rsidRDefault="00FF3D6A" w:rsidP="003D2A0C">
            <w:pPr>
              <w:jc w:val="center"/>
              <w:rPr>
                <w:rFonts w:ascii="Montserrat" w:hAnsi="Montserrat"/>
                <w:b/>
                <w:bCs/>
                <w:sz w:val="20"/>
                <w:szCs w:val="20"/>
              </w:rPr>
            </w:pPr>
          </w:p>
          <w:p w14:paraId="6FE9C1EE" w14:textId="77777777" w:rsidR="00FF3D6A" w:rsidRPr="009360FC" w:rsidRDefault="00FF3D6A" w:rsidP="003D2A0C">
            <w:pPr>
              <w:jc w:val="center"/>
              <w:rPr>
                <w:rFonts w:ascii="Montserrat" w:hAnsi="Montserrat"/>
                <w:b/>
                <w:bCs/>
                <w:sz w:val="20"/>
                <w:szCs w:val="20"/>
              </w:rPr>
            </w:pPr>
          </w:p>
          <w:p w14:paraId="75C1BDFF" w14:textId="77777777" w:rsidR="00FF3D6A" w:rsidRPr="009360FC" w:rsidRDefault="00FF3D6A" w:rsidP="003D2A0C">
            <w:pPr>
              <w:jc w:val="center"/>
              <w:rPr>
                <w:rFonts w:ascii="Montserrat" w:hAnsi="Montserrat"/>
                <w:b/>
                <w:bCs/>
                <w:sz w:val="20"/>
                <w:szCs w:val="20"/>
              </w:rPr>
            </w:pPr>
            <w:r w:rsidRPr="009360FC">
              <w:rPr>
                <w:rFonts w:ascii="Montserrat" w:hAnsi="Montserrat"/>
                <w:b/>
                <w:bCs/>
                <w:sz w:val="20"/>
                <w:szCs w:val="20"/>
              </w:rPr>
              <w:t>___________________________________</w:t>
            </w:r>
          </w:p>
        </w:tc>
      </w:tr>
      <w:tr w:rsidR="00FF3D6A" w:rsidRPr="009360FC" w14:paraId="4A1CA47C" w14:textId="77777777" w:rsidTr="003D2A0C">
        <w:tc>
          <w:tcPr>
            <w:tcW w:w="8828" w:type="dxa"/>
            <w:gridSpan w:val="5"/>
          </w:tcPr>
          <w:p w14:paraId="13C33746" w14:textId="77777777" w:rsidR="00FF3D6A" w:rsidRDefault="00FF3D6A" w:rsidP="003D2A0C">
            <w:pPr>
              <w:jc w:val="center"/>
              <w:rPr>
                <w:rFonts w:ascii="Montserrat" w:hAnsi="Montserrat"/>
                <w:sz w:val="20"/>
                <w:szCs w:val="20"/>
              </w:rPr>
            </w:pPr>
          </w:p>
          <w:p w14:paraId="48B5C26B" w14:textId="77777777" w:rsidR="00EE3F10" w:rsidRPr="00EE3F10" w:rsidRDefault="00EE3F10" w:rsidP="00EE3F10">
            <w:pPr>
              <w:tabs>
                <w:tab w:val="left" w:pos="1263"/>
                <w:tab w:val="left" w:pos="1418"/>
                <w:tab w:val="left" w:pos="1560"/>
              </w:tabs>
              <w:jc w:val="center"/>
              <w:rPr>
                <w:rFonts w:ascii="Montserrat Light" w:eastAsia="Montserrat" w:hAnsi="Montserrat Light" w:cs="Montserrat"/>
                <w:b/>
                <w:bCs/>
                <w:color w:val="000000" w:themeColor="text1"/>
                <w:sz w:val="22"/>
                <w:szCs w:val="22"/>
                <w:lang w:val="es-ES"/>
              </w:rPr>
            </w:pPr>
            <w:r w:rsidRPr="00EE3F10">
              <w:rPr>
                <w:rFonts w:ascii="Montserrat Light" w:eastAsia="Montserrat" w:hAnsi="Montserrat Light" w:cs="Montserrat"/>
                <w:b/>
                <w:bCs/>
                <w:color w:val="000000" w:themeColor="text1"/>
                <w:sz w:val="22"/>
                <w:szCs w:val="22"/>
                <w:lang w:val="es-ES"/>
              </w:rPr>
              <w:t>Dr. Eduardo Rafael Sánchez Mejía</w:t>
            </w:r>
          </w:p>
          <w:p w14:paraId="7FF04C26" w14:textId="77777777" w:rsidR="00EE3F10" w:rsidRPr="00EE3F10" w:rsidRDefault="00EE3F10" w:rsidP="00EE3F10">
            <w:pPr>
              <w:jc w:val="center"/>
              <w:rPr>
                <w:rFonts w:ascii="Montserrat Light" w:eastAsia="Montserrat" w:hAnsi="Montserrat Light" w:cs="Montserrat"/>
                <w:color w:val="000000" w:themeColor="text1"/>
                <w:sz w:val="22"/>
                <w:szCs w:val="22"/>
                <w:lang w:val="es-ES"/>
              </w:rPr>
            </w:pPr>
            <w:r w:rsidRPr="00EE3F10">
              <w:rPr>
                <w:rFonts w:ascii="Montserrat Light" w:eastAsia="Montserrat" w:hAnsi="Montserrat Light" w:cs="Montserrat"/>
                <w:color w:val="000000" w:themeColor="text1"/>
                <w:sz w:val="22"/>
                <w:szCs w:val="22"/>
                <w:lang w:val="es-ES"/>
              </w:rPr>
              <w:t>Titular de la División de Hospitales Especializados</w:t>
            </w:r>
          </w:p>
          <w:p w14:paraId="40A6405F" w14:textId="77777777" w:rsidR="00EE3F10" w:rsidRPr="00EE3F10" w:rsidRDefault="00EE3F10" w:rsidP="00EE3F10">
            <w:pPr>
              <w:jc w:val="center"/>
              <w:rPr>
                <w:rFonts w:ascii="Montserrat Light" w:eastAsia="Montserrat" w:hAnsi="Montserrat Light" w:cs="Montserrat"/>
                <w:color w:val="000000" w:themeColor="text1"/>
                <w:sz w:val="22"/>
                <w:szCs w:val="22"/>
                <w:lang w:val="es-ES"/>
              </w:rPr>
            </w:pPr>
            <w:r w:rsidRPr="00EE3F10">
              <w:rPr>
                <w:rFonts w:ascii="Montserrat Light" w:eastAsia="Montserrat" w:hAnsi="Montserrat Light" w:cs="Montserrat"/>
                <w:color w:val="000000" w:themeColor="text1"/>
                <w:sz w:val="22"/>
                <w:szCs w:val="22"/>
                <w:lang w:val="es-ES"/>
              </w:rPr>
              <w:t>en la Coordinación de Unidades de Segundo Nivel</w:t>
            </w:r>
          </w:p>
          <w:p w14:paraId="24F4ED66" w14:textId="77777777" w:rsidR="00FF3D6A" w:rsidRPr="009360FC" w:rsidRDefault="00FF3D6A" w:rsidP="003D2A0C">
            <w:pPr>
              <w:rPr>
                <w:rFonts w:ascii="Montserrat" w:hAnsi="Montserrat"/>
                <w:sz w:val="20"/>
                <w:szCs w:val="20"/>
              </w:rPr>
            </w:pPr>
          </w:p>
          <w:p w14:paraId="6344311A" w14:textId="77777777" w:rsidR="00FF3D6A" w:rsidRPr="009360FC" w:rsidRDefault="00FF3D6A" w:rsidP="003D2A0C">
            <w:pPr>
              <w:rPr>
                <w:rFonts w:ascii="Montserrat" w:hAnsi="Montserrat"/>
                <w:sz w:val="20"/>
                <w:szCs w:val="20"/>
              </w:rPr>
            </w:pPr>
          </w:p>
        </w:tc>
      </w:tr>
      <w:tr w:rsidR="00FF3D6A" w:rsidRPr="009360FC" w14:paraId="221E01B3" w14:textId="77777777" w:rsidTr="003D2A0C">
        <w:tc>
          <w:tcPr>
            <w:tcW w:w="2405" w:type="dxa"/>
          </w:tcPr>
          <w:p w14:paraId="47DF146B" w14:textId="77777777" w:rsidR="00FF3D6A" w:rsidRPr="009360FC" w:rsidRDefault="00FF3D6A" w:rsidP="003D2A0C">
            <w:pPr>
              <w:jc w:val="center"/>
              <w:rPr>
                <w:rFonts w:ascii="Montserrat" w:hAnsi="Montserrat"/>
                <w:sz w:val="20"/>
                <w:szCs w:val="20"/>
              </w:rPr>
            </w:pPr>
          </w:p>
        </w:tc>
        <w:tc>
          <w:tcPr>
            <w:tcW w:w="3969" w:type="dxa"/>
            <w:gridSpan w:val="2"/>
          </w:tcPr>
          <w:p w14:paraId="73B37D43" w14:textId="77777777" w:rsidR="00FF3D6A" w:rsidRPr="009360FC" w:rsidRDefault="00FF3D6A" w:rsidP="003D2A0C">
            <w:pPr>
              <w:jc w:val="center"/>
              <w:rPr>
                <w:rFonts w:ascii="Montserrat" w:hAnsi="Montserrat"/>
                <w:sz w:val="20"/>
                <w:szCs w:val="20"/>
              </w:rPr>
            </w:pPr>
          </w:p>
        </w:tc>
        <w:tc>
          <w:tcPr>
            <w:tcW w:w="2454" w:type="dxa"/>
            <w:gridSpan w:val="2"/>
          </w:tcPr>
          <w:p w14:paraId="47D9700F" w14:textId="77777777" w:rsidR="00FF3D6A" w:rsidRPr="009360FC" w:rsidRDefault="00FF3D6A" w:rsidP="003D2A0C">
            <w:pPr>
              <w:jc w:val="center"/>
              <w:rPr>
                <w:rFonts w:ascii="Montserrat" w:hAnsi="Montserrat"/>
                <w:sz w:val="20"/>
                <w:szCs w:val="20"/>
              </w:rPr>
            </w:pPr>
          </w:p>
          <w:p w14:paraId="7BACC34A" w14:textId="77777777" w:rsidR="00FF3D6A" w:rsidRPr="009360FC" w:rsidRDefault="00FF3D6A" w:rsidP="003D2A0C">
            <w:pPr>
              <w:jc w:val="center"/>
              <w:rPr>
                <w:rFonts w:ascii="Montserrat" w:hAnsi="Montserrat"/>
                <w:sz w:val="20"/>
                <w:szCs w:val="20"/>
              </w:rPr>
            </w:pPr>
          </w:p>
          <w:p w14:paraId="2DCCF7E7" w14:textId="77777777" w:rsidR="00FF3D6A" w:rsidRPr="009360FC" w:rsidRDefault="00FF3D6A" w:rsidP="003D2A0C">
            <w:pPr>
              <w:jc w:val="center"/>
              <w:rPr>
                <w:rFonts w:ascii="Montserrat" w:hAnsi="Montserrat"/>
                <w:sz w:val="20"/>
                <w:szCs w:val="20"/>
              </w:rPr>
            </w:pPr>
          </w:p>
          <w:p w14:paraId="2B4F22E0" w14:textId="77777777" w:rsidR="00FF3D6A" w:rsidRPr="009360FC" w:rsidRDefault="00FF3D6A" w:rsidP="003D2A0C">
            <w:pPr>
              <w:jc w:val="center"/>
              <w:rPr>
                <w:rFonts w:ascii="Montserrat" w:hAnsi="Montserrat"/>
                <w:sz w:val="20"/>
                <w:szCs w:val="20"/>
              </w:rPr>
            </w:pPr>
          </w:p>
          <w:p w14:paraId="15F9A992" w14:textId="77777777" w:rsidR="00FF3D6A" w:rsidRPr="009360FC" w:rsidRDefault="00FF3D6A" w:rsidP="003D2A0C">
            <w:pPr>
              <w:jc w:val="center"/>
              <w:rPr>
                <w:rFonts w:ascii="Montserrat" w:hAnsi="Montserrat"/>
                <w:sz w:val="20"/>
                <w:szCs w:val="20"/>
              </w:rPr>
            </w:pPr>
          </w:p>
          <w:p w14:paraId="25EAF060" w14:textId="77777777" w:rsidR="00FF3D6A" w:rsidRPr="009360FC" w:rsidRDefault="00FF3D6A" w:rsidP="003D2A0C">
            <w:pPr>
              <w:jc w:val="center"/>
              <w:rPr>
                <w:rFonts w:ascii="Montserrat" w:hAnsi="Montserrat"/>
                <w:sz w:val="20"/>
                <w:szCs w:val="20"/>
              </w:rPr>
            </w:pPr>
          </w:p>
          <w:p w14:paraId="41145E67" w14:textId="77777777" w:rsidR="00FF3D6A" w:rsidRPr="009360FC" w:rsidRDefault="00FF3D6A" w:rsidP="003D2A0C">
            <w:pPr>
              <w:jc w:val="center"/>
              <w:rPr>
                <w:rFonts w:ascii="Montserrat" w:hAnsi="Montserrat"/>
                <w:sz w:val="20"/>
                <w:szCs w:val="20"/>
              </w:rPr>
            </w:pPr>
          </w:p>
          <w:p w14:paraId="457672DB" w14:textId="77777777" w:rsidR="00FF3D6A" w:rsidRPr="009360FC" w:rsidRDefault="00FF3D6A" w:rsidP="003D2A0C">
            <w:pPr>
              <w:jc w:val="center"/>
              <w:rPr>
                <w:rFonts w:ascii="Montserrat" w:hAnsi="Montserrat"/>
                <w:sz w:val="20"/>
                <w:szCs w:val="20"/>
              </w:rPr>
            </w:pPr>
          </w:p>
          <w:p w14:paraId="6C210270" w14:textId="77777777" w:rsidR="00FF3D6A" w:rsidRPr="009360FC" w:rsidRDefault="00FF3D6A" w:rsidP="003D2A0C">
            <w:pPr>
              <w:jc w:val="center"/>
              <w:rPr>
                <w:rFonts w:ascii="Montserrat" w:hAnsi="Montserrat"/>
                <w:sz w:val="20"/>
                <w:szCs w:val="20"/>
              </w:rPr>
            </w:pPr>
          </w:p>
          <w:p w14:paraId="49677C72" w14:textId="77777777" w:rsidR="00FF3D6A" w:rsidRPr="009360FC" w:rsidRDefault="00FF3D6A" w:rsidP="003D2A0C">
            <w:pPr>
              <w:jc w:val="center"/>
              <w:rPr>
                <w:rFonts w:ascii="Montserrat" w:hAnsi="Montserrat"/>
                <w:sz w:val="20"/>
                <w:szCs w:val="20"/>
              </w:rPr>
            </w:pPr>
          </w:p>
        </w:tc>
      </w:tr>
      <w:tr w:rsidR="00FF3D6A" w:rsidRPr="009360FC" w14:paraId="6C559EF2" w14:textId="77777777" w:rsidTr="003D2A0C">
        <w:trPr>
          <w:trHeight w:val="2308"/>
        </w:trPr>
        <w:tc>
          <w:tcPr>
            <w:tcW w:w="8828" w:type="dxa"/>
            <w:gridSpan w:val="5"/>
          </w:tcPr>
          <w:p w14:paraId="7433F329" w14:textId="77777777" w:rsidR="00FF3D6A" w:rsidRPr="009360FC" w:rsidRDefault="00FF3D6A" w:rsidP="003D2A0C">
            <w:pPr>
              <w:jc w:val="center"/>
              <w:rPr>
                <w:rFonts w:ascii="Montserrat" w:hAnsi="Montserrat"/>
                <w:b/>
                <w:bCs/>
                <w:sz w:val="20"/>
                <w:szCs w:val="20"/>
              </w:rPr>
            </w:pPr>
            <w:r w:rsidRPr="009360FC">
              <w:rPr>
                <w:rFonts w:ascii="Montserrat" w:hAnsi="Montserrat"/>
                <w:b/>
                <w:bCs/>
                <w:sz w:val="20"/>
                <w:szCs w:val="20"/>
              </w:rPr>
              <w:t>ÁREA TÉCNICA</w:t>
            </w:r>
          </w:p>
          <w:p w14:paraId="08046282" w14:textId="77777777" w:rsidR="00FF3D6A" w:rsidRPr="009360FC" w:rsidRDefault="00FF3D6A" w:rsidP="003D2A0C">
            <w:pPr>
              <w:jc w:val="center"/>
              <w:rPr>
                <w:rFonts w:ascii="Montserrat" w:hAnsi="Montserrat"/>
                <w:b/>
                <w:bCs/>
                <w:sz w:val="20"/>
                <w:szCs w:val="20"/>
              </w:rPr>
            </w:pPr>
          </w:p>
          <w:p w14:paraId="2B43DD62" w14:textId="77777777" w:rsidR="00FF3D6A" w:rsidRPr="009360FC" w:rsidRDefault="00FF3D6A" w:rsidP="003D2A0C">
            <w:pPr>
              <w:jc w:val="center"/>
              <w:rPr>
                <w:rFonts w:ascii="Montserrat" w:hAnsi="Montserrat"/>
                <w:b/>
                <w:bCs/>
                <w:sz w:val="20"/>
                <w:szCs w:val="20"/>
              </w:rPr>
            </w:pPr>
          </w:p>
          <w:p w14:paraId="6590CF5E" w14:textId="77777777" w:rsidR="00FF3D6A" w:rsidRPr="009360FC" w:rsidRDefault="00FF3D6A" w:rsidP="003D2A0C">
            <w:pPr>
              <w:jc w:val="center"/>
              <w:rPr>
                <w:rFonts w:ascii="Montserrat" w:hAnsi="Montserrat"/>
                <w:b/>
                <w:bCs/>
                <w:sz w:val="20"/>
                <w:szCs w:val="20"/>
              </w:rPr>
            </w:pPr>
          </w:p>
          <w:p w14:paraId="7F703005" w14:textId="77777777" w:rsidR="00FF3D6A" w:rsidRPr="009360FC" w:rsidRDefault="00FF3D6A" w:rsidP="003D2A0C">
            <w:pPr>
              <w:jc w:val="center"/>
              <w:rPr>
                <w:rFonts w:ascii="Montserrat" w:hAnsi="Montserrat"/>
                <w:b/>
                <w:bCs/>
                <w:sz w:val="20"/>
                <w:szCs w:val="20"/>
              </w:rPr>
            </w:pPr>
          </w:p>
          <w:p w14:paraId="0DEF3F15" w14:textId="77777777" w:rsidR="00FF3D6A" w:rsidRPr="009360FC" w:rsidRDefault="00FF3D6A" w:rsidP="003D2A0C">
            <w:pPr>
              <w:jc w:val="center"/>
              <w:rPr>
                <w:rFonts w:ascii="Montserrat" w:hAnsi="Montserrat"/>
                <w:b/>
                <w:bCs/>
                <w:sz w:val="20"/>
                <w:szCs w:val="20"/>
              </w:rPr>
            </w:pPr>
          </w:p>
          <w:p w14:paraId="2E53C77F" w14:textId="77777777" w:rsidR="00FF3D6A" w:rsidRPr="009360FC" w:rsidRDefault="00FF3D6A" w:rsidP="003D2A0C">
            <w:pPr>
              <w:jc w:val="center"/>
              <w:rPr>
                <w:rFonts w:ascii="Montserrat" w:hAnsi="Montserrat"/>
                <w:b/>
                <w:bCs/>
                <w:sz w:val="20"/>
                <w:szCs w:val="20"/>
              </w:rPr>
            </w:pPr>
          </w:p>
          <w:p w14:paraId="5F1915D2" w14:textId="77777777" w:rsidR="00FF3D6A" w:rsidRPr="009360FC" w:rsidRDefault="00FF3D6A" w:rsidP="003D2A0C">
            <w:pPr>
              <w:jc w:val="center"/>
              <w:rPr>
                <w:rFonts w:ascii="Montserrat" w:hAnsi="Montserrat"/>
                <w:b/>
                <w:bCs/>
                <w:sz w:val="20"/>
                <w:szCs w:val="20"/>
              </w:rPr>
            </w:pPr>
          </w:p>
          <w:p w14:paraId="60670C74" w14:textId="77777777" w:rsidR="00FF3D6A" w:rsidRPr="009360FC" w:rsidRDefault="00FF3D6A" w:rsidP="003D2A0C">
            <w:pPr>
              <w:rPr>
                <w:rFonts w:ascii="Montserrat" w:hAnsi="Montserrat"/>
                <w:b/>
                <w:bCs/>
                <w:sz w:val="20"/>
                <w:szCs w:val="20"/>
              </w:rPr>
            </w:pPr>
            <w:r>
              <w:rPr>
                <w:rFonts w:ascii="Montserrat" w:hAnsi="Montserrat"/>
                <w:b/>
                <w:bCs/>
                <w:sz w:val="20"/>
                <w:szCs w:val="20"/>
              </w:rPr>
              <w:t xml:space="preserve"> </w:t>
            </w:r>
            <w:r w:rsidRPr="009360FC">
              <w:rPr>
                <w:rFonts w:ascii="Montserrat" w:hAnsi="Montserrat"/>
                <w:b/>
                <w:bCs/>
                <w:sz w:val="20"/>
                <w:szCs w:val="20"/>
              </w:rPr>
              <w:t xml:space="preserve">  _____________________________________             _____________________________________</w:t>
            </w:r>
          </w:p>
        </w:tc>
      </w:tr>
      <w:tr w:rsidR="00FF3D6A" w:rsidRPr="009360FC" w14:paraId="6B0CCF27" w14:textId="77777777" w:rsidTr="003D2A0C">
        <w:trPr>
          <w:gridAfter w:val="1"/>
          <w:wAfter w:w="44" w:type="dxa"/>
        </w:trPr>
        <w:tc>
          <w:tcPr>
            <w:tcW w:w="4248" w:type="dxa"/>
            <w:gridSpan w:val="2"/>
          </w:tcPr>
          <w:p w14:paraId="2A2A81F2" w14:textId="77777777" w:rsidR="0028161C" w:rsidRPr="009360FC" w:rsidRDefault="0028161C" w:rsidP="0028161C">
            <w:pPr>
              <w:jc w:val="center"/>
              <w:rPr>
                <w:rFonts w:ascii="Montserrat" w:hAnsi="Montserrat"/>
                <w:sz w:val="20"/>
                <w:szCs w:val="20"/>
              </w:rPr>
            </w:pPr>
            <w:r w:rsidRPr="009360FC">
              <w:rPr>
                <w:rFonts w:ascii="Montserrat" w:hAnsi="Montserrat"/>
                <w:sz w:val="20"/>
                <w:szCs w:val="20"/>
              </w:rPr>
              <w:t>Dra. María Olivia López Silva.</w:t>
            </w:r>
          </w:p>
          <w:p w14:paraId="3BC7D91C" w14:textId="77777777" w:rsidR="0028161C" w:rsidRPr="009360FC" w:rsidRDefault="0028161C" w:rsidP="0028161C">
            <w:pPr>
              <w:jc w:val="center"/>
              <w:rPr>
                <w:rFonts w:ascii="Montserrat" w:hAnsi="Montserrat"/>
                <w:b/>
                <w:bCs/>
                <w:sz w:val="20"/>
                <w:szCs w:val="20"/>
              </w:rPr>
            </w:pPr>
            <w:r w:rsidRPr="009360FC">
              <w:rPr>
                <w:rFonts w:ascii="Montserrat" w:hAnsi="Montserrat"/>
                <w:b/>
                <w:bCs/>
                <w:sz w:val="20"/>
                <w:szCs w:val="20"/>
              </w:rPr>
              <w:t>Titular de la Coordinación de Enfermería.</w:t>
            </w:r>
          </w:p>
          <w:p w14:paraId="0D324E3C" w14:textId="77777777" w:rsidR="00FF3D6A" w:rsidRPr="009360FC" w:rsidRDefault="00FF3D6A" w:rsidP="0028161C">
            <w:pPr>
              <w:jc w:val="center"/>
              <w:rPr>
                <w:rFonts w:ascii="Montserrat" w:hAnsi="Montserrat"/>
                <w:sz w:val="20"/>
                <w:szCs w:val="20"/>
              </w:rPr>
            </w:pPr>
          </w:p>
        </w:tc>
        <w:tc>
          <w:tcPr>
            <w:tcW w:w="4536" w:type="dxa"/>
            <w:gridSpan w:val="2"/>
          </w:tcPr>
          <w:p w14:paraId="5DF006F9" w14:textId="77777777" w:rsidR="00FF3D6A" w:rsidRPr="009360FC" w:rsidRDefault="00FF3D6A" w:rsidP="003D2A0C">
            <w:pPr>
              <w:jc w:val="center"/>
              <w:rPr>
                <w:rFonts w:ascii="Montserrat" w:hAnsi="Montserrat"/>
                <w:sz w:val="20"/>
                <w:szCs w:val="20"/>
              </w:rPr>
            </w:pPr>
            <w:r w:rsidRPr="009360FC">
              <w:rPr>
                <w:rFonts w:ascii="Montserrat" w:hAnsi="Montserrat"/>
                <w:sz w:val="20"/>
                <w:szCs w:val="20"/>
              </w:rPr>
              <w:t>Dra. María Cristina Upton Alvarado</w:t>
            </w:r>
          </w:p>
          <w:p w14:paraId="5C485A9E" w14:textId="77777777" w:rsidR="00FF3D6A" w:rsidRPr="009360FC" w:rsidRDefault="00FF3D6A" w:rsidP="003D2A0C">
            <w:pPr>
              <w:jc w:val="center"/>
              <w:rPr>
                <w:rFonts w:ascii="Montserrat" w:hAnsi="Montserrat"/>
                <w:b/>
                <w:bCs/>
                <w:sz w:val="20"/>
                <w:szCs w:val="20"/>
              </w:rPr>
            </w:pPr>
            <w:r w:rsidRPr="009360FC">
              <w:rPr>
                <w:rFonts w:ascii="Montserrat" w:hAnsi="Montserrat"/>
                <w:b/>
                <w:bCs/>
                <w:sz w:val="20"/>
                <w:szCs w:val="20"/>
              </w:rPr>
              <w:t>Titular de la División de Hospitales Estatales de Alta Especialidad y Encargada de Despacho de los asuntos inherentes a la Coordinación de Hospitales de Alta Especialidad y Programas Especiales.</w:t>
            </w:r>
          </w:p>
          <w:p w14:paraId="5EC94945" w14:textId="77777777" w:rsidR="00FF3D6A" w:rsidRPr="009360FC" w:rsidRDefault="00FF3D6A" w:rsidP="003D2A0C">
            <w:pPr>
              <w:jc w:val="center"/>
              <w:rPr>
                <w:rFonts w:ascii="Montserrat" w:hAnsi="Montserrat"/>
                <w:sz w:val="20"/>
                <w:szCs w:val="20"/>
              </w:rPr>
            </w:pPr>
          </w:p>
        </w:tc>
      </w:tr>
    </w:tbl>
    <w:p w14:paraId="54446547" w14:textId="77777777" w:rsidR="00AE649F" w:rsidRDefault="00AE649F" w:rsidP="002627B4">
      <w:pPr>
        <w:rPr>
          <w:rFonts w:ascii="Montserrat" w:hAnsi="Montserrat"/>
          <w:color w:val="000000"/>
          <w:sz w:val="20"/>
          <w:szCs w:val="20"/>
        </w:rPr>
      </w:pPr>
    </w:p>
    <w:p w14:paraId="41F9D6F3" w14:textId="77777777" w:rsidR="00AE649F" w:rsidRDefault="00AE649F" w:rsidP="002627B4">
      <w:pPr>
        <w:rPr>
          <w:rFonts w:ascii="Montserrat" w:eastAsia="Montserrat" w:hAnsi="Montserrat" w:cs="Montserrat"/>
          <w:sz w:val="20"/>
          <w:szCs w:val="20"/>
        </w:rPr>
      </w:pPr>
    </w:p>
    <w:p w14:paraId="172984CA" w14:textId="77777777" w:rsidR="00B33E88" w:rsidRPr="00DD3A06" w:rsidRDefault="00B33E88" w:rsidP="002627B4">
      <w:pPr>
        <w:rPr>
          <w:rFonts w:ascii="Montserrat" w:eastAsia="Montserrat" w:hAnsi="Montserrat" w:cs="Montserrat"/>
          <w:sz w:val="20"/>
          <w:szCs w:val="20"/>
        </w:rPr>
      </w:pPr>
    </w:p>
    <w:p w14:paraId="001EF99D" w14:textId="3CBC24FB" w:rsidR="000E6C46" w:rsidRPr="00DD3A06" w:rsidRDefault="000E6C46" w:rsidP="000E6C46">
      <w:pPr>
        <w:keepNext/>
        <w:keepLines/>
        <w:spacing w:before="200" w:line="276" w:lineRule="auto"/>
        <w:jc w:val="center"/>
        <w:outlineLvl w:val="1"/>
        <w:rPr>
          <w:rFonts w:ascii="Montserrat" w:eastAsia="Montserrat" w:hAnsi="Montserrat" w:cs="Montserrat"/>
          <w:b/>
          <w:sz w:val="20"/>
          <w:szCs w:val="20"/>
        </w:rPr>
      </w:pPr>
      <w:r w:rsidRPr="00DD3A06">
        <w:rPr>
          <w:rFonts w:ascii="Montserrat" w:eastAsia="Montserrat" w:hAnsi="Montserrat" w:cs="Montserrat"/>
          <w:b/>
          <w:sz w:val="20"/>
          <w:szCs w:val="20"/>
        </w:rPr>
        <w:t>Anexo T1. Especificaciones del Equipo Médico Bomba de Infusión Volumétrica.</w:t>
      </w:r>
    </w:p>
    <w:p w14:paraId="3F5A9C41" w14:textId="77777777" w:rsidR="000E6C46" w:rsidRPr="00DD3A06" w:rsidRDefault="000E6C46" w:rsidP="000E6C46">
      <w:pPr>
        <w:keepNext/>
        <w:keepLines/>
        <w:spacing w:before="200" w:line="276" w:lineRule="auto"/>
        <w:jc w:val="center"/>
        <w:outlineLvl w:val="1"/>
        <w:rPr>
          <w:rFonts w:ascii="Montserrat" w:eastAsia="Montserrat" w:hAnsi="Montserrat" w:cs="Montserrat"/>
          <w:b/>
          <w:sz w:val="20"/>
          <w:szCs w:val="20"/>
        </w:rPr>
      </w:pPr>
    </w:p>
    <w:tbl>
      <w:tblPr>
        <w:tblStyle w:val="Tablaconcuadrcula"/>
        <w:tblpPr w:leftFromText="141" w:rightFromText="141" w:vertAnchor="text" w:tblpXSpec="center" w:tblpY="1"/>
        <w:tblOverlap w:val="never"/>
        <w:tblW w:w="0" w:type="auto"/>
        <w:jc w:val="center"/>
        <w:tblLook w:val="04A0" w:firstRow="1" w:lastRow="0" w:firstColumn="1" w:lastColumn="0" w:noHBand="0" w:noVBand="1"/>
      </w:tblPr>
      <w:tblGrid>
        <w:gridCol w:w="4414"/>
        <w:gridCol w:w="4414"/>
      </w:tblGrid>
      <w:tr w:rsidR="000E6C46" w:rsidRPr="00DD3A06" w14:paraId="5E0F3716" w14:textId="77777777" w:rsidTr="5727C9FD">
        <w:trPr>
          <w:jc w:val="center"/>
        </w:trPr>
        <w:tc>
          <w:tcPr>
            <w:tcW w:w="4414" w:type="dxa"/>
          </w:tcPr>
          <w:p w14:paraId="12294781"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 xml:space="preserve">Descripción del bien </w:t>
            </w:r>
          </w:p>
          <w:p w14:paraId="54A8D237"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 xml:space="preserve">Nombre: </w:t>
            </w:r>
            <w:r w:rsidRPr="00DD3A06">
              <w:rPr>
                <w:rFonts w:ascii="Montserrat" w:eastAsia="Montserrat" w:hAnsi="Montserrat" w:cs="Montserrat"/>
                <w:bCs/>
                <w:sz w:val="20"/>
                <w:szCs w:val="20"/>
                <w:lang w:eastAsia="es-MX"/>
              </w:rPr>
              <w:t>Equipo Bomba de Infusión Volumétrica</w:t>
            </w:r>
            <w:r w:rsidRPr="00DD3A06">
              <w:rPr>
                <w:rFonts w:ascii="Montserrat" w:eastAsia="Montserrat" w:hAnsi="Montserrat" w:cs="Montserrat"/>
                <w:b/>
                <w:sz w:val="20"/>
                <w:szCs w:val="20"/>
                <w:lang w:eastAsia="es-MX"/>
              </w:rPr>
              <w:t xml:space="preserve"> </w:t>
            </w:r>
          </w:p>
          <w:p w14:paraId="6B956437"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Marca:</w:t>
            </w:r>
          </w:p>
          <w:p w14:paraId="5D3282D2"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Modelo:</w:t>
            </w:r>
          </w:p>
          <w:p w14:paraId="75D1A168"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Origen de Fabricación:</w:t>
            </w:r>
          </w:p>
        </w:tc>
        <w:tc>
          <w:tcPr>
            <w:tcW w:w="4414" w:type="dxa"/>
          </w:tcPr>
          <w:p w14:paraId="0629FAEF"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Propuesta de licitante</w:t>
            </w:r>
          </w:p>
          <w:p w14:paraId="138C68E3"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Nombre:</w:t>
            </w:r>
          </w:p>
          <w:p w14:paraId="0CA07993"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Marca:</w:t>
            </w:r>
          </w:p>
          <w:p w14:paraId="0364BD38"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Modelo:</w:t>
            </w:r>
          </w:p>
          <w:p w14:paraId="4ABBC564"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Origen de Fabricación:</w:t>
            </w:r>
          </w:p>
          <w:p w14:paraId="20906213"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5DDF4640" w14:textId="77777777" w:rsidTr="5727C9FD">
        <w:trPr>
          <w:jc w:val="center"/>
        </w:trPr>
        <w:tc>
          <w:tcPr>
            <w:tcW w:w="4414" w:type="dxa"/>
          </w:tcPr>
          <w:p w14:paraId="08C12C13"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 xml:space="preserve">Descripción: </w:t>
            </w:r>
          </w:p>
          <w:p w14:paraId="75C489A6"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Aparato electromecánico de infusión volumétrica de alta precisión estándar con 1, 2 o 3 canales, portátil que con exactitud y seguridad permita administrar en forma constante, en tiempo determinado, fluidos parenterales, medicamentos, electrolitos, nutrición parenteral, soluciones para procedimientos de irrigación, productos hemoderivados, por igual a pacientes adultos como pediátricos y que cumpla mínimo con las siguientes características:</w:t>
            </w:r>
          </w:p>
        </w:tc>
        <w:tc>
          <w:tcPr>
            <w:tcW w:w="4414" w:type="dxa"/>
          </w:tcPr>
          <w:p w14:paraId="0FE1A0B7"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 xml:space="preserve">Descripción: </w:t>
            </w:r>
          </w:p>
        </w:tc>
      </w:tr>
      <w:tr w:rsidR="000E6C46" w:rsidRPr="00DD3A06" w14:paraId="5D7A346B" w14:textId="77777777" w:rsidTr="5727C9FD">
        <w:trPr>
          <w:jc w:val="center"/>
        </w:trPr>
        <w:tc>
          <w:tcPr>
            <w:tcW w:w="4414" w:type="dxa"/>
          </w:tcPr>
          <w:p w14:paraId="5996E0D0"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 xml:space="preserve">Características: </w:t>
            </w:r>
          </w:p>
        </w:tc>
        <w:tc>
          <w:tcPr>
            <w:tcW w:w="4414" w:type="dxa"/>
          </w:tcPr>
          <w:p w14:paraId="0C3B640E" w14:textId="77777777" w:rsidR="000E6C46" w:rsidRPr="00DD3A06" w:rsidRDefault="000E6C46" w:rsidP="002260CC">
            <w:pPr>
              <w:keepNext/>
              <w:keepLines/>
              <w:outlineLvl w:val="1"/>
              <w:rPr>
                <w:rFonts w:ascii="Montserrat" w:eastAsia="Montserrat" w:hAnsi="Montserrat" w:cs="Montserrat"/>
                <w:b/>
                <w:sz w:val="20"/>
                <w:szCs w:val="20"/>
                <w:lang w:eastAsia="es-MX"/>
              </w:rPr>
            </w:pPr>
            <w:r w:rsidRPr="00DD3A06">
              <w:rPr>
                <w:rFonts w:ascii="Montserrat" w:eastAsia="Montserrat" w:hAnsi="Montserrat" w:cs="Montserrat"/>
                <w:b/>
                <w:sz w:val="20"/>
                <w:szCs w:val="20"/>
                <w:lang w:eastAsia="es-MX"/>
              </w:rPr>
              <w:t>Características:</w:t>
            </w:r>
          </w:p>
        </w:tc>
      </w:tr>
      <w:tr w:rsidR="000E6C46" w:rsidRPr="00DD3A06" w14:paraId="13AF6426" w14:textId="77777777" w:rsidTr="5727C9FD">
        <w:trPr>
          <w:jc w:val="center"/>
        </w:trPr>
        <w:tc>
          <w:tcPr>
            <w:tcW w:w="4414" w:type="dxa"/>
          </w:tcPr>
          <w:p w14:paraId="3439C3B7"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Bomba de infusión volumétrica de 1, 2 o 3 canales con sistema modular o integrado.</w:t>
            </w:r>
          </w:p>
        </w:tc>
        <w:tc>
          <w:tcPr>
            <w:tcW w:w="4414" w:type="dxa"/>
          </w:tcPr>
          <w:p w14:paraId="27160AF7"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1A801F3E" w14:textId="77777777" w:rsidTr="5727C9FD">
        <w:trPr>
          <w:jc w:val="center"/>
        </w:trPr>
        <w:tc>
          <w:tcPr>
            <w:tcW w:w="4414" w:type="dxa"/>
          </w:tcPr>
          <w:p w14:paraId="4AA1C50B"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Modo de funcionamiento continuo.</w:t>
            </w:r>
          </w:p>
        </w:tc>
        <w:tc>
          <w:tcPr>
            <w:tcW w:w="4414" w:type="dxa"/>
          </w:tcPr>
          <w:p w14:paraId="3B111C86"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56CC64F9" w14:textId="77777777" w:rsidTr="5727C9FD">
        <w:trPr>
          <w:jc w:val="center"/>
        </w:trPr>
        <w:tc>
          <w:tcPr>
            <w:tcW w:w="4414" w:type="dxa"/>
          </w:tcPr>
          <w:p w14:paraId="403B49D7" w14:textId="77777777" w:rsidR="000E6C46" w:rsidRPr="00DD3A06" w:rsidRDefault="000E6C46" w:rsidP="5727C9FD">
            <w:pPr>
              <w:pStyle w:val="Prrafodelista"/>
              <w:keepNext/>
              <w:keepLines/>
              <w:numPr>
                <w:ilvl w:val="0"/>
                <w:numId w:val="47"/>
              </w:numPr>
              <w:outlineLvl w:val="1"/>
              <w:rPr>
                <w:rFonts w:ascii="Montserrat" w:eastAsia="Montserrat" w:hAnsi="Montserrat" w:cs="Montserrat"/>
                <w:sz w:val="20"/>
                <w:szCs w:val="20"/>
                <w:lang w:val="es-ES" w:eastAsia="es-MX"/>
              </w:rPr>
            </w:pPr>
            <w:r w:rsidRPr="5727C9FD">
              <w:rPr>
                <w:rFonts w:ascii="Montserrat" w:eastAsia="Montserrat" w:hAnsi="Montserrat" w:cs="Montserrat"/>
                <w:sz w:val="20"/>
                <w:szCs w:val="20"/>
                <w:lang w:val="es-ES" w:eastAsia="es-MX"/>
              </w:rPr>
              <w:t>Rango de flujo 0.1 a 999 mi/</w:t>
            </w:r>
            <w:proofErr w:type="spellStart"/>
            <w:r w:rsidRPr="5727C9FD">
              <w:rPr>
                <w:rFonts w:ascii="Montserrat" w:eastAsia="Montserrat" w:hAnsi="Montserrat" w:cs="Montserrat"/>
                <w:sz w:val="20"/>
                <w:szCs w:val="20"/>
                <w:lang w:val="es-ES" w:eastAsia="es-MX"/>
              </w:rPr>
              <w:t>hr</w:t>
            </w:r>
            <w:proofErr w:type="spellEnd"/>
            <w:r w:rsidRPr="5727C9FD">
              <w:rPr>
                <w:rFonts w:ascii="Montserrat" w:eastAsia="Montserrat" w:hAnsi="Montserrat" w:cs="Montserrat"/>
                <w:sz w:val="20"/>
                <w:szCs w:val="20"/>
                <w:lang w:val="es-ES" w:eastAsia="es-MX"/>
              </w:rPr>
              <w:t xml:space="preserve"> como mínimo.</w:t>
            </w:r>
          </w:p>
        </w:tc>
        <w:tc>
          <w:tcPr>
            <w:tcW w:w="4414" w:type="dxa"/>
          </w:tcPr>
          <w:p w14:paraId="3D8C9F69"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6515F90A" w14:textId="77777777" w:rsidTr="5727C9FD">
        <w:trPr>
          <w:jc w:val="center"/>
        </w:trPr>
        <w:tc>
          <w:tcPr>
            <w:tcW w:w="4414" w:type="dxa"/>
          </w:tcPr>
          <w:p w14:paraId="7A4A7886" w14:textId="77777777" w:rsidR="000E6C46" w:rsidRPr="00DD3A06" w:rsidRDefault="000E6C46" w:rsidP="5727C9FD">
            <w:pPr>
              <w:pStyle w:val="Prrafodelista"/>
              <w:keepNext/>
              <w:keepLines/>
              <w:numPr>
                <w:ilvl w:val="0"/>
                <w:numId w:val="47"/>
              </w:numPr>
              <w:outlineLvl w:val="1"/>
              <w:rPr>
                <w:rFonts w:ascii="Montserrat" w:eastAsia="Montserrat" w:hAnsi="Montserrat" w:cs="Montserrat"/>
                <w:sz w:val="20"/>
                <w:szCs w:val="20"/>
                <w:lang w:val="es-ES" w:eastAsia="es-MX"/>
              </w:rPr>
            </w:pPr>
            <w:r w:rsidRPr="5727C9FD">
              <w:rPr>
                <w:rFonts w:ascii="Montserrat" w:eastAsia="Montserrat" w:hAnsi="Montserrat" w:cs="Montserrat"/>
                <w:sz w:val="20"/>
                <w:szCs w:val="20"/>
                <w:lang w:val="es-ES" w:eastAsia="es-MX"/>
              </w:rPr>
              <w:t>Resolución de o.1 a 1 mi/</w:t>
            </w:r>
            <w:proofErr w:type="spellStart"/>
            <w:r w:rsidRPr="5727C9FD">
              <w:rPr>
                <w:rFonts w:ascii="Montserrat" w:eastAsia="Montserrat" w:hAnsi="Montserrat" w:cs="Montserrat"/>
                <w:sz w:val="20"/>
                <w:szCs w:val="20"/>
                <w:lang w:val="es-ES" w:eastAsia="es-MX"/>
              </w:rPr>
              <w:t>hr</w:t>
            </w:r>
            <w:proofErr w:type="spellEnd"/>
            <w:r w:rsidRPr="5727C9FD">
              <w:rPr>
                <w:rFonts w:ascii="Montserrat" w:eastAsia="Montserrat" w:hAnsi="Montserrat" w:cs="Montserrat"/>
                <w:sz w:val="20"/>
                <w:szCs w:val="20"/>
                <w:lang w:val="es-ES" w:eastAsia="es-MX"/>
              </w:rPr>
              <w:t xml:space="preserve"> como mínimo.</w:t>
            </w:r>
          </w:p>
        </w:tc>
        <w:tc>
          <w:tcPr>
            <w:tcW w:w="4414" w:type="dxa"/>
          </w:tcPr>
          <w:p w14:paraId="15FEA53E"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2944E1C6" w14:textId="77777777" w:rsidTr="5727C9FD">
        <w:trPr>
          <w:jc w:val="center"/>
        </w:trPr>
        <w:tc>
          <w:tcPr>
            <w:tcW w:w="4414" w:type="dxa"/>
          </w:tcPr>
          <w:p w14:paraId="16FFD358"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Rango o límite de volumen por infundir de 0.1 a 999 ml como mínimo.</w:t>
            </w:r>
          </w:p>
        </w:tc>
        <w:tc>
          <w:tcPr>
            <w:tcW w:w="4414" w:type="dxa"/>
          </w:tcPr>
          <w:p w14:paraId="6F5BA138"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5190C7B9" w14:textId="77777777" w:rsidTr="5727C9FD">
        <w:trPr>
          <w:jc w:val="center"/>
        </w:trPr>
        <w:tc>
          <w:tcPr>
            <w:tcW w:w="4414" w:type="dxa"/>
          </w:tcPr>
          <w:p w14:paraId="5296294B" w14:textId="77777777" w:rsidR="000E6C46" w:rsidRPr="00DD3A06" w:rsidRDefault="000E6C46" w:rsidP="5727C9FD">
            <w:pPr>
              <w:pStyle w:val="Prrafodelista"/>
              <w:keepNext/>
              <w:keepLines/>
              <w:numPr>
                <w:ilvl w:val="0"/>
                <w:numId w:val="47"/>
              </w:numPr>
              <w:outlineLvl w:val="1"/>
              <w:rPr>
                <w:rFonts w:ascii="Montserrat" w:eastAsia="Montserrat" w:hAnsi="Montserrat" w:cs="Montserrat"/>
                <w:sz w:val="20"/>
                <w:szCs w:val="20"/>
                <w:lang w:val="es-ES" w:eastAsia="es-MX"/>
              </w:rPr>
            </w:pPr>
            <w:r w:rsidRPr="5727C9FD">
              <w:rPr>
                <w:rFonts w:ascii="Montserrat" w:eastAsia="Montserrat" w:hAnsi="Montserrat" w:cs="Montserrat"/>
                <w:sz w:val="20"/>
                <w:szCs w:val="20"/>
                <w:lang w:val="es-ES" w:eastAsia="es-MX"/>
              </w:rPr>
              <w:t>Flujo MVA (mantenimiento de vena abierta) o KVO (</w:t>
            </w:r>
            <w:proofErr w:type="spellStart"/>
            <w:r w:rsidRPr="5727C9FD">
              <w:rPr>
                <w:rFonts w:ascii="Montserrat" w:eastAsia="Montserrat" w:hAnsi="Montserrat" w:cs="Montserrat"/>
                <w:sz w:val="20"/>
                <w:szCs w:val="20"/>
                <w:lang w:val="es-ES" w:eastAsia="es-MX"/>
              </w:rPr>
              <w:t>keep</w:t>
            </w:r>
            <w:proofErr w:type="spellEnd"/>
            <w:r w:rsidRPr="5727C9FD">
              <w:rPr>
                <w:rFonts w:ascii="Montserrat" w:eastAsia="Montserrat" w:hAnsi="Montserrat" w:cs="Montserrat"/>
                <w:sz w:val="20"/>
                <w:szCs w:val="20"/>
                <w:lang w:val="es-ES" w:eastAsia="es-MX"/>
              </w:rPr>
              <w:t xml:space="preserve"> </w:t>
            </w:r>
            <w:proofErr w:type="spellStart"/>
            <w:r w:rsidRPr="5727C9FD">
              <w:rPr>
                <w:rFonts w:ascii="Montserrat" w:eastAsia="Montserrat" w:hAnsi="Montserrat" w:cs="Montserrat"/>
                <w:sz w:val="20"/>
                <w:szCs w:val="20"/>
                <w:lang w:val="es-ES" w:eastAsia="es-MX"/>
              </w:rPr>
              <w:t>vein</w:t>
            </w:r>
            <w:proofErr w:type="spellEnd"/>
            <w:r w:rsidRPr="5727C9FD">
              <w:rPr>
                <w:rFonts w:ascii="Montserrat" w:eastAsia="Montserrat" w:hAnsi="Montserrat" w:cs="Montserrat"/>
                <w:sz w:val="20"/>
                <w:szCs w:val="20"/>
                <w:lang w:val="es-ES" w:eastAsia="es-MX"/>
              </w:rPr>
              <w:t xml:space="preserve"> open) de 5 mi/</w:t>
            </w:r>
            <w:proofErr w:type="spellStart"/>
            <w:r w:rsidRPr="5727C9FD">
              <w:rPr>
                <w:rFonts w:ascii="Montserrat" w:eastAsia="Montserrat" w:hAnsi="Montserrat" w:cs="Montserrat"/>
                <w:sz w:val="20"/>
                <w:szCs w:val="20"/>
                <w:lang w:val="es-ES" w:eastAsia="es-MX"/>
              </w:rPr>
              <w:t>hr</w:t>
            </w:r>
            <w:proofErr w:type="spellEnd"/>
            <w:r w:rsidRPr="5727C9FD">
              <w:rPr>
                <w:rFonts w:ascii="Montserrat" w:eastAsia="Montserrat" w:hAnsi="Montserrat" w:cs="Montserrat"/>
                <w:sz w:val="20"/>
                <w:szCs w:val="20"/>
                <w:lang w:val="es-ES" w:eastAsia="es-MX"/>
              </w:rPr>
              <w:t>, máximo.</w:t>
            </w:r>
          </w:p>
        </w:tc>
        <w:tc>
          <w:tcPr>
            <w:tcW w:w="4414" w:type="dxa"/>
          </w:tcPr>
          <w:p w14:paraId="65BAFD35"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6A959531" w14:textId="77777777" w:rsidTr="5727C9FD">
        <w:trPr>
          <w:jc w:val="center"/>
        </w:trPr>
        <w:tc>
          <w:tcPr>
            <w:tcW w:w="4414" w:type="dxa"/>
          </w:tcPr>
          <w:p w14:paraId="3A4AEC82"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Exactitud mínima de 5%</w:t>
            </w:r>
          </w:p>
        </w:tc>
        <w:tc>
          <w:tcPr>
            <w:tcW w:w="4414" w:type="dxa"/>
          </w:tcPr>
          <w:p w14:paraId="67600B12"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5CFCC70E" w14:textId="77777777" w:rsidTr="5727C9FD">
        <w:trPr>
          <w:jc w:val="center"/>
        </w:trPr>
        <w:tc>
          <w:tcPr>
            <w:tcW w:w="4414" w:type="dxa"/>
          </w:tcPr>
          <w:p w14:paraId="078968F9"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Con capacidad de aceptar diferentes tipos de flujo (soluciones, medicamentos, componentes y derivados sanguíneos, nutrición parenteral, etc.)</w:t>
            </w:r>
          </w:p>
        </w:tc>
        <w:tc>
          <w:tcPr>
            <w:tcW w:w="4414" w:type="dxa"/>
          </w:tcPr>
          <w:p w14:paraId="3D8CC8B6"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46AFC8F4" w14:textId="77777777" w:rsidTr="5727C9FD">
        <w:trPr>
          <w:jc w:val="center"/>
        </w:trPr>
        <w:tc>
          <w:tcPr>
            <w:tcW w:w="4414" w:type="dxa"/>
          </w:tcPr>
          <w:p w14:paraId="686D553A"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lastRenderedPageBreak/>
              <w:t>Software en español</w:t>
            </w:r>
          </w:p>
        </w:tc>
        <w:tc>
          <w:tcPr>
            <w:tcW w:w="4414" w:type="dxa"/>
          </w:tcPr>
          <w:p w14:paraId="456B768D"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7C499D51" w14:textId="77777777" w:rsidTr="5727C9FD">
        <w:trPr>
          <w:jc w:val="center"/>
        </w:trPr>
        <w:tc>
          <w:tcPr>
            <w:tcW w:w="4414" w:type="dxa"/>
          </w:tcPr>
          <w:p w14:paraId="60BD084A"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Panel de control de fácil manejo.</w:t>
            </w:r>
          </w:p>
        </w:tc>
        <w:tc>
          <w:tcPr>
            <w:tcW w:w="4414" w:type="dxa"/>
          </w:tcPr>
          <w:p w14:paraId="4EF3DBF1"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1A3ED99A" w14:textId="77777777" w:rsidTr="5727C9FD">
        <w:trPr>
          <w:jc w:val="center"/>
        </w:trPr>
        <w:tc>
          <w:tcPr>
            <w:tcW w:w="4414" w:type="dxa"/>
          </w:tcPr>
          <w:p w14:paraId="2F25146D"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Librería, listado o etiquetas de medicamentos,</w:t>
            </w:r>
          </w:p>
        </w:tc>
        <w:tc>
          <w:tcPr>
            <w:tcW w:w="4414" w:type="dxa"/>
          </w:tcPr>
          <w:p w14:paraId="3C8D77EF"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2CF41747" w14:textId="77777777" w:rsidTr="5727C9FD">
        <w:trPr>
          <w:jc w:val="center"/>
        </w:trPr>
        <w:tc>
          <w:tcPr>
            <w:tcW w:w="4414" w:type="dxa"/>
          </w:tcPr>
          <w:p w14:paraId="782EB13F"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Programación de bolos.</w:t>
            </w:r>
          </w:p>
        </w:tc>
        <w:tc>
          <w:tcPr>
            <w:tcW w:w="4414" w:type="dxa"/>
          </w:tcPr>
          <w:p w14:paraId="3252C8F4"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37D6BCFB" w14:textId="77777777" w:rsidTr="5727C9FD">
        <w:trPr>
          <w:jc w:val="center"/>
        </w:trPr>
        <w:tc>
          <w:tcPr>
            <w:tcW w:w="4414" w:type="dxa"/>
          </w:tcPr>
          <w:p w14:paraId="2B2DC215"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Protocolo de historial de eventos de la bomba de infusión.</w:t>
            </w:r>
          </w:p>
        </w:tc>
        <w:tc>
          <w:tcPr>
            <w:tcW w:w="4414" w:type="dxa"/>
          </w:tcPr>
          <w:p w14:paraId="157B5774"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41C3D025" w14:textId="77777777" w:rsidTr="5727C9FD">
        <w:trPr>
          <w:jc w:val="center"/>
        </w:trPr>
        <w:tc>
          <w:tcPr>
            <w:tcW w:w="4414" w:type="dxa"/>
          </w:tcPr>
          <w:p w14:paraId="441CB9BB"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Con sistema de audio-diagnostico.</w:t>
            </w:r>
          </w:p>
        </w:tc>
        <w:tc>
          <w:tcPr>
            <w:tcW w:w="4414" w:type="dxa"/>
          </w:tcPr>
          <w:p w14:paraId="1D0E1EE4"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0DC0812A" w14:textId="77777777" w:rsidTr="5727C9FD">
        <w:trPr>
          <w:jc w:val="center"/>
        </w:trPr>
        <w:tc>
          <w:tcPr>
            <w:tcW w:w="4414" w:type="dxa"/>
          </w:tcPr>
          <w:p w14:paraId="1014E194"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Con sistema de seguridad de aire en la línea.</w:t>
            </w:r>
          </w:p>
        </w:tc>
        <w:tc>
          <w:tcPr>
            <w:tcW w:w="4414" w:type="dxa"/>
          </w:tcPr>
          <w:p w14:paraId="0C1E9ED8"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42C52C44" w14:textId="77777777" w:rsidTr="5727C9FD">
        <w:trPr>
          <w:jc w:val="center"/>
        </w:trPr>
        <w:tc>
          <w:tcPr>
            <w:tcW w:w="4414" w:type="dxa"/>
          </w:tcPr>
          <w:p w14:paraId="2D27E0AE"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Con protección contra libre flujo.</w:t>
            </w:r>
          </w:p>
        </w:tc>
        <w:tc>
          <w:tcPr>
            <w:tcW w:w="4414" w:type="dxa"/>
          </w:tcPr>
          <w:p w14:paraId="6DE3446E"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38052643" w14:textId="77777777" w:rsidTr="5727C9FD">
        <w:trPr>
          <w:jc w:val="center"/>
        </w:trPr>
        <w:tc>
          <w:tcPr>
            <w:tcW w:w="4414" w:type="dxa"/>
          </w:tcPr>
          <w:p w14:paraId="214013BB"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Sistema de alarmas audibles y visibles de:</w:t>
            </w:r>
          </w:p>
          <w:p w14:paraId="3241BD68"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Detección de aire en la línea.</w:t>
            </w:r>
          </w:p>
          <w:p w14:paraId="1F0C1BC5"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Detección de línea ocluida,</w:t>
            </w:r>
          </w:p>
          <w:p w14:paraId="2E921801"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Infusión completa.</w:t>
            </w:r>
          </w:p>
          <w:p w14:paraId="35AFA41F"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Puerta abierta.</w:t>
            </w:r>
          </w:p>
          <w:p w14:paraId="2E381739"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Batería sin carga.</w:t>
            </w:r>
          </w:p>
          <w:p w14:paraId="38DFB701"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Mal funcionamiento de la bomba de infusión.</w:t>
            </w:r>
          </w:p>
        </w:tc>
        <w:tc>
          <w:tcPr>
            <w:tcW w:w="4414" w:type="dxa"/>
          </w:tcPr>
          <w:p w14:paraId="797C7E45"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4D193B96" w14:textId="77777777" w:rsidTr="5727C9FD">
        <w:trPr>
          <w:jc w:val="center"/>
        </w:trPr>
        <w:tc>
          <w:tcPr>
            <w:tcW w:w="4414" w:type="dxa"/>
          </w:tcPr>
          <w:p w14:paraId="3899A24B"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 xml:space="preserve">Sistema de indicadores audibles y visibles de: </w:t>
            </w:r>
          </w:p>
          <w:p w14:paraId="78F3FBCC"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Bomba de infusión desconectada.</w:t>
            </w:r>
          </w:p>
        </w:tc>
        <w:tc>
          <w:tcPr>
            <w:tcW w:w="4414" w:type="dxa"/>
          </w:tcPr>
          <w:p w14:paraId="430FB82C"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639DFE32" w14:textId="77777777" w:rsidTr="5727C9FD">
        <w:trPr>
          <w:jc w:val="center"/>
        </w:trPr>
        <w:tc>
          <w:tcPr>
            <w:tcW w:w="4414" w:type="dxa"/>
          </w:tcPr>
          <w:p w14:paraId="5C0FCDE5"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Bloqueo de panel de control-</w:t>
            </w:r>
          </w:p>
        </w:tc>
        <w:tc>
          <w:tcPr>
            <w:tcW w:w="4414" w:type="dxa"/>
          </w:tcPr>
          <w:p w14:paraId="655AB350"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647F1081" w14:textId="77777777" w:rsidTr="5727C9FD">
        <w:trPr>
          <w:jc w:val="center"/>
        </w:trPr>
        <w:tc>
          <w:tcPr>
            <w:tcW w:w="4414" w:type="dxa"/>
          </w:tcPr>
          <w:p w14:paraId="3F2DA0DA"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Con control de volumen.</w:t>
            </w:r>
          </w:p>
        </w:tc>
        <w:tc>
          <w:tcPr>
            <w:tcW w:w="4414" w:type="dxa"/>
          </w:tcPr>
          <w:p w14:paraId="5480991F"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3F7BE673" w14:textId="77777777" w:rsidTr="5727C9FD">
        <w:trPr>
          <w:jc w:val="center"/>
        </w:trPr>
        <w:tc>
          <w:tcPr>
            <w:tcW w:w="4414" w:type="dxa"/>
          </w:tcPr>
          <w:p w14:paraId="79A90152"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Botón de silencio momentáneo.</w:t>
            </w:r>
          </w:p>
        </w:tc>
        <w:tc>
          <w:tcPr>
            <w:tcW w:w="4414" w:type="dxa"/>
          </w:tcPr>
          <w:p w14:paraId="63A4AC89"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557B6793" w14:textId="77777777" w:rsidTr="5727C9FD">
        <w:trPr>
          <w:jc w:val="center"/>
        </w:trPr>
        <w:tc>
          <w:tcPr>
            <w:tcW w:w="4414" w:type="dxa"/>
          </w:tcPr>
          <w:p w14:paraId="0F44AC16"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Batería con duración de 2 horas, como mínimo.</w:t>
            </w:r>
          </w:p>
        </w:tc>
        <w:tc>
          <w:tcPr>
            <w:tcW w:w="4414" w:type="dxa"/>
          </w:tcPr>
          <w:p w14:paraId="588A8775"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3096FEB5" w14:textId="77777777" w:rsidTr="5727C9FD">
        <w:trPr>
          <w:jc w:val="center"/>
        </w:trPr>
        <w:tc>
          <w:tcPr>
            <w:tcW w:w="4414" w:type="dxa"/>
          </w:tcPr>
          <w:p w14:paraId="7A414498" w14:textId="77777777" w:rsidR="000E6C46" w:rsidRPr="00DD3A06" w:rsidRDefault="000E6C46" w:rsidP="000E6C46">
            <w:pPr>
              <w:pStyle w:val="Prrafodelista"/>
              <w:keepNext/>
              <w:keepLines/>
              <w:numPr>
                <w:ilvl w:val="0"/>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Peso máximo de 3.5 kg de la bomba.</w:t>
            </w:r>
          </w:p>
        </w:tc>
        <w:tc>
          <w:tcPr>
            <w:tcW w:w="4414" w:type="dxa"/>
          </w:tcPr>
          <w:p w14:paraId="34F18563"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1EDBE676" w14:textId="77777777" w:rsidTr="5727C9FD">
        <w:trPr>
          <w:jc w:val="center"/>
        </w:trPr>
        <w:tc>
          <w:tcPr>
            <w:tcW w:w="4414" w:type="dxa"/>
          </w:tcPr>
          <w:p w14:paraId="2BB63421" w14:textId="77777777" w:rsidR="000E6C46" w:rsidRPr="00DD3A06" w:rsidRDefault="000E6C46" w:rsidP="5727C9FD">
            <w:pPr>
              <w:pStyle w:val="Prrafodelista"/>
              <w:keepNext/>
              <w:keepLines/>
              <w:numPr>
                <w:ilvl w:val="0"/>
                <w:numId w:val="47"/>
              </w:numPr>
              <w:outlineLvl w:val="1"/>
              <w:rPr>
                <w:rFonts w:ascii="Montserrat" w:eastAsia="Montserrat" w:hAnsi="Montserrat" w:cs="Montserrat"/>
                <w:sz w:val="20"/>
                <w:szCs w:val="20"/>
                <w:lang w:val="es-ES" w:eastAsia="es-MX"/>
              </w:rPr>
            </w:pPr>
            <w:r w:rsidRPr="5727C9FD">
              <w:rPr>
                <w:rFonts w:ascii="Montserrat" w:eastAsia="Montserrat" w:hAnsi="Montserrat" w:cs="Montserrat"/>
                <w:sz w:val="20"/>
                <w:szCs w:val="20"/>
                <w:lang w:val="es-ES" w:eastAsia="es-MX"/>
              </w:rPr>
              <w:t xml:space="preserve">Sistema de desplazamiento: </w:t>
            </w:r>
            <w:proofErr w:type="spellStart"/>
            <w:r w:rsidRPr="5727C9FD">
              <w:rPr>
                <w:rFonts w:ascii="Montserrat" w:eastAsia="Montserrat" w:hAnsi="Montserrat" w:cs="Montserrat"/>
                <w:sz w:val="20"/>
                <w:szCs w:val="20"/>
                <w:lang w:val="es-ES" w:eastAsia="es-MX"/>
              </w:rPr>
              <w:t>tripie</w:t>
            </w:r>
            <w:proofErr w:type="spellEnd"/>
            <w:r w:rsidRPr="5727C9FD">
              <w:rPr>
                <w:rFonts w:ascii="Montserrat" w:eastAsia="Montserrat" w:hAnsi="Montserrat" w:cs="Montserrat"/>
                <w:sz w:val="20"/>
                <w:szCs w:val="20"/>
                <w:lang w:val="es-ES" w:eastAsia="es-MX"/>
              </w:rPr>
              <w:t xml:space="preserve"> </w:t>
            </w:r>
            <w:proofErr w:type="spellStart"/>
            <w:r w:rsidRPr="5727C9FD">
              <w:rPr>
                <w:rFonts w:ascii="Montserrat" w:eastAsia="Montserrat" w:hAnsi="Montserrat" w:cs="Montserrat"/>
                <w:sz w:val="20"/>
                <w:szCs w:val="20"/>
                <w:lang w:val="es-ES" w:eastAsia="es-MX"/>
              </w:rPr>
              <w:t>rodable</w:t>
            </w:r>
            <w:proofErr w:type="spellEnd"/>
            <w:r w:rsidRPr="5727C9FD">
              <w:rPr>
                <w:rFonts w:ascii="Montserrat" w:eastAsia="Montserrat" w:hAnsi="Montserrat" w:cs="Montserrat"/>
                <w:sz w:val="20"/>
                <w:szCs w:val="20"/>
                <w:lang w:val="es-ES" w:eastAsia="es-MX"/>
              </w:rPr>
              <w:t>.</w:t>
            </w:r>
          </w:p>
          <w:p w14:paraId="07FAAFAE"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De acero inoxidable.</w:t>
            </w:r>
          </w:p>
          <w:p w14:paraId="373269F2"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Diseñado y compatible para el uso con bombas de infusión volumétrica.</w:t>
            </w:r>
          </w:p>
          <w:p w14:paraId="24174A8C" w14:textId="77777777" w:rsidR="000E6C46" w:rsidRPr="00DD3A06" w:rsidRDefault="000E6C46" w:rsidP="000E6C46">
            <w:pPr>
              <w:pStyle w:val="Prrafodelista"/>
              <w:keepNext/>
              <w:keepLines/>
              <w:numPr>
                <w:ilvl w:val="1"/>
                <w:numId w:val="47"/>
              </w:numPr>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Que incluya un sistema de seguro o frenado en al menos dos ruedas.</w:t>
            </w:r>
          </w:p>
          <w:p w14:paraId="2C93AA56" w14:textId="77777777" w:rsidR="000E6C46" w:rsidRPr="00DD3A06" w:rsidRDefault="000E6C46" w:rsidP="5727C9FD">
            <w:pPr>
              <w:pStyle w:val="Prrafodelista"/>
              <w:keepNext/>
              <w:keepLines/>
              <w:numPr>
                <w:ilvl w:val="1"/>
                <w:numId w:val="47"/>
              </w:numPr>
              <w:outlineLvl w:val="1"/>
              <w:rPr>
                <w:rFonts w:ascii="Montserrat" w:eastAsia="Montserrat" w:hAnsi="Montserrat" w:cs="Montserrat"/>
                <w:sz w:val="20"/>
                <w:szCs w:val="20"/>
                <w:lang w:val="es-ES" w:eastAsia="es-MX"/>
              </w:rPr>
            </w:pPr>
            <w:r w:rsidRPr="5727C9FD">
              <w:rPr>
                <w:rFonts w:ascii="Montserrat" w:eastAsia="Montserrat" w:hAnsi="Montserrat" w:cs="Montserrat"/>
                <w:sz w:val="20"/>
                <w:szCs w:val="20"/>
                <w:lang w:val="es-ES" w:eastAsia="es-MX"/>
              </w:rPr>
              <w:t xml:space="preserve">Que incluya </w:t>
            </w:r>
            <w:proofErr w:type="spellStart"/>
            <w:r w:rsidRPr="5727C9FD">
              <w:rPr>
                <w:rFonts w:ascii="Montserrat" w:eastAsia="Montserrat" w:hAnsi="Montserrat" w:cs="Montserrat"/>
                <w:sz w:val="20"/>
                <w:szCs w:val="20"/>
                <w:lang w:val="es-ES" w:eastAsia="es-MX"/>
              </w:rPr>
              <w:t>multicontacto</w:t>
            </w:r>
            <w:proofErr w:type="spellEnd"/>
            <w:r w:rsidRPr="5727C9FD">
              <w:rPr>
                <w:rFonts w:ascii="Montserrat" w:eastAsia="Montserrat" w:hAnsi="Montserrat" w:cs="Montserrat"/>
                <w:sz w:val="20"/>
                <w:szCs w:val="20"/>
                <w:lang w:val="es-ES" w:eastAsia="es-MX"/>
              </w:rPr>
              <w:t xml:space="preserve"> eléctrico para las conexiones de cables de alimentación.</w:t>
            </w:r>
          </w:p>
        </w:tc>
        <w:tc>
          <w:tcPr>
            <w:tcW w:w="4414" w:type="dxa"/>
          </w:tcPr>
          <w:p w14:paraId="37FA780A"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13086D4F" w14:textId="77777777" w:rsidTr="5727C9FD">
        <w:trPr>
          <w:jc w:val="center"/>
        </w:trPr>
        <w:tc>
          <w:tcPr>
            <w:tcW w:w="4414" w:type="dxa"/>
          </w:tcPr>
          <w:p w14:paraId="7524F3A3"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Instalación: eléctrica: 120 V +/- 10 % Hz.</w:t>
            </w:r>
          </w:p>
        </w:tc>
        <w:tc>
          <w:tcPr>
            <w:tcW w:w="4414" w:type="dxa"/>
          </w:tcPr>
          <w:p w14:paraId="25A3ABF4"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1D0B36C4" w14:textId="77777777" w:rsidTr="5727C9FD">
        <w:trPr>
          <w:jc w:val="center"/>
        </w:trPr>
        <w:tc>
          <w:tcPr>
            <w:tcW w:w="4414" w:type="dxa"/>
          </w:tcPr>
          <w:p w14:paraId="455635FB"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lastRenderedPageBreak/>
              <w:t xml:space="preserve">Años de Fabricación de las bombas de infusión (menos a 5 años referente a la fecha de contratación).                                  </w:t>
            </w:r>
          </w:p>
        </w:tc>
        <w:tc>
          <w:tcPr>
            <w:tcW w:w="4414" w:type="dxa"/>
          </w:tcPr>
          <w:p w14:paraId="1761C690"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r w:rsidR="000E6C46" w:rsidRPr="00DD3A06" w14:paraId="3D8A6E69" w14:textId="77777777" w:rsidTr="5727C9FD">
        <w:trPr>
          <w:jc w:val="center"/>
        </w:trPr>
        <w:tc>
          <w:tcPr>
            <w:tcW w:w="4414" w:type="dxa"/>
          </w:tcPr>
          <w:p w14:paraId="5240B65F"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Mantenimiento preventivo:</w:t>
            </w:r>
          </w:p>
          <w:p w14:paraId="17A14B0F" w14:textId="77777777" w:rsidR="000E6C46" w:rsidRPr="00DD3A06" w:rsidRDefault="000E6C46" w:rsidP="002260CC">
            <w:pPr>
              <w:keepNext/>
              <w:keepLines/>
              <w:outlineLvl w:val="1"/>
              <w:rPr>
                <w:rFonts w:ascii="Montserrat" w:eastAsia="Montserrat" w:hAnsi="Montserrat" w:cs="Montserrat"/>
                <w:bCs/>
                <w:sz w:val="20"/>
                <w:szCs w:val="20"/>
                <w:lang w:eastAsia="es-MX"/>
              </w:rPr>
            </w:pPr>
            <w:r w:rsidRPr="00DD3A06">
              <w:rPr>
                <w:rFonts w:ascii="Montserrat" w:eastAsia="Montserrat" w:hAnsi="Montserrat" w:cs="Montserrat"/>
                <w:bCs/>
                <w:sz w:val="20"/>
                <w:szCs w:val="20"/>
                <w:lang w:eastAsia="es-MX"/>
              </w:rPr>
              <w:t xml:space="preserve">Anexar Programa calendarizado de Mantenimientos Preventivos que incluya la descripción de las acciones a efectuar durante el periodo de prestación del </w:t>
            </w:r>
          </w:p>
        </w:tc>
        <w:tc>
          <w:tcPr>
            <w:tcW w:w="4414" w:type="dxa"/>
          </w:tcPr>
          <w:p w14:paraId="21C92B2F" w14:textId="77777777" w:rsidR="000E6C46" w:rsidRPr="00DD3A06" w:rsidRDefault="000E6C46" w:rsidP="002260CC">
            <w:pPr>
              <w:keepNext/>
              <w:keepLines/>
              <w:outlineLvl w:val="1"/>
              <w:rPr>
                <w:rFonts w:ascii="Montserrat" w:eastAsia="Montserrat" w:hAnsi="Montserrat" w:cs="Montserrat"/>
                <w:b/>
                <w:sz w:val="20"/>
                <w:szCs w:val="20"/>
                <w:lang w:eastAsia="es-MX"/>
              </w:rPr>
            </w:pPr>
          </w:p>
        </w:tc>
      </w:tr>
    </w:tbl>
    <w:p w14:paraId="56AB2E60" w14:textId="77777777" w:rsidR="000E6C46" w:rsidRPr="00DD3A06" w:rsidRDefault="000E6C46" w:rsidP="002627B4">
      <w:pPr>
        <w:rPr>
          <w:rFonts w:ascii="Montserrat" w:eastAsia="Montserrat" w:hAnsi="Montserrat" w:cs="Montserrat"/>
          <w:sz w:val="20"/>
          <w:szCs w:val="20"/>
        </w:rPr>
      </w:pPr>
    </w:p>
    <w:p w14:paraId="22E8D838" w14:textId="77777777" w:rsidR="00DD3A06" w:rsidRPr="00DD3A06" w:rsidRDefault="00DD3A06" w:rsidP="002627B4">
      <w:pPr>
        <w:rPr>
          <w:rFonts w:ascii="Montserrat" w:eastAsia="Montserrat" w:hAnsi="Montserrat" w:cs="Montserrat"/>
          <w:sz w:val="20"/>
          <w:szCs w:val="20"/>
        </w:rPr>
      </w:pPr>
    </w:p>
    <w:p w14:paraId="0B60FEC6" w14:textId="77777777" w:rsidR="00DD3A06" w:rsidRPr="00DD3A06" w:rsidRDefault="00DD3A06" w:rsidP="002627B4">
      <w:pPr>
        <w:rPr>
          <w:rFonts w:ascii="Montserrat" w:eastAsia="Montserrat" w:hAnsi="Montserrat" w:cs="Montserrat"/>
          <w:sz w:val="20"/>
          <w:szCs w:val="20"/>
        </w:rPr>
      </w:pPr>
    </w:p>
    <w:p w14:paraId="531CB7DD" w14:textId="77777777" w:rsidR="00DD3A06" w:rsidRPr="00DD3A06" w:rsidRDefault="00DD3A06" w:rsidP="002627B4">
      <w:pPr>
        <w:rPr>
          <w:rFonts w:ascii="Montserrat" w:eastAsia="Montserrat" w:hAnsi="Montserrat" w:cs="Montserrat"/>
          <w:sz w:val="20"/>
          <w:szCs w:val="20"/>
        </w:rPr>
      </w:pPr>
    </w:p>
    <w:p w14:paraId="4AC2A9BA" w14:textId="77777777" w:rsidR="00DD3A06" w:rsidRPr="00DD3A06" w:rsidRDefault="00DD3A06" w:rsidP="002627B4">
      <w:pPr>
        <w:rPr>
          <w:rFonts w:ascii="Montserrat" w:eastAsia="Montserrat" w:hAnsi="Montserrat" w:cs="Montserrat"/>
          <w:sz w:val="20"/>
          <w:szCs w:val="20"/>
        </w:rPr>
      </w:pPr>
    </w:p>
    <w:p w14:paraId="07D952B6" w14:textId="77777777" w:rsidR="00DD3A06" w:rsidRPr="00DD3A06" w:rsidRDefault="00DD3A06" w:rsidP="002627B4">
      <w:pPr>
        <w:rPr>
          <w:rFonts w:ascii="Montserrat" w:eastAsia="Montserrat" w:hAnsi="Montserrat" w:cs="Montserrat"/>
          <w:sz w:val="20"/>
          <w:szCs w:val="20"/>
        </w:rPr>
      </w:pPr>
    </w:p>
    <w:p w14:paraId="33990F8F" w14:textId="77777777" w:rsidR="00DD3A06" w:rsidRPr="00DD3A06" w:rsidRDefault="00DD3A06" w:rsidP="002627B4">
      <w:pPr>
        <w:rPr>
          <w:rFonts w:ascii="Montserrat" w:eastAsia="Montserrat" w:hAnsi="Montserrat" w:cs="Montserrat"/>
          <w:sz w:val="20"/>
          <w:szCs w:val="20"/>
        </w:rPr>
      </w:pPr>
    </w:p>
    <w:p w14:paraId="422C2043" w14:textId="77777777" w:rsidR="00DD3A06" w:rsidRPr="00DD3A06" w:rsidRDefault="00DD3A06" w:rsidP="002627B4">
      <w:pPr>
        <w:rPr>
          <w:rFonts w:ascii="Montserrat" w:eastAsia="Montserrat" w:hAnsi="Montserrat" w:cs="Montserrat"/>
          <w:sz w:val="20"/>
          <w:szCs w:val="20"/>
        </w:rPr>
      </w:pPr>
    </w:p>
    <w:p w14:paraId="3EAFFF55" w14:textId="77777777" w:rsidR="00DD3A06" w:rsidRPr="00DD3A06" w:rsidRDefault="00DD3A06" w:rsidP="002627B4">
      <w:pPr>
        <w:rPr>
          <w:rFonts w:ascii="Montserrat" w:eastAsia="Montserrat" w:hAnsi="Montserrat" w:cs="Montserrat"/>
          <w:sz w:val="20"/>
          <w:szCs w:val="20"/>
        </w:rPr>
      </w:pPr>
    </w:p>
    <w:p w14:paraId="2A68FFA7" w14:textId="77777777" w:rsidR="00DD3A06" w:rsidRPr="00DD3A06" w:rsidRDefault="00DD3A06" w:rsidP="002627B4">
      <w:pPr>
        <w:rPr>
          <w:rFonts w:ascii="Montserrat" w:eastAsia="Montserrat" w:hAnsi="Montserrat" w:cs="Montserrat"/>
          <w:sz w:val="20"/>
          <w:szCs w:val="20"/>
        </w:rPr>
      </w:pPr>
    </w:p>
    <w:p w14:paraId="25FBD040" w14:textId="77777777" w:rsidR="00DD3A06" w:rsidRPr="00DD3A06" w:rsidRDefault="00DD3A06" w:rsidP="002627B4">
      <w:pPr>
        <w:rPr>
          <w:rFonts w:ascii="Montserrat" w:eastAsia="Montserrat" w:hAnsi="Montserrat" w:cs="Montserrat"/>
          <w:sz w:val="20"/>
          <w:szCs w:val="20"/>
        </w:rPr>
      </w:pPr>
    </w:p>
    <w:p w14:paraId="304847DB" w14:textId="77777777" w:rsidR="00DD3A06" w:rsidRPr="00DD3A06" w:rsidRDefault="00DD3A06" w:rsidP="002627B4">
      <w:pPr>
        <w:rPr>
          <w:rFonts w:ascii="Montserrat" w:eastAsia="Montserrat" w:hAnsi="Montserrat" w:cs="Montserrat"/>
          <w:sz w:val="20"/>
          <w:szCs w:val="20"/>
        </w:rPr>
      </w:pPr>
    </w:p>
    <w:p w14:paraId="7D127D53" w14:textId="77777777" w:rsidR="00DD3A06" w:rsidRPr="00DD3A06" w:rsidRDefault="00DD3A06" w:rsidP="002627B4">
      <w:pPr>
        <w:rPr>
          <w:rFonts w:ascii="Montserrat" w:eastAsia="Montserrat" w:hAnsi="Montserrat" w:cs="Montserrat"/>
          <w:sz w:val="20"/>
          <w:szCs w:val="20"/>
        </w:rPr>
      </w:pPr>
    </w:p>
    <w:p w14:paraId="5341925C" w14:textId="77777777" w:rsidR="00DD3A06" w:rsidRPr="00DD3A06" w:rsidRDefault="00DD3A06" w:rsidP="002627B4">
      <w:pPr>
        <w:rPr>
          <w:rFonts w:ascii="Montserrat" w:eastAsia="Montserrat" w:hAnsi="Montserrat" w:cs="Montserrat"/>
          <w:sz w:val="20"/>
          <w:szCs w:val="20"/>
        </w:rPr>
      </w:pPr>
    </w:p>
    <w:p w14:paraId="1D1656B2" w14:textId="77777777" w:rsidR="00DD3A06" w:rsidRPr="00DD3A06" w:rsidRDefault="00DD3A06" w:rsidP="002627B4">
      <w:pPr>
        <w:rPr>
          <w:rFonts w:ascii="Montserrat" w:eastAsia="Montserrat" w:hAnsi="Montserrat" w:cs="Montserrat"/>
          <w:sz w:val="20"/>
          <w:szCs w:val="20"/>
        </w:rPr>
      </w:pPr>
    </w:p>
    <w:p w14:paraId="50DDE346" w14:textId="77777777" w:rsidR="00DD3A06" w:rsidRPr="00DD3A06" w:rsidRDefault="00DD3A06" w:rsidP="002627B4">
      <w:pPr>
        <w:rPr>
          <w:rFonts w:ascii="Montserrat" w:eastAsia="Montserrat" w:hAnsi="Montserrat" w:cs="Montserrat"/>
          <w:sz w:val="20"/>
          <w:szCs w:val="20"/>
        </w:rPr>
      </w:pPr>
    </w:p>
    <w:p w14:paraId="144D0A1F" w14:textId="77777777" w:rsidR="00DD3A06" w:rsidRPr="00DD3A06" w:rsidRDefault="00DD3A06" w:rsidP="002627B4">
      <w:pPr>
        <w:rPr>
          <w:rFonts w:ascii="Montserrat" w:eastAsia="Montserrat" w:hAnsi="Montserrat" w:cs="Montserrat"/>
          <w:sz w:val="20"/>
          <w:szCs w:val="20"/>
        </w:rPr>
      </w:pPr>
    </w:p>
    <w:p w14:paraId="4CF458D8" w14:textId="77777777" w:rsidR="00DD3A06" w:rsidRPr="00DD3A06" w:rsidRDefault="00DD3A06" w:rsidP="002627B4">
      <w:pPr>
        <w:rPr>
          <w:rFonts w:ascii="Montserrat" w:eastAsia="Montserrat" w:hAnsi="Montserrat" w:cs="Montserrat"/>
          <w:sz w:val="20"/>
          <w:szCs w:val="20"/>
        </w:rPr>
      </w:pPr>
    </w:p>
    <w:p w14:paraId="2C813786" w14:textId="77777777" w:rsidR="00DD3A06" w:rsidRPr="00DD3A06" w:rsidRDefault="00DD3A06" w:rsidP="002627B4">
      <w:pPr>
        <w:rPr>
          <w:rFonts w:ascii="Montserrat" w:eastAsia="Montserrat" w:hAnsi="Montserrat" w:cs="Montserrat"/>
          <w:sz w:val="20"/>
          <w:szCs w:val="20"/>
        </w:rPr>
      </w:pPr>
    </w:p>
    <w:p w14:paraId="37C578A6" w14:textId="77777777" w:rsidR="00DD3A06" w:rsidRPr="00DD3A06" w:rsidRDefault="00DD3A06" w:rsidP="002627B4">
      <w:pPr>
        <w:rPr>
          <w:rFonts w:ascii="Montserrat" w:eastAsia="Montserrat" w:hAnsi="Montserrat" w:cs="Montserrat"/>
          <w:sz w:val="20"/>
          <w:szCs w:val="20"/>
        </w:rPr>
      </w:pPr>
    </w:p>
    <w:p w14:paraId="291DD41F" w14:textId="77777777" w:rsidR="00DD3A06" w:rsidRPr="00DD3A06" w:rsidRDefault="00DD3A06" w:rsidP="002627B4">
      <w:pPr>
        <w:rPr>
          <w:rFonts w:ascii="Montserrat" w:eastAsia="Montserrat" w:hAnsi="Montserrat" w:cs="Montserrat"/>
          <w:sz w:val="20"/>
          <w:szCs w:val="20"/>
        </w:rPr>
      </w:pPr>
    </w:p>
    <w:p w14:paraId="7F97B7C2" w14:textId="77777777" w:rsidR="00DD3A06" w:rsidRPr="00DD3A06" w:rsidRDefault="00DD3A06" w:rsidP="002627B4">
      <w:pPr>
        <w:rPr>
          <w:rFonts w:ascii="Montserrat" w:eastAsia="Montserrat" w:hAnsi="Montserrat" w:cs="Montserrat"/>
          <w:sz w:val="20"/>
          <w:szCs w:val="20"/>
        </w:rPr>
      </w:pPr>
    </w:p>
    <w:p w14:paraId="6EE839E4" w14:textId="77777777" w:rsidR="00DD3A06" w:rsidRPr="00DD3A06" w:rsidRDefault="00DD3A06" w:rsidP="002627B4">
      <w:pPr>
        <w:rPr>
          <w:rFonts w:ascii="Montserrat" w:eastAsia="Montserrat" w:hAnsi="Montserrat" w:cs="Montserrat"/>
          <w:sz w:val="20"/>
          <w:szCs w:val="20"/>
        </w:rPr>
      </w:pPr>
    </w:p>
    <w:p w14:paraId="05648E0B" w14:textId="77777777" w:rsidR="00DD3A06" w:rsidRPr="00DD3A06" w:rsidRDefault="00DD3A06" w:rsidP="002627B4">
      <w:pPr>
        <w:rPr>
          <w:rFonts w:ascii="Montserrat" w:eastAsia="Montserrat" w:hAnsi="Montserrat" w:cs="Montserrat"/>
          <w:sz w:val="20"/>
          <w:szCs w:val="20"/>
        </w:rPr>
      </w:pPr>
    </w:p>
    <w:p w14:paraId="78B704C2" w14:textId="77777777" w:rsidR="00DD3A06" w:rsidRPr="00DD3A06" w:rsidRDefault="00DD3A06" w:rsidP="002627B4">
      <w:pPr>
        <w:rPr>
          <w:rFonts w:ascii="Montserrat" w:eastAsia="Montserrat" w:hAnsi="Montserrat" w:cs="Montserrat"/>
          <w:sz w:val="20"/>
          <w:szCs w:val="20"/>
        </w:rPr>
      </w:pPr>
    </w:p>
    <w:p w14:paraId="19DE51AB" w14:textId="77777777" w:rsidR="00DD3A06" w:rsidRPr="00DD3A06" w:rsidRDefault="00DD3A06" w:rsidP="002627B4">
      <w:pPr>
        <w:rPr>
          <w:rFonts w:ascii="Montserrat" w:eastAsia="Montserrat" w:hAnsi="Montserrat" w:cs="Montserrat"/>
          <w:sz w:val="20"/>
          <w:szCs w:val="20"/>
        </w:rPr>
      </w:pPr>
    </w:p>
    <w:p w14:paraId="094958EC" w14:textId="77777777" w:rsidR="00DD3A06" w:rsidRPr="00DD3A06" w:rsidRDefault="00DD3A06" w:rsidP="002627B4">
      <w:pPr>
        <w:rPr>
          <w:rFonts w:ascii="Montserrat" w:eastAsia="Montserrat" w:hAnsi="Montserrat" w:cs="Montserrat"/>
          <w:sz w:val="20"/>
          <w:szCs w:val="20"/>
        </w:rPr>
      </w:pPr>
    </w:p>
    <w:p w14:paraId="3509EC07" w14:textId="77777777" w:rsidR="00DD3A06" w:rsidRPr="00DD3A06" w:rsidRDefault="00DD3A06" w:rsidP="002627B4">
      <w:pPr>
        <w:rPr>
          <w:rFonts w:ascii="Montserrat" w:eastAsia="Montserrat" w:hAnsi="Montserrat" w:cs="Montserrat"/>
          <w:sz w:val="20"/>
          <w:szCs w:val="20"/>
        </w:rPr>
      </w:pPr>
    </w:p>
    <w:p w14:paraId="088C5B38" w14:textId="77777777" w:rsidR="00DD3A06" w:rsidRPr="00DD3A06" w:rsidRDefault="00DD3A06" w:rsidP="002627B4">
      <w:pPr>
        <w:rPr>
          <w:rFonts w:ascii="Montserrat" w:eastAsia="Montserrat" w:hAnsi="Montserrat" w:cs="Montserrat"/>
          <w:sz w:val="20"/>
          <w:szCs w:val="20"/>
        </w:rPr>
      </w:pPr>
    </w:p>
    <w:p w14:paraId="50A1956E" w14:textId="77777777" w:rsidR="00DD3A06" w:rsidRPr="00DD3A06" w:rsidRDefault="00DD3A06" w:rsidP="002627B4">
      <w:pPr>
        <w:rPr>
          <w:rFonts w:ascii="Montserrat" w:eastAsia="Montserrat" w:hAnsi="Montserrat" w:cs="Montserrat"/>
          <w:sz w:val="20"/>
          <w:szCs w:val="20"/>
        </w:rPr>
      </w:pPr>
    </w:p>
    <w:p w14:paraId="1613B3D8" w14:textId="77777777" w:rsidR="00DD3A06" w:rsidRPr="00DD3A06" w:rsidRDefault="00DD3A06" w:rsidP="002627B4">
      <w:pPr>
        <w:rPr>
          <w:rFonts w:ascii="Montserrat" w:eastAsia="Montserrat" w:hAnsi="Montserrat" w:cs="Montserrat"/>
          <w:sz w:val="20"/>
          <w:szCs w:val="20"/>
        </w:rPr>
      </w:pPr>
    </w:p>
    <w:p w14:paraId="1969E571" w14:textId="77777777" w:rsidR="00DD3A06" w:rsidRPr="00DD3A06" w:rsidRDefault="00DD3A06" w:rsidP="002627B4">
      <w:pPr>
        <w:rPr>
          <w:rFonts w:ascii="Montserrat" w:eastAsia="Montserrat" w:hAnsi="Montserrat" w:cs="Montserrat"/>
          <w:sz w:val="20"/>
          <w:szCs w:val="20"/>
        </w:rPr>
      </w:pPr>
    </w:p>
    <w:p w14:paraId="596B851A" w14:textId="77777777" w:rsidR="00DD3A06" w:rsidRPr="00DD3A06" w:rsidRDefault="00DD3A06" w:rsidP="002627B4">
      <w:pPr>
        <w:rPr>
          <w:rFonts w:ascii="Montserrat" w:eastAsia="Montserrat" w:hAnsi="Montserrat" w:cs="Montserrat"/>
          <w:sz w:val="20"/>
          <w:szCs w:val="20"/>
        </w:rPr>
      </w:pPr>
    </w:p>
    <w:p w14:paraId="3D463C26" w14:textId="77777777" w:rsidR="00DD3A06" w:rsidRPr="00DD3A06" w:rsidRDefault="00DD3A06" w:rsidP="002627B4">
      <w:pPr>
        <w:rPr>
          <w:rFonts w:ascii="Montserrat" w:eastAsia="Montserrat" w:hAnsi="Montserrat" w:cs="Montserrat"/>
          <w:sz w:val="20"/>
          <w:szCs w:val="20"/>
        </w:rPr>
      </w:pPr>
    </w:p>
    <w:p w14:paraId="6D737569" w14:textId="77777777" w:rsidR="00DD3A06" w:rsidRPr="00DD3A06" w:rsidRDefault="00DD3A06" w:rsidP="002627B4">
      <w:pPr>
        <w:rPr>
          <w:rFonts w:ascii="Montserrat" w:eastAsia="Montserrat" w:hAnsi="Montserrat" w:cs="Montserrat"/>
          <w:sz w:val="20"/>
          <w:szCs w:val="20"/>
        </w:rPr>
      </w:pPr>
    </w:p>
    <w:p w14:paraId="2EC284F1" w14:textId="77777777" w:rsidR="00DD3A06" w:rsidRPr="00DD3A06" w:rsidRDefault="00DD3A06" w:rsidP="002627B4">
      <w:pPr>
        <w:rPr>
          <w:rFonts w:ascii="Montserrat" w:eastAsia="Montserrat" w:hAnsi="Montserrat" w:cs="Montserrat"/>
          <w:sz w:val="20"/>
          <w:szCs w:val="20"/>
        </w:rPr>
      </w:pPr>
    </w:p>
    <w:p w14:paraId="0D83E69A" w14:textId="77777777" w:rsidR="00DD3A06" w:rsidRPr="00DD3A06" w:rsidRDefault="00DD3A06" w:rsidP="002627B4">
      <w:pPr>
        <w:rPr>
          <w:rFonts w:ascii="Montserrat" w:eastAsia="Montserrat" w:hAnsi="Montserrat" w:cs="Montserrat"/>
          <w:sz w:val="20"/>
          <w:szCs w:val="20"/>
        </w:rPr>
      </w:pPr>
    </w:p>
    <w:p w14:paraId="5E7C9C79" w14:textId="77777777" w:rsidR="00DD3A06" w:rsidRPr="00DD3A06" w:rsidRDefault="00DD3A06" w:rsidP="002627B4">
      <w:pPr>
        <w:rPr>
          <w:rFonts w:ascii="Montserrat" w:eastAsia="Montserrat" w:hAnsi="Montserrat" w:cs="Montserrat"/>
          <w:sz w:val="20"/>
          <w:szCs w:val="20"/>
        </w:rPr>
      </w:pPr>
    </w:p>
    <w:p w14:paraId="246E6F3A" w14:textId="77777777" w:rsidR="00DD3A06" w:rsidRPr="00DD3A06" w:rsidRDefault="00DD3A06" w:rsidP="002627B4">
      <w:pPr>
        <w:rPr>
          <w:rFonts w:ascii="Montserrat" w:eastAsia="Montserrat" w:hAnsi="Montserrat" w:cs="Montserrat"/>
          <w:sz w:val="20"/>
          <w:szCs w:val="20"/>
        </w:rPr>
      </w:pPr>
    </w:p>
    <w:p w14:paraId="16E513CE" w14:textId="77777777" w:rsidR="00DD3A06" w:rsidRPr="00DD3A06" w:rsidRDefault="00DD3A06" w:rsidP="002627B4">
      <w:pPr>
        <w:rPr>
          <w:rFonts w:ascii="Montserrat" w:eastAsia="Montserrat" w:hAnsi="Montserrat" w:cs="Montserrat"/>
          <w:sz w:val="20"/>
          <w:szCs w:val="20"/>
        </w:rPr>
      </w:pPr>
    </w:p>
    <w:p w14:paraId="37988271" w14:textId="77777777" w:rsidR="00DD3A06" w:rsidRPr="00DD3A06" w:rsidRDefault="00DD3A06" w:rsidP="002627B4">
      <w:pPr>
        <w:rPr>
          <w:rFonts w:ascii="Montserrat" w:eastAsia="Montserrat" w:hAnsi="Montserrat" w:cs="Montserrat"/>
          <w:sz w:val="20"/>
          <w:szCs w:val="20"/>
        </w:rPr>
      </w:pPr>
    </w:p>
    <w:p w14:paraId="1CEA3C31" w14:textId="77777777" w:rsidR="00DD3A06" w:rsidRPr="00DD3A06" w:rsidRDefault="00DD3A06" w:rsidP="002627B4">
      <w:pPr>
        <w:rPr>
          <w:rFonts w:ascii="Montserrat" w:eastAsia="Montserrat" w:hAnsi="Montserrat" w:cs="Montserrat"/>
          <w:sz w:val="20"/>
          <w:szCs w:val="20"/>
        </w:rPr>
      </w:pPr>
    </w:p>
    <w:p w14:paraId="590852EE" w14:textId="77777777" w:rsidR="00DD3A06" w:rsidRPr="00DD3A06" w:rsidRDefault="00DD3A06" w:rsidP="00DD3A06">
      <w:pPr>
        <w:keepNext/>
        <w:keepLines/>
        <w:spacing w:before="200" w:line="276" w:lineRule="auto"/>
        <w:jc w:val="center"/>
        <w:outlineLvl w:val="1"/>
        <w:rPr>
          <w:rFonts w:ascii="Montserrat" w:eastAsia="Montserrat" w:hAnsi="Montserrat" w:cs="Montserrat"/>
          <w:b/>
          <w:bCs/>
          <w:sz w:val="20"/>
          <w:szCs w:val="20"/>
        </w:rPr>
      </w:pPr>
      <w:r w:rsidRPr="00DD3A06">
        <w:rPr>
          <w:rFonts w:ascii="Montserrat" w:eastAsia="Montserrat" w:hAnsi="Montserrat" w:cs="Montserrat"/>
          <w:b/>
          <w:sz w:val="20"/>
          <w:szCs w:val="20"/>
        </w:rPr>
        <w:lastRenderedPageBreak/>
        <w:t xml:space="preserve">Anexo T2. </w:t>
      </w:r>
      <w:r w:rsidRPr="00DD3A06">
        <w:rPr>
          <w:rFonts w:ascii="Montserrat" w:eastAsia="Montserrat" w:hAnsi="Montserrat" w:cs="Montserrat"/>
          <w:b/>
          <w:bCs/>
          <w:sz w:val="20"/>
          <w:szCs w:val="20"/>
        </w:rPr>
        <w:t>Requerimiento de Bombas de Infusión Volumétrica y Tipies.</w:t>
      </w:r>
    </w:p>
    <w:p w14:paraId="2F6265AE"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r w:rsidRPr="00DD3A06">
        <w:rPr>
          <w:rFonts w:ascii="Montserrat" w:eastAsia="Montserrat" w:hAnsi="Montserrat" w:cs="Montserrat"/>
          <w:b/>
          <w:sz w:val="20"/>
          <w:szCs w:val="20"/>
        </w:rPr>
        <w:object w:dxaOrig="1530" w:dyaOrig="995" w14:anchorId="18BA3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05pt;height:49.4pt" o:ole="">
            <v:imagedata r:id="rId12" o:title=""/>
          </v:shape>
          <o:OLEObject Type="Embed" ProgID="Excel.Sheet.12" ShapeID="_x0000_i1025" DrawAspect="Icon" ObjectID="_1789895575" r:id="rId13"/>
        </w:object>
      </w:r>
    </w:p>
    <w:p w14:paraId="6CE3894B"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7016EE37"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ABDAA71"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194091A3"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5D1FD2DC"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8E9280D"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13B2444E"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8F3260C"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63077FA9"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1B9666A"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09AB931"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ABF479F"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572B68CA"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75FF8E8"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77DCA8DB"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6746CBD2"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20637A5"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63916E2F"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5D3CF895" w14:textId="77777777" w:rsid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B80B804" w14:textId="77777777" w:rsidR="00730469" w:rsidRPr="00DD3A06" w:rsidRDefault="00730469" w:rsidP="00DD3A06">
      <w:pPr>
        <w:keepNext/>
        <w:keepLines/>
        <w:spacing w:before="200" w:line="276" w:lineRule="auto"/>
        <w:jc w:val="center"/>
        <w:outlineLvl w:val="1"/>
        <w:rPr>
          <w:rFonts w:ascii="Montserrat" w:eastAsia="Montserrat" w:hAnsi="Montserrat" w:cs="Montserrat"/>
          <w:b/>
          <w:sz w:val="20"/>
          <w:szCs w:val="20"/>
        </w:rPr>
      </w:pPr>
    </w:p>
    <w:p w14:paraId="344E6278" w14:textId="77777777" w:rsidR="00DD3A06" w:rsidRPr="00DD3A06" w:rsidRDefault="00DD3A06" w:rsidP="00DD3A06">
      <w:pPr>
        <w:keepNext/>
        <w:keepLines/>
        <w:spacing w:before="200" w:line="276" w:lineRule="auto"/>
        <w:outlineLvl w:val="1"/>
        <w:rPr>
          <w:rFonts w:ascii="Montserrat" w:eastAsia="Montserrat" w:hAnsi="Montserrat" w:cs="Montserrat"/>
          <w:b/>
          <w:sz w:val="20"/>
          <w:szCs w:val="20"/>
        </w:rPr>
      </w:pPr>
    </w:p>
    <w:p w14:paraId="3E2453DC"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r w:rsidRPr="00DD3A06">
        <w:rPr>
          <w:rFonts w:ascii="Montserrat" w:eastAsia="Montserrat" w:hAnsi="Montserrat" w:cs="Montserrat"/>
          <w:b/>
          <w:sz w:val="20"/>
          <w:szCs w:val="20"/>
        </w:rPr>
        <w:lastRenderedPageBreak/>
        <w:t xml:space="preserve">Anexo T3. </w:t>
      </w:r>
      <w:r w:rsidRPr="00DD3A06">
        <w:rPr>
          <w:rFonts w:ascii="Montserrat" w:eastAsia="Montserrat" w:hAnsi="Montserrat" w:cs="Montserrat"/>
          <w:b/>
          <w:bCs/>
          <w:sz w:val="20"/>
          <w:szCs w:val="20"/>
        </w:rPr>
        <w:t>Requerimiento de Consumibles para las Bombas de Infusión Volumétrica.</w:t>
      </w:r>
    </w:p>
    <w:p w14:paraId="12B1F697"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r w:rsidRPr="00DD3A06">
        <w:rPr>
          <w:rFonts w:ascii="Montserrat" w:eastAsia="Montserrat" w:hAnsi="Montserrat" w:cs="Montserrat"/>
          <w:b/>
          <w:sz w:val="20"/>
          <w:szCs w:val="20"/>
        </w:rPr>
        <w:object w:dxaOrig="1530" w:dyaOrig="995" w14:anchorId="3B14934E">
          <v:shape id="_x0000_i1026" type="#_x0000_t75" style="width:77.05pt;height:49.4pt" o:ole="">
            <v:imagedata r:id="rId14" o:title=""/>
          </v:shape>
          <o:OLEObject Type="Embed" ProgID="Excel.Sheet.12" ShapeID="_x0000_i1026" DrawAspect="Icon" ObjectID="_1789895576" r:id="rId15"/>
        </w:object>
      </w:r>
    </w:p>
    <w:p w14:paraId="504DC643"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52BBD626"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0B135988"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005E7533"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42C2E13F"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4947FECF"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6A073A04"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2499E18"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4D42D51C"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17F67D93"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663C212E"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BD1C511"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981F179"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79196FB1"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5FDED71B"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02EEFFC1"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5D63388"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2583A687"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46984369"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5A5F0017" w14:textId="77777777" w:rsidR="00DD3A06" w:rsidRPr="00DD3A06" w:rsidRDefault="00DD3A06" w:rsidP="00DD3A06">
      <w:pPr>
        <w:keepNext/>
        <w:keepLines/>
        <w:spacing w:before="200" w:line="276" w:lineRule="auto"/>
        <w:outlineLvl w:val="1"/>
        <w:rPr>
          <w:rFonts w:ascii="Montserrat" w:eastAsia="Montserrat" w:hAnsi="Montserrat" w:cs="Montserrat"/>
          <w:b/>
          <w:sz w:val="20"/>
          <w:szCs w:val="20"/>
        </w:rPr>
      </w:pPr>
    </w:p>
    <w:p w14:paraId="2FE4A03B" w14:textId="77777777" w:rsidR="00DD3A06" w:rsidRPr="00DD3A06" w:rsidRDefault="00DD3A06" w:rsidP="00DD3A06">
      <w:pPr>
        <w:keepNext/>
        <w:keepLines/>
        <w:spacing w:before="200" w:line="276" w:lineRule="auto"/>
        <w:outlineLvl w:val="1"/>
        <w:rPr>
          <w:rFonts w:ascii="Montserrat" w:eastAsia="Montserrat" w:hAnsi="Montserrat" w:cs="Montserrat"/>
          <w:b/>
          <w:sz w:val="20"/>
          <w:szCs w:val="20"/>
        </w:rPr>
      </w:pPr>
    </w:p>
    <w:p w14:paraId="70E3B399" w14:textId="77777777" w:rsidR="00DD3A06" w:rsidRPr="00DD3A06" w:rsidRDefault="00DD3A06" w:rsidP="5727C9FD">
      <w:pPr>
        <w:keepNext/>
        <w:keepLines/>
        <w:spacing w:before="200" w:line="276" w:lineRule="auto"/>
        <w:jc w:val="center"/>
        <w:outlineLvl w:val="1"/>
        <w:rPr>
          <w:rFonts w:ascii="Montserrat" w:eastAsia="Montserrat" w:hAnsi="Montserrat" w:cs="Montserrat"/>
          <w:b/>
          <w:bCs/>
          <w:sz w:val="20"/>
          <w:szCs w:val="20"/>
          <w:lang w:val="es-ES"/>
        </w:rPr>
      </w:pPr>
      <w:r w:rsidRPr="5727C9FD">
        <w:rPr>
          <w:rFonts w:ascii="Montserrat" w:eastAsia="Montserrat" w:hAnsi="Montserrat" w:cs="Montserrat"/>
          <w:b/>
          <w:bCs/>
          <w:sz w:val="20"/>
          <w:szCs w:val="20"/>
          <w:lang w:val="es-ES"/>
        </w:rPr>
        <w:lastRenderedPageBreak/>
        <w:t xml:space="preserve">Anexo T4. Requerimiento de </w:t>
      </w:r>
      <w:proofErr w:type="spellStart"/>
      <w:r w:rsidRPr="5727C9FD">
        <w:rPr>
          <w:rFonts w:ascii="Montserrat" w:eastAsia="Montserrat" w:hAnsi="Montserrat" w:cs="Montserrat"/>
          <w:b/>
          <w:bCs/>
          <w:sz w:val="20"/>
          <w:szCs w:val="20"/>
          <w:lang w:val="es-ES"/>
        </w:rPr>
        <w:t>Perfusores</w:t>
      </w:r>
      <w:proofErr w:type="spellEnd"/>
      <w:r w:rsidRPr="5727C9FD">
        <w:rPr>
          <w:rFonts w:ascii="Montserrat" w:eastAsia="Montserrat" w:hAnsi="Montserrat" w:cs="Montserrat"/>
          <w:b/>
          <w:bCs/>
          <w:sz w:val="20"/>
          <w:szCs w:val="20"/>
          <w:lang w:val="es-ES"/>
        </w:rPr>
        <w:t xml:space="preserve"> y Consumibles para los Servicios Pediátricos.</w:t>
      </w:r>
    </w:p>
    <w:p w14:paraId="6A6DEF50"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1682BE49"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r w:rsidRPr="00DD3A06">
        <w:rPr>
          <w:rFonts w:ascii="Montserrat" w:eastAsia="Montserrat" w:hAnsi="Montserrat" w:cs="Montserrat"/>
          <w:b/>
          <w:sz w:val="20"/>
          <w:szCs w:val="20"/>
        </w:rPr>
        <w:object w:dxaOrig="1530" w:dyaOrig="995" w14:anchorId="1F63F706">
          <v:shape id="_x0000_i1027" type="#_x0000_t75" style="width:77.05pt;height:49.4pt" o:ole="">
            <v:imagedata r:id="rId16" o:title=""/>
          </v:shape>
          <o:OLEObject Type="Embed" ProgID="Excel.Sheet.12" ShapeID="_x0000_i1027" DrawAspect="Icon" ObjectID="_1789895577" r:id="rId17"/>
        </w:object>
      </w:r>
    </w:p>
    <w:p w14:paraId="30CAB16A"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6B050081"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9F13C44"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76A1C9A7" w14:textId="77777777" w:rsidR="00DD3A06" w:rsidRPr="00DD3A06" w:rsidRDefault="00DD3A06" w:rsidP="00DD3A06">
      <w:pPr>
        <w:keepNext/>
        <w:keepLines/>
        <w:spacing w:before="200" w:line="276" w:lineRule="auto"/>
        <w:jc w:val="center"/>
        <w:outlineLvl w:val="1"/>
        <w:rPr>
          <w:rFonts w:ascii="Montserrat" w:eastAsia="Montserrat" w:hAnsi="Montserrat" w:cs="Montserrat"/>
          <w:b/>
          <w:sz w:val="20"/>
          <w:szCs w:val="20"/>
        </w:rPr>
      </w:pPr>
    </w:p>
    <w:p w14:paraId="3CF8329B" w14:textId="77777777" w:rsidR="00DD3A06" w:rsidRPr="00DD3A06" w:rsidRDefault="00DD3A06" w:rsidP="002627B4">
      <w:pPr>
        <w:rPr>
          <w:rFonts w:ascii="Montserrat" w:eastAsia="Montserrat" w:hAnsi="Montserrat" w:cs="Montserrat"/>
          <w:sz w:val="20"/>
          <w:szCs w:val="20"/>
        </w:rPr>
      </w:pPr>
    </w:p>
    <w:p w14:paraId="79C3CF74" w14:textId="77777777" w:rsidR="007F2C88" w:rsidRPr="00DD3A06" w:rsidRDefault="007F2C88" w:rsidP="002627B4">
      <w:pPr>
        <w:rPr>
          <w:rFonts w:ascii="Montserrat" w:eastAsia="Montserrat" w:hAnsi="Montserrat" w:cs="Montserrat"/>
          <w:sz w:val="20"/>
          <w:szCs w:val="20"/>
        </w:rPr>
      </w:pPr>
    </w:p>
    <w:p w14:paraId="0FDEE9B9" w14:textId="77777777" w:rsidR="007F2C88" w:rsidRPr="00DD3A06" w:rsidRDefault="007F2C88" w:rsidP="002627B4">
      <w:pPr>
        <w:rPr>
          <w:rFonts w:ascii="Montserrat" w:eastAsia="Montserrat" w:hAnsi="Montserrat" w:cs="Montserrat"/>
          <w:sz w:val="20"/>
          <w:szCs w:val="20"/>
        </w:rPr>
      </w:pPr>
    </w:p>
    <w:p w14:paraId="56196D11" w14:textId="77777777" w:rsidR="007F2C88" w:rsidRPr="00DD3A06" w:rsidRDefault="007F2C88" w:rsidP="002627B4">
      <w:pPr>
        <w:rPr>
          <w:rFonts w:ascii="Montserrat" w:eastAsia="Montserrat" w:hAnsi="Montserrat" w:cs="Montserrat"/>
          <w:sz w:val="20"/>
          <w:szCs w:val="20"/>
        </w:rPr>
      </w:pPr>
    </w:p>
    <w:p w14:paraId="6CDCBB3E" w14:textId="77777777" w:rsidR="007F2C88" w:rsidRPr="00DD3A06" w:rsidRDefault="007F2C88" w:rsidP="002627B4">
      <w:pPr>
        <w:rPr>
          <w:rFonts w:ascii="Montserrat" w:eastAsia="Montserrat" w:hAnsi="Montserrat" w:cs="Montserrat"/>
          <w:sz w:val="20"/>
          <w:szCs w:val="20"/>
        </w:rPr>
      </w:pPr>
    </w:p>
    <w:p w14:paraId="319C145C" w14:textId="77777777" w:rsidR="007F2C88" w:rsidRPr="00DD3A06" w:rsidRDefault="007F2C88" w:rsidP="002627B4">
      <w:pPr>
        <w:rPr>
          <w:rFonts w:ascii="Montserrat" w:eastAsia="Montserrat" w:hAnsi="Montserrat" w:cs="Montserrat"/>
          <w:sz w:val="20"/>
          <w:szCs w:val="20"/>
        </w:rPr>
      </w:pPr>
    </w:p>
    <w:p w14:paraId="7EE76DCE" w14:textId="77777777" w:rsidR="007F2C88" w:rsidRPr="00DD3A06" w:rsidRDefault="007F2C88" w:rsidP="002627B4">
      <w:pPr>
        <w:rPr>
          <w:rFonts w:ascii="Montserrat" w:eastAsia="Montserrat" w:hAnsi="Montserrat" w:cs="Montserrat"/>
          <w:sz w:val="20"/>
          <w:szCs w:val="20"/>
        </w:rPr>
      </w:pPr>
    </w:p>
    <w:p w14:paraId="50821B27" w14:textId="77777777" w:rsidR="007F2C88" w:rsidRPr="00DD3A06" w:rsidRDefault="007F2C88" w:rsidP="002627B4">
      <w:pPr>
        <w:rPr>
          <w:rFonts w:ascii="Montserrat" w:eastAsia="Montserrat" w:hAnsi="Montserrat" w:cs="Montserrat"/>
          <w:sz w:val="20"/>
          <w:szCs w:val="20"/>
        </w:rPr>
      </w:pPr>
    </w:p>
    <w:p w14:paraId="226243FE" w14:textId="77777777" w:rsidR="007F2C88" w:rsidRPr="00DD3A06" w:rsidRDefault="007F2C88" w:rsidP="002627B4">
      <w:pPr>
        <w:rPr>
          <w:rFonts w:ascii="Montserrat" w:eastAsia="Montserrat" w:hAnsi="Montserrat" w:cs="Montserrat"/>
          <w:sz w:val="20"/>
          <w:szCs w:val="20"/>
        </w:rPr>
      </w:pPr>
    </w:p>
    <w:p w14:paraId="104C0558" w14:textId="77777777" w:rsidR="007F2C88" w:rsidRPr="00DD3A06" w:rsidRDefault="007F2C88" w:rsidP="002627B4">
      <w:pPr>
        <w:rPr>
          <w:rFonts w:ascii="Montserrat" w:eastAsia="Montserrat" w:hAnsi="Montserrat" w:cs="Montserrat"/>
          <w:sz w:val="20"/>
          <w:szCs w:val="20"/>
        </w:rPr>
      </w:pPr>
    </w:p>
    <w:p w14:paraId="71B229EB" w14:textId="77777777" w:rsidR="007F2C88" w:rsidRPr="00DD3A06" w:rsidRDefault="007F2C88" w:rsidP="002627B4">
      <w:pPr>
        <w:rPr>
          <w:rFonts w:ascii="Montserrat" w:eastAsia="Montserrat" w:hAnsi="Montserrat" w:cs="Montserrat"/>
          <w:sz w:val="20"/>
          <w:szCs w:val="20"/>
        </w:rPr>
      </w:pPr>
    </w:p>
    <w:p w14:paraId="0817A3CE" w14:textId="77777777" w:rsidR="007F2C88" w:rsidRPr="00DD3A06" w:rsidRDefault="007F2C88" w:rsidP="002627B4">
      <w:pPr>
        <w:rPr>
          <w:rFonts w:ascii="Montserrat" w:eastAsia="Montserrat" w:hAnsi="Montserrat" w:cs="Montserrat"/>
          <w:sz w:val="20"/>
          <w:szCs w:val="20"/>
        </w:rPr>
      </w:pPr>
    </w:p>
    <w:p w14:paraId="5D78E87B" w14:textId="77777777" w:rsidR="007F2C88" w:rsidRPr="00DD3A06" w:rsidRDefault="007F2C88" w:rsidP="002627B4">
      <w:pPr>
        <w:rPr>
          <w:rFonts w:ascii="Montserrat" w:eastAsia="Montserrat" w:hAnsi="Montserrat" w:cs="Montserrat"/>
          <w:sz w:val="20"/>
          <w:szCs w:val="20"/>
        </w:rPr>
      </w:pPr>
    </w:p>
    <w:p w14:paraId="5D15EBCD" w14:textId="77777777" w:rsidR="007F2C88" w:rsidRPr="00DD3A06" w:rsidRDefault="007F2C88" w:rsidP="002627B4">
      <w:pPr>
        <w:rPr>
          <w:rFonts w:ascii="Montserrat" w:eastAsia="Montserrat" w:hAnsi="Montserrat" w:cs="Montserrat"/>
          <w:sz w:val="20"/>
          <w:szCs w:val="20"/>
        </w:rPr>
      </w:pPr>
    </w:p>
    <w:p w14:paraId="0F04E7EF" w14:textId="77777777" w:rsidR="007F2C88" w:rsidRPr="00DD3A06" w:rsidRDefault="007F2C88" w:rsidP="002627B4">
      <w:pPr>
        <w:rPr>
          <w:rFonts w:ascii="Montserrat" w:eastAsia="Montserrat" w:hAnsi="Montserrat" w:cs="Montserrat"/>
          <w:sz w:val="20"/>
          <w:szCs w:val="20"/>
        </w:rPr>
      </w:pPr>
    </w:p>
    <w:p w14:paraId="72D421B6" w14:textId="77777777" w:rsidR="007F2C88" w:rsidRPr="00DD3A06" w:rsidRDefault="007F2C88" w:rsidP="002627B4">
      <w:pPr>
        <w:rPr>
          <w:rFonts w:ascii="Montserrat" w:eastAsia="Montserrat" w:hAnsi="Montserrat" w:cs="Montserrat"/>
          <w:sz w:val="20"/>
          <w:szCs w:val="20"/>
        </w:rPr>
      </w:pPr>
    </w:p>
    <w:p w14:paraId="52B3E474" w14:textId="77777777" w:rsidR="007F2C88" w:rsidRPr="00DD3A06" w:rsidRDefault="007F2C88" w:rsidP="002627B4">
      <w:pPr>
        <w:rPr>
          <w:rFonts w:ascii="Montserrat" w:eastAsia="Montserrat" w:hAnsi="Montserrat" w:cs="Montserrat"/>
          <w:sz w:val="20"/>
          <w:szCs w:val="20"/>
        </w:rPr>
      </w:pPr>
    </w:p>
    <w:p w14:paraId="502817D3" w14:textId="77777777" w:rsidR="007F2C88" w:rsidRPr="00DD3A06" w:rsidRDefault="007F2C88" w:rsidP="002627B4">
      <w:pPr>
        <w:rPr>
          <w:rFonts w:ascii="Montserrat" w:eastAsia="Montserrat" w:hAnsi="Montserrat" w:cs="Montserrat"/>
          <w:sz w:val="20"/>
          <w:szCs w:val="20"/>
        </w:rPr>
      </w:pPr>
    </w:p>
    <w:p w14:paraId="58170198" w14:textId="77777777" w:rsidR="00DD3A06" w:rsidRPr="00DD3A06" w:rsidRDefault="00DD3A06" w:rsidP="002627B4">
      <w:pPr>
        <w:rPr>
          <w:rFonts w:ascii="Montserrat" w:eastAsia="Montserrat" w:hAnsi="Montserrat" w:cs="Montserrat"/>
          <w:sz w:val="20"/>
          <w:szCs w:val="20"/>
        </w:rPr>
      </w:pPr>
    </w:p>
    <w:p w14:paraId="26BBCB3A" w14:textId="77777777" w:rsidR="00DD3A06" w:rsidRPr="00DD3A06" w:rsidRDefault="00DD3A06" w:rsidP="002627B4">
      <w:pPr>
        <w:rPr>
          <w:rFonts w:ascii="Montserrat" w:eastAsia="Montserrat" w:hAnsi="Montserrat" w:cs="Montserrat"/>
          <w:sz w:val="20"/>
          <w:szCs w:val="20"/>
        </w:rPr>
      </w:pPr>
    </w:p>
    <w:p w14:paraId="22ABBC8D" w14:textId="77777777" w:rsidR="00DD3A06" w:rsidRPr="00DD3A06" w:rsidRDefault="00DD3A06" w:rsidP="002627B4">
      <w:pPr>
        <w:rPr>
          <w:rFonts w:ascii="Montserrat" w:eastAsia="Montserrat" w:hAnsi="Montserrat" w:cs="Montserrat"/>
          <w:sz w:val="20"/>
          <w:szCs w:val="20"/>
        </w:rPr>
      </w:pPr>
    </w:p>
    <w:p w14:paraId="43A03849" w14:textId="77777777" w:rsidR="00DD3A06" w:rsidRPr="00DD3A06" w:rsidRDefault="00DD3A06" w:rsidP="002627B4">
      <w:pPr>
        <w:rPr>
          <w:rFonts w:ascii="Montserrat" w:eastAsia="Montserrat" w:hAnsi="Montserrat" w:cs="Montserrat"/>
          <w:sz w:val="20"/>
          <w:szCs w:val="20"/>
        </w:rPr>
      </w:pPr>
    </w:p>
    <w:p w14:paraId="2301CA90" w14:textId="77777777" w:rsidR="00DD3A06" w:rsidRPr="00DD3A06" w:rsidRDefault="00DD3A06" w:rsidP="002627B4">
      <w:pPr>
        <w:rPr>
          <w:rFonts w:ascii="Montserrat" w:eastAsia="Montserrat" w:hAnsi="Montserrat" w:cs="Montserrat"/>
          <w:sz w:val="20"/>
          <w:szCs w:val="20"/>
        </w:rPr>
      </w:pPr>
    </w:p>
    <w:p w14:paraId="1669C5BE" w14:textId="77777777" w:rsidR="00DD3A06" w:rsidRPr="00DD3A06" w:rsidRDefault="00DD3A06" w:rsidP="002627B4">
      <w:pPr>
        <w:rPr>
          <w:rFonts w:ascii="Montserrat" w:eastAsia="Montserrat" w:hAnsi="Montserrat" w:cs="Montserrat"/>
          <w:sz w:val="20"/>
          <w:szCs w:val="20"/>
        </w:rPr>
      </w:pPr>
    </w:p>
    <w:p w14:paraId="3F5BF1B5" w14:textId="77777777" w:rsidR="00DD3A06" w:rsidRPr="00DD3A06" w:rsidRDefault="00DD3A06" w:rsidP="002627B4">
      <w:pPr>
        <w:rPr>
          <w:rFonts w:ascii="Montserrat" w:eastAsia="Montserrat" w:hAnsi="Montserrat" w:cs="Montserrat"/>
          <w:sz w:val="20"/>
          <w:szCs w:val="20"/>
        </w:rPr>
      </w:pPr>
    </w:p>
    <w:p w14:paraId="572F41B7" w14:textId="77777777" w:rsidR="00DD3A06" w:rsidRPr="00DD3A06" w:rsidRDefault="00DD3A06" w:rsidP="002627B4">
      <w:pPr>
        <w:rPr>
          <w:rFonts w:ascii="Montserrat" w:eastAsia="Montserrat" w:hAnsi="Montserrat" w:cs="Montserrat"/>
          <w:sz w:val="20"/>
          <w:szCs w:val="20"/>
        </w:rPr>
      </w:pPr>
    </w:p>
    <w:p w14:paraId="4D2F24AE" w14:textId="77777777" w:rsidR="00DD3A06" w:rsidRPr="00DD3A06" w:rsidRDefault="00DD3A06" w:rsidP="002627B4">
      <w:pPr>
        <w:rPr>
          <w:rFonts w:ascii="Montserrat" w:eastAsia="Montserrat" w:hAnsi="Montserrat" w:cs="Montserrat"/>
          <w:sz w:val="20"/>
          <w:szCs w:val="20"/>
        </w:rPr>
      </w:pPr>
    </w:p>
    <w:p w14:paraId="02BEA3FC" w14:textId="77777777" w:rsidR="00DD3A06" w:rsidRPr="00DD3A06" w:rsidRDefault="00DD3A06" w:rsidP="002627B4">
      <w:pPr>
        <w:rPr>
          <w:rFonts w:ascii="Montserrat" w:eastAsia="Montserrat" w:hAnsi="Montserrat" w:cs="Montserrat"/>
          <w:sz w:val="20"/>
          <w:szCs w:val="20"/>
        </w:rPr>
      </w:pPr>
    </w:p>
    <w:p w14:paraId="7DDB24CC" w14:textId="77777777" w:rsidR="00DD3A06" w:rsidRPr="00DD3A06" w:rsidRDefault="00DD3A06" w:rsidP="002627B4">
      <w:pPr>
        <w:rPr>
          <w:rFonts w:ascii="Montserrat" w:eastAsia="Montserrat" w:hAnsi="Montserrat" w:cs="Montserrat"/>
          <w:sz w:val="20"/>
          <w:szCs w:val="20"/>
        </w:rPr>
      </w:pPr>
    </w:p>
    <w:p w14:paraId="6573B116" w14:textId="77777777" w:rsidR="007F2C88" w:rsidRPr="00DD3A06" w:rsidRDefault="007F2C88" w:rsidP="002627B4">
      <w:pPr>
        <w:rPr>
          <w:rFonts w:ascii="Montserrat" w:eastAsia="Montserrat" w:hAnsi="Montserrat" w:cs="Montserrat"/>
          <w:sz w:val="20"/>
          <w:szCs w:val="20"/>
        </w:rPr>
      </w:pPr>
    </w:p>
    <w:p w14:paraId="593F746F" w14:textId="77777777" w:rsidR="007F2C88" w:rsidRPr="00DD3A06" w:rsidRDefault="007F2C88" w:rsidP="007F2C88">
      <w:pPr>
        <w:spacing w:line="276" w:lineRule="auto"/>
        <w:jc w:val="center"/>
        <w:rPr>
          <w:rFonts w:ascii="Montserrat" w:eastAsia="Montserrat" w:hAnsi="Montserrat" w:cs="Montserrat"/>
          <w:b/>
          <w:bCs/>
          <w:sz w:val="20"/>
          <w:szCs w:val="20"/>
        </w:rPr>
      </w:pPr>
      <w:r w:rsidRPr="00DD3A06">
        <w:rPr>
          <w:rFonts w:ascii="Montserrat" w:eastAsia="Montserrat" w:hAnsi="Montserrat" w:cs="Montserrat"/>
          <w:b/>
          <w:sz w:val="20"/>
          <w:szCs w:val="20"/>
        </w:rPr>
        <w:lastRenderedPageBreak/>
        <w:t xml:space="preserve">Anexo T10. </w:t>
      </w:r>
      <w:r w:rsidRPr="00DD3A06">
        <w:rPr>
          <w:rFonts w:ascii="Montserrat" w:eastAsia="Montserrat" w:hAnsi="Montserrat" w:cs="Montserrat"/>
          <w:b/>
          <w:bCs/>
          <w:sz w:val="20"/>
          <w:szCs w:val="20"/>
        </w:rPr>
        <w:t>Rutina de Limpieza y Mantenimiento Preventivo</w:t>
      </w:r>
    </w:p>
    <w:p w14:paraId="72629DB0" w14:textId="77777777" w:rsidR="007F2C88" w:rsidRPr="00D214FD" w:rsidRDefault="007F2C88" w:rsidP="007F2C88">
      <w:pPr>
        <w:spacing w:line="276" w:lineRule="auto"/>
        <w:jc w:val="center"/>
        <w:rPr>
          <w:rFonts w:ascii="Montserrat" w:hAnsi="Montserrat"/>
          <w:sz w:val="20"/>
          <w:szCs w:val="20"/>
        </w:rPr>
      </w:pPr>
      <w:r w:rsidRPr="00DD3A06">
        <w:rPr>
          <w:rFonts w:ascii="Montserrat" w:eastAsia="Montserrat" w:hAnsi="Montserrat" w:cs="Montserrat"/>
          <w:b/>
          <w:bCs/>
          <w:sz w:val="20"/>
          <w:szCs w:val="20"/>
        </w:rPr>
        <w:object w:dxaOrig="1530" w:dyaOrig="995" w14:anchorId="4DEEB26A">
          <v:shape id="_x0000_i1028" type="#_x0000_t75" style="width:77.05pt;height:49.4pt" o:ole="">
            <v:imagedata r:id="rId18" o:title=""/>
          </v:shape>
          <o:OLEObject Type="Embed" ProgID="Excel.Sheet.12" ShapeID="_x0000_i1028" DrawAspect="Icon" ObjectID="_1789895578" r:id="rId19"/>
        </w:object>
      </w:r>
    </w:p>
    <w:p w14:paraId="77F6B0EF" w14:textId="77777777" w:rsidR="007F2C88" w:rsidRPr="00F07BB0" w:rsidRDefault="007F2C88" w:rsidP="002627B4">
      <w:pPr>
        <w:rPr>
          <w:rFonts w:ascii="Montserrat" w:eastAsia="Montserrat" w:hAnsi="Montserrat" w:cs="Montserrat"/>
          <w:sz w:val="20"/>
          <w:szCs w:val="20"/>
        </w:rPr>
      </w:pPr>
    </w:p>
    <w:sectPr w:rsidR="007F2C88" w:rsidRPr="00F07BB0">
      <w:headerReference w:type="default" r:id="rId20"/>
      <w:footerReference w:type="default" r:id="rId21"/>
      <w:pgSz w:w="12240" w:h="15840"/>
      <w:pgMar w:top="1985" w:right="170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8226B" w14:textId="77777777" w:rsidR="00253925" w:rsidRDefault="00253925">
      <w:r>
        <w:separator/>
      </w:r>
    </w:p>
  </w:endnote>
  <w:endnote w:type="continuationSeparator" w:id="0">
    <w:p w14:paraId="6DE49D60" w14:textId="77777777" w:rsidR="00253925" w:rsidRDefault="0025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8472E" w14:textId="3C4D8FAC" w:rsidR="000E6C46" w:rsidRDefault="00B33E88">
    <w:pPr>
      <w:pStyle w:val="Piedepgina"/>
      <w:pBdr>
        <w:top w:val="single" w:sz="4" w:space="1" w:color="D9D9D9" w:themeColor="background1" w:themeShade="D9"/>
      </w:pBdr>
      <w:jc w:val="right"/>
    </w:pPr>
    <w:r>
      <w:rPr>
        <w:noProof/>
        <w:color w:val="000000"/>
        <w:sz w:val="22"/>
        <w:szCs w:val="22"/>
      </w:rPr>
      <w:drawing>
        <wp:anchor distT="0" distB="0" distL="114300" distR="114300" simplePos="0" relativeHeight="251659264" behindDoc="1" locked="0" layoutInCell="1" allowOverlap="1" wp14:anchorId="7DB70E3B" wp14:editId="6487D246">
          <wp:simplePos x="0" y="0"/>
          <wp:positionH relativeFrom="margin">
            <wp:align>center</wp:align>
          </wp:positionH>
          <wp:positionV relativeFrom="paragraph">
            <wp:posOffset>273660</wp:posOffset>
          </wp:positionV>
          <wp:extent cx="6460490" cy="899795"/>
          <wp:effectExtent l="0" t="0" r="0" b="0"/>
          <wp:wrapNone/>
          <wp:docPr id="1141877186"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
    <w:sdtPr>
      <w:id w:val="626208816"/>
      <w:docPartObj>
        <w:docPartGallery w:val="Page Numbers (Bottom of Page)"/>
        <w:docPartUnique/>
      </w:docPartObj>
    </w:sdtPr>
    <w:sdtContent>
      <w:p w14:paraId="7436FC64" w14:textId="2B4CC311" w:rsidR="00B33E88" w:rsidRDefault="00B33E88" w:rsidP="00B33E88">
        <w:pPr>
          <w:pStyle w:val="Piedepgina"/>
          <w:jc w:val="right"/>
        </w:pPr>
        <w:r w:rsidRPr="00DE13CB">
          <w:rPr>
            <w:noProof/>
            <w:color w:val="000000"/>
            <w:sz w:val="22"/>
            <w:szCs w:val="22"/>
          </w:rPr>
          <mc:AlternateContent>
            <mc:Choice Requires="wps">
              <w:drawing>
                <wp:anchor distT="365760" distB="365760" distL="0" distR="0" simplePos="0" relativeHeight="251660288" behindDoc="1" locked="0" layoutInCell="1" allowOverlap="1" wp14:anchorId="522764C6" wp14:editId="07A3A064">
                  <wp:simplePos x="0" y="0"/>
                  <wp:positionH relativeFrom="margin">
                    <wp:posOffset>-317525</wp:posOffset>
                  </wp:positionH>
                  <wp:positionV relativeFrom="margin">
                    <wp:posOffset>7767015</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27924822" w14:textId="77777777" w:rsidR="00B33E88" w:rsidRPr="00821B3B" w:rsidRDefault="00B33E88" w:rsidP="00B33E88">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C.P. 01020. Alcaldía Álvaro Obregón. C</w:t>
                              </w:r>
                              <w:r>
                                <w:rPr>
                                  <w:rFonts w:ascii="Montserrat Regular" w:hAnsi="Montserrat Regular"/>
                                  <w:b/>
                                  <w:bCs/>
                                  <w:color w:val="BE955B"/>
                                  <w:sz w:val="16"/>
                                  <w:szCs w:val="16"/>
                                </w:rPr>
                                <w:t>DMX</w:t>
                              </w:r>
                            </w:p>
                            <w:p w14:paraId="31E6176B" w14:textId="77777777" w:rsidR="00B33E88" w:rsidRPr="00821B3B" w:rsidRDefault="00B33E88" w:rsidP="00B33E88">
                              <w:pPr>
                                <w:spacing w:line="276" w:lineRule="auto"/>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ángulo 154" style="position:absolute;left:0;text-align:left;margin-left:-25pt;margin-top:611.6pt;width:411.75pt;height:35.25pt;z-index:-251656192;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spid="_x0000_s1027" filled="f" stroked="f" strokeweight="2pt" w14:anchorId="522764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">
                  <v:textbox inset="0,0,0,0">
                    <w:txbxContent>
                      <w:p w:rsidRPr="00821B3B" w:rsidR="00B33E88" w:rsidP="00B33E88" w:rsidRDefault="00B33E88" w14:paraId="27924822" w14:textId="77777777">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Gustavo E. Campa No. 54. Col. Guadalupe Inn. C.P. 01020. Alcaldía Álvaro Obregón. C</w:t>
                        </w:r>
                        <w:r>
                          <w:rPr>
                            <w:rFonts w:ascii="Montserrat Regular" w:hAnsi="Montserrat Regular"/>
                            <w:b/>
                            <w:bCs/>
                            <w:color w:val="BE955B"/>
                            <w:sz w:val="16"/>
                            <w:szCs w:val="16"/>
                          </w:rPr>
                          <w:t>DMX</w:t>
                        </w:r>
                      </w:p>
                      <w:p w:rsidRPr="00821B3B" w:rsidR="00B33E88" w:rsidP="00B33E88" w:rsidRDefault="00B33E88" w14:paraId="31E6176B" w14:textId="77777777">
                        <w:pPr>
                          <w:spacing w:line="276" w:lineRule="auto"/>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p>
    </w:sdtContent>
  </w:sdt>
  <w:p w14:paraId="7C7D6F0D" w14:textId="02F85897" w:rsidR="00B33E88" w:rsidRDefault="00B33E88" w:rsidP="00B33E88">
    <w:pPr>
      <w:pStyle w:val="Piedepgina"/>
      <w:jc w:val="center"/>
    </w:pPr>
  </w:p>
  <w:p w14:paraId="731A471F" w14:textId="77777777" w:rsidR="00B33E88" w:rsidRDefault="00B33E88" w:rsidP="00B33E88">
    <w:pPr>
      <w:pBdr>
        <w:top w:val="nil"/>
        <w:left w:val="nil"/>
        <w:bottom w:val="nil"/>
        <w:right w:val="nil"/>
        <w:between w:val="nil"/>
      </w:pBdr>
      <w:tabs>
        <w:tab w:val="center" w:pos="4419"/>
        <w:tab w:val="right" w:pos="8838"/>
      </w:tabs>
      <w:rPr>
        <w:color w:val="000000"/>
        <w:sz w:val="22"/>
        <w:szCs w:val="22"/>
      </w:rP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4DDA8" w14:textId="77777777" w:rsidR="00253925" w:rsidRDefault="00253925">
      <w:r>
        <w:separator/>
      </w:r>
    </w:p>
  </w:footnote>
  <w:footnote w:type="continuationSeparator" w:id="0">
    <w:p w14:paraId="3E019776" w14:textId="77777777" w:rsidR="00253925" w:rsidRDefault="00253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34F9E9F5" w:rsidR="00CF2C9B" w:rsidRDefault="00000000">
    <w:pPr>
      <w:pBdr>
        <w:top w:val="nil"/>
        <w:left w:val="nil"/>
        <w:bottom w:val="nil"/>
        <w:right w:val="nil"/>
        <w:between w:val="nil"/>
      </w:pBdr>
      <w:tabs>
        <w:tab w:val="center" w:pos="4419"/>
        <w:tab w:val="right" w:pos="8838"/>
      </w:tabs>
      <w:rPr>
        <w:color w:val="000000"/>
        <w:sz w:val="22"/>
        <w:szCs w:val="22"/>
      </w:rPr>
    </w:pPr>
    <w:sdt>
      <w:sdtPr>
        <w:rPr>
          <w:color w:val="000000"/>
          <w:sz w:val="22"/>
          <w:szCs w:val="22"/>
        </w:rPr>
        <w:id w:val="-450786938"/>
        <w:docPartObj>
          <w:docPartGallery w:val="Page Numbers (Margins)"/>
          <w:docPartUnique/>
        </w:docPartObj>
      </w:sdtPr>
      <w:sdtContent>
        <w:r w:rsidR="00B33E88" w:rsidRPr="00B33E88">
          <w:rPr>
            <w:noProof/>
            <w:color w:val="000000"/>
            <w:sz w:val="22"/>
            <w:szCs w:val="22"/>
          </w:rPr>
          <mc:AlternateContent>
            <mc:Choice Requires="wps">
              <w:drawing>
                <wp:anchor distT="0" distB="0" distL="114300" distR="114300" simplePos="0" relativeHeight="251662336" behindDoc="0" locked="0" layoutInCell="0" allowOverlap="1" wp14:anchorId="6E6ED927" wp14:editId="02D71D90">
                  <wp:simplePos x="0" y="0"/>
                  <wp:positionH relativeFrom="rightMargin">
                    <wp:align>center</wp:align>
                  </wp:positionH>
                  <wp:positionV relativeFrom="margin">
                    <wp:align>bottom</wp:align>
                  </wp:positionV>
                  <wp:extent cx="510540" cy="2183130"/>
                  <wp:effectExtent l="0" t="0" r="3810" b="0"/>
                  <wp:wrapNone/>
                  <wp:docPr id="2039400398"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DA6EE" w14:textId="77777777" w:rsidR="00B33E88" w:rsidRDefault="00B33E88">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tángulo 1"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spid="_x0000_s1026" o:allowincell="f" filled="f" stroked="f" w14:anchorId="6E6ED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v:textbox style="layout-flow:vertical;mso-layout-flow-alt:bottom-to-top;mso-fit-shape-to-text:t">
                    <w:txbxContent>
                      <w:p w:rsidR="00B33E88" w:rsidRDefault="00B33E88" w14:paraId="2D8DA6EE" w14:textId="77777777">
                        <w:pPr>
                          <w:pStyle w:val="Piedepgina"/>
                          <w:rPr>
                            <w:rFonts w:asciiTheme="majorHAnsi" w:hAnsiTheme="majorHAnsi" w:eastAsiaTheme="majorEastAsia" w:cstheme="majorBidi"/>
                            <w:sz w:val="44"/>
                            <w:szCs w:val="44"/>
                          </w:rPr>
                        </w:pPr>
                        <w:r>
                          <w:rPr>
                            <w:rFonts w:asciiTheme="majorHAnsi" w:hAnsiTheme="majorHAnsi" w:eastAsiaTheme="majorEastAsia" w:cstheme="majorBidi"/>
                            <w:lang w:val="es-ES"/>
                          </w:rPr>
                          <w:t>Página</w:t>
                        </w:r>
                        <w:r>
                          <w:rPr>
                            <w:rFonts w:cs="Times New Roman" w:asciiTheme="minorHAnsi" w:hAnsiTheme="minorHAnsi" w:eastAsiaTheme="minorEastAsia"/>
                            <w:sz w:val="22"/>
                            <w:szCs w:val="22"/>
                          </w:rPr>
                          <w:fldChar w:fldCharType="begin"/>
                        </w:r>
                        <w:r>
                          <w:instrText>PAGE    \* MERGEFORMAT</w:instrText>
                        </w:r>
                        <w:r>
                          <w:rPr>
                            <w:rFonts w:cs="Times New Roman" w:asciiTheme="minorHAnsi" w:hAnsiTheme="minorHAnsi" w:eastAsiaTheme="minorEastAsia"/>
                            <w:sz w:val="22"/>
                            <w:szCs w:val="22"/>
                          </w:rPr>
                          <w:fldChar w:fldCharType="separate"/>
                        </w:r>
                        <w:r>
                          <w:rPr>
                            <w:rFonts w:asciiTheme="majorHAnsi" w:hAnsiTheme="majorHAnsi" w:eastAsiaTheme="majorEastAsia" w:cstheme="majorBidi"/>
                            <w:sz w:val="44"/>
                            <w:szCs w:val="44"/>
                            <w:lang w:val="es-ES"/>
                          </w:rPr>
                          <w:t>2</w:t>
                        </w:r>
                        <w:r>
                          <w:rPr>
                            <w:rFonts w:asciiTheme="majorHAnsi" w:hAnsiTheme="majorHAnsi" w:eastAsiaTheme="majorEastAsia" w:cstheme="majorBidi"/>
                            <w:sz w:val="44"/>
                            <w:szCs w:val="44"/>
                          </w:rPr>
                          <w:fldChar w:fldCharType="end"/>
                        </w:r>
                      </w:p>
                    </w:txbxContent>
                  </v:textbox>
                  <w10:wrap anchorx="margin" anchory="margin"/>
                </v:rect>
              </w:pict>
            </mc:Fallback>
          </mc:AlternateContent>
        </w:r>
      </w:sdtContent>
    </w:sdt>
    <w:r w:rsidR="0047143F">
      <w:rPr>
        <w:noProof/>
        <w:color w:val="000000"/>
        <w:sz w:val="22"/>
        <w:szCs w:val="22"/>
      </w:rPr>
      <w:drawing>
        <wp:inline distT="0" distB="0" distL="0" distR="0" wp14:anchorId="7A4E7FC0" wp14:editId="270703E3">
          <wp:extent cx="3230880" cy="567055"/>
          <wp:effectExtent l="0" t="0" r="7620" b="4445"/>
          <wp:docPr id="13495352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 w15:restartNumberingAfterBreak="0">
    <w:nsid w:val="04B249B1"/>
    <w:multiLevelType w:val="hybridMultilevel"/>
    <w:tmpl w:val="9A3093B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 w15:restartNumberingAfterBreak="0">
    <w:nsid w:val="054A0A94"/>
    <w:multiLevelType w:val="hybridMultilevel"/>
    <w:tmpl w:val="0380C3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31404B"/>
    <w:multiLevelType w:val="hybridMultilevel"/>
    <w:tmpl w:val="A03475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305872"/>
    <w:multiLevelType w:val="multilevel"/>
    <w:tmpl w:val="C49AE8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4F7F97"/>
    <w:multiLevelType w:val="hybridMultilevel"/>
    <w:tmpl w:val="FE0CA7B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38C0324"/>
    <w:multiLevelType w:val="multilevel"/>
    <w:tmpl w:val="54A819E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Montserrat Light" w:eastAsia="Montserrat Light" w:hAnsi="Montserrat Light" w:cs="Montserrat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A00087"/>
    <w:multiLevelType w:val="hybridMultilevel"/>
    <w:tmpl w:val="B4A47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A00192"/>
    <w:multiLevelType w:val="multilevel"/>
    <w:tmpl w:val="DB9474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6F0C45"/>
    <w:multiLevelType w:val="multilevel"/>
    <w:tmpl w:val="D96474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D7271C"/>
    <w:multiLevelType w:val="multilevel"/>
    <w:tmpl w:val="41000878"/>
    <w:lvl w:ilvl="0">
      <w:start w:val="1"/>
      <w:numFmt w:val="upperLetter"/>
      <w:lvlText w:val="%1)"/>
      <w:lvlJc w:val="left"/>
      <w:pPr>
        <w:ind w:left="643"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A90524"/>
    <w:multiLevelType w:val="hybridMultilevel"/>
    <w:tmpl w:val="D0D63ED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5ED3DD7"/>
    <w:multiLevelType w:val="hybridMultilevel"/>
    <w:tmpl w:val="5F12A65E"/>
    <w:lvl w:ilvl="0" w:tplc="D6B68D2C">
      <w:start w:val="600"/>
      <w:numFmt w:val="bullet"/>
      <w:lvlText w:val="-"/>
      <w:lvlJc w:val="left"/>
      <w:pPr>
        <w:ind w:left="720" w:hanging="360"/>
      </w:pPr>
      <w:rPr>
        <w:rFonts w:ascii="Arial Narrow" w:eastAsia="Calibri"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FE52F8"/>
    <w:multiLevelType w:val="multilevel"/>
    <w:tmpl w:val="907088D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A85839"/>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0BC4F27"/>
    <w:multiLevelType w:val="multilevel"/>
    <w:tmpl w:val="C6AAF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7C962DC"/>
    <w:multiLevelType w:val="hybridMultilevel"/>
    <w:tmpl w:val="821E3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BCC4A26"/>
    <w:multiLevelType w:val="multilevel"/>
    <w:tmpl w:val="B2504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4C3436"/>
    <w:multiLevelType w:val="hybridMultilevel"/>
    <w:tmpl w:val="FB7419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DC2A0E"/>
    <w:multiLevelType w:val="hybridMultilevel"/>
    <w:tmpl w:val="B03A2528"/>
    <w:lvl w:ilvl="0" w:tplc="4B789334">
      <w:start w:val="3"/>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44CD423F"/>
    <w:multiLevelType w:val="hybridMultilevel"/>
    <w:tmpl w:val="3B3E48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46F3239D"/>
    <w:multiLevelType w:val="hybridMultilevel"/>
    <w:tmpl w:val="06DEF00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6" w15:restartNumberingAfterBreak="0">
    <w:nsid w:val="4A4E4CE0"/>
    <w:multiLevelType w:val="hybridMultilevel"/>
    <w:tmpl w:val="019C201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7" w15:restartNumberingAfterBreak="0">
    <w:nsid w:val="4B832734"/>
    <w:multiLevelType w:val="hybridMultilevel"/>
    <w:tmpl w:val="543E250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D767D49"/>
    <w:multiLevelType w:val="hybridMultilevel"/>
    <w:tmpl w:val="3D322B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FC91A3B"/>
    <w:multiLevelType w:val="hybridMultilevel"/>
    <w:tmpl w:val="025267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0FF0CB7"/>
    <w:multiLevelType w:val="multilevel"/>
    <w:tmpl w:val="AB80BC7C"/>
    <w:lvl w:ilvl="0">
      <w:start w:val="1"/>
      <w:numFmt w:val="decimal"/>
      <w:lvlText w:val="%1."/>
      <w:lvlJc w:val="left"/>
      <w:pPr>
        <w:ind w:left="720" w:hanging="360"/>
      </w:pPr>
      <w:rPr>
        <w:b/>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DC3801"/>
    <w:multiLevelType w:val="hybridMultilevel"/>
    <w:tmpl w:val="850A49A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57AE7797"/>
    <w:multiLevelType w:val="multilevel"/>
    <w:tmpl w:val="94A63EC2"/>
    <w:lvl w:ilvl="0">
      <w:start w:val="1"/>
      <w:numFmt w:val="upperRoman"/>
      <w:lvlText w:val="%1."/>
      <w:lvlJc w:val="left"/>
      <w:pPr>
        <w:ind w:left="1003"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15:restartNumberingAfterBreak="0">
    <w:nsid w:val="58712819"/>
    <w:multiLevelType w:val="hybridMultilevel"/>
    <w:tmpl w:val="02ACD9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8B145F9"/>
    <w:multiLevelType w:val="multilevel"/>
    <w:tmpl w:val="3EF6DB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59E55C5C"/>
    <w:multiLevelType w:val="hybridMultilevel"/>
    <w:tmpl w:val="B6EAB6FC"/>
    <w:lvl w:ilvl="0" w:tplc="080A0001">
      <w:start w:val="1"/>
      <w:numFmt w:val="bullet"/>
      <w:lvlText w:val=""/>
      <w:lvlJc w:val="left"/>
      <w:pPr>
        <w:ind w:left="1788" w:hanging="360"/>
      </w:pPr>
      <w:rPr>
        <w:rFonts w:ascii="Symbol" w:hAnsi="Symbol"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36" w15:restartNumberingAfterBreak="0">
    <w:nsid w:val="5AE3045B"/>
    <w:multiLevelType w:val="multilevel"/>
    <w:tmpl w:val="77D22A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1B10B61"/>
    <w:multiLevelType w:val="hybridMultilevel"/>
    <w:tmpl w:val="5FA0D0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6563CD5"/>
    <w:multiLevelType w:val="hybridMultilevel"/>
    <w:tmpl w:val="839EE728"/>
    <w:lvl w:ilvl="0" w:tplc="F0F45C6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9" w15:restartNumberingAfterBreak="0">
    <w:nsid w:val="673B1DA0"/>
    <w:multiLevelType w:val="hybridMultilevel"/>
    <w:tmpl w:val="3CC60526"/>
    <w:lvl w:ilvl="0" w:tplc="BBFA031A">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5F723A"/>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6EF32995"/>
    <w:multiLevelType w:val="hybridMultilevel"/>
    <w:tmpl w:val="C2D89556"/>
    <w:lvl w:ilvl="0" w:tplc="080A0017">
      <w:start w:val="1"/>
      <w:numFmt w:val="lowerLetter"/>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2" w15:restartNumberingAfterBreak="0">
    <w:nsid w:val="736D7187"/>
    <w:multiLevelType w:val="hybridMultilevel"/>
    <w:tmpl w:val="1B7CAD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3" w15:restartNumberingAfterBreak="0">
    <w:nsid w:val="73C77BC6"/>
    <w:multiLevelType w:val="hybridMultilevel"/>
    <w:tmpl w:val="2C9CA064"/>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BF21B7"/>
    <w:multiLevelType w:val="hybridMultilevel"/>
    <w:tmpl w:val="380439E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87576E1"/>
    <w:multiLevelType w:val="hybridMultilevel"/>
    <w:tmpl w:val="F31E54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6" w15:restartNumberingAfterBreak="0">
    <w:nsid w:val="7BD14679"/>
    <w:multiLevelType w:val="hybridMultilevel"/>
    <w:tmpl w:val="8292BB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71009729">
    <w:abstractNumId w:val="16"/>
  </w:num>
  <w:num w:numId="2" w16cid:durableId="78716454">
    <w:abstractNumId w:val="14"/>
  </w:num>
  <w:num w:numId="3" w16cid:durableId="845629576">
    <w:abstractNumId w:val="36"/>
  </w:num>
  <w:num w:numId="4" w16cid:durableId="801120207">
    <w:abstractNumId w:val="20"/>
  </w:num>
  <w:num w:numId="5" w16cid:durableId="2003502158">
    <w:abstractNumId w:val="5"/>
  </w:num>
  <w:num w:numId="6" w16cid:durableId="1033387571">
    <w:abstractNumId w:val="40"/>
  </w:num>
  <w:num w:numId="7" w16cid:durableId="1781606144">
    <w:abstractNumId w:val="9"/>
  </w:num>
  <w:num w:numId="8" w16cid:durableId="519244108">
    <w:abstractNumId w:val="21"/>
  </w:num>
  <w:num w:numId="9" w16cid:durableId="114325343">
    <w:abstractNumId w:val="18"/>
  </w:num>
  <w:num w:numId="10" w16cid:durableId="1957365580">
    <w:abstractNumId w:val="11"/>
  </w:num>
  <w:num w:numId="11" w16cid:durableId="353270796">
    <w:abstractNumId w:val="7"/>
  </w:num>
  <w:num w:numId="12" w16cid:durableId="1357462460">
    <w:abstractNumId w:val="10"/>
  </w:num>
  <w:num w:numId="13" w16cid:durableId="947932450">
    <w:abstractNumId w:val="45"/>
  </w:num>
  <w:num w:numId="14" w16cid:durableId="308561101">
    <w:abstractNumId w:val="25"/>
  </w:num>
  <w:num w:numId="15" w16cid:durableId="127357342">
    <w:abstractNumId w:val="15"/>
  </w:num>
  <w:num w:numId="16" w16cid:durableId="541020890">
    <w:abstractNumId w:val="42"/>
  </w:num>
  <w:num w:numId="17" w16cid:durableId="1956788488">
    <w:abstractNumId w:val="24"/>
  </w:num>
  <w:num w:numId="18" w16cid:durableId="49692904">
    <w:abstractNumId w:val="28"/>
  </w:num>
  <w:num w:numId="19" w16cid:durableId="20858888">
    <w:abstractNumId w:val="33"/>
  </w:num>
  <w:num w:numId="20" w16cid:durableId="235669412">
    <w:abstractNumId w:val="2"/>
  </w:num>
  <w:num w:numId="21" w16cid:durableId="49036566">
    <w:abstractNumId w:val="26"/>
  </w:num>
  <w:num w:numId="22" w16cid:durableId="1688172732">
    <w:abstractNumId w:val="31"/>
  </w:num>
  <w:num w:numId="23" w16cid:durableId="397092586">
    <w:abstractNumId w:val="4"/>
  </w:num>
  <w:num w:numId="24" w16cid:durableId="924459926">
    <w:abstractNumId w:val="32"/>
  </w:num>
  <w:num w:numId="25" w16cid:durableId="1718161052">
    <w:abstractNumId w:val="19"/>
  </w:num>
  <w:num w:numId="26" w16cid:durableId="1472207296">
    <w:abstractNumId w:val="6"/>
  </w:num>
  <w:num w:numId="27" w16cid:durableId="1252010752">
    <w:abstractNumId w:val="1"/>
  </w:num>
  <w:num w:numId="28" w16cid:durableId="168065427">
    <w:abstractNumId w:val="35"/>
  </w:num>
  <w:num w:numId="29" w16cid:durableId="512497833">
    <w:abstractNumId w:val="29"/>
  </w:num>
  <w:num w:numId="30" w16cid:durableId="1454834239">
    <w:abstractNumId w:val="46"/>
  </w:num>
  <w:num w:numId="31" w16cid:durableId="135346044">
    <w:abstractNumId w:val="37"/>
  </w:num>
  <w:num w:numId="32" w16cid:durableId="846482327">
    <w:abstractNumId w:val="12"/>
  </w:num>
  <w:num w:numId="33" w16cid:durableId="1542403279">
    <w:abstractNumId w:val="27"/>
  </w:num>
  <w:num w:numId="34" w16cid:durableId="1170290896">
    <w:abstractNumId w:val="13"/>
  </w:num>
  <w:num w:numId="35" w16cid:durableId="681278902">
    <w:abstractNumId w:val="44"/>
  </w:num>
  <w:num w:numId="36" w16cid:durableId="1451514689">
    <w:abstractNumId w:val="23"/>
  </w:num>
  <w:num w:numId="37" w16cid:durableId="962462952">
    <w:abstractNumId w:val="3"/>
  </w:num>
  <w:num w:numId="38" w16cid:durableId="727647153">
    <w:abstractNumId w:val="22"/>
  </w:num>
  <w:num w:numId="39" w16cid:durableId="62916366">
    <w:abstractNumId w:val="39"/>
  </w:num>
  <w:num w:numId="40" w16cid:durableId="1294292692">
    <w:abstractNumId w:val="30"/>
  </w:num>
  <w:num w:numId="41" w16cid:durableId="499279074">
    <w:abstractNumId w:val="41"/>
  </w:num>
  <w:num w:numId="42" w16cid:durableId="85880219">
    <w:abstractNumId w:val="0"/>
  </w:num>
  <w:num w:numId="43" w16cid:durableId="123275196">
    <w:abstractNumId w:val="38"/>
  </w:num>
  <w:num w:numId="44" w16cid:durableId="707222080">
    <w:abstractNumId w:val="43"/>
  </w:num>
  <w:num w:numId="45" w16cid:durableId="1939481970">
    <w:abstractNumId w:val="17"/>
  </w:num>
  <w:num w:numId="46" w16cid:durableId="1610120834">
    <w:abstractNumId w:val="8"/>
  </w:num>
  <w:num w:numId="47" w16cid:durableId="134004206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36ABA"/>
    <w:rsid w:val="00041B5B"/>
    <w:rsid w:val="0004325D"/>
    <w:rsid w:val="000455DE"/>
    <w:rsid w:val="00047EBA"/>
    <w:rsid w:val="00055ED6"/>
    <w:rsid w:val="00073296"/>
    <w:rsid w:val="00086D0E"/>
    <w:rsid w:val="000925FD"/>
    <w:rsid w:val="000A6A05"/>
    <w:rsid w:val="000C0653"/>
    <w:rsid w:val="000C2EB7"/>
    <w:rsid w:val="000D2184"/>
    <w:rsid w:val="000E1317"/>
    <w:rsid w:val="000E6C46"/>
    <w:rsid w:val="000F105F"/>
    <w:rsid w:val="000F526F"/>
    <w:rsid w:val="000F7652"/>
    <w:rsid w:val="00100512"/>
    <w:rsid w:val="00115AA1"/>
    <w:rsid w:val="00126637"/>
    <w:rsid w:val="0013330B"/>
    <w:rsid w:val="00134187"/>
    <w:rsid w:val="00134B09"/>
    <w:rsid w:val="0013518F"/>
    <w:rsid w:val="001361FD"/>
    <w:rsid w:val="00155975"/>
    <w:rsid w:val="00156A94"/>
    <w:rsid w:val="0018166B"/>
    <w:rsid w:val="00183942"/>
    <w:rsid w:val="00185D3E"/>
    <w:rsid w:val="0018634C"/>
    <w:rsid w:val="00186BD0"/>
    <w:rsid w:val="001A1F29"/>
    <w:rsid w:val="001C3A73"/>
    <w:rsid w:val="001D0022"/>
    <w:rsid w:val="001E5379"/>
    <w:rsid w:val="001F4072"/>
    <w:rsid w:val="001F4607"/>
    <w:rsid w:val="002047D7"/>
    <w:rsid w:val="00210013"/>
    <w:rsid w:val="00224292"/>
    <w:rsid w:val="002351E1"/>
    <w:rsid w:val="0023774E"/>
    <w:rsid w:val="00250484"/>
    <w:rsid w:val="00253925"/>
    <w:rsid w:val="00253C3D"/>
    <w:rsid w:val="00261090"/>
    <w:rsid w:val="00262563"/>
    <w:rsid w:val="002627B4"/>
    <w:rsid w:val="002720F8"/>
    <w:rsid w:val="00273AAE"/>
    <w:rsid w:val="0027762A"/>
    <w:rsid w:val="0028161C"/>
    <w:rsid w:val="00282CE7"/>
    <w:rsid w:val="00285C1E"/>
    <w:rsid w:val="00296868"/>
    <w:rsid w:val="002A3813"/>
    <w:rsid w:val="002A5A13"/>
    <w:rsid w:val="002A5FDC"/>
    <w:rsid w:val="002B12AB"/>
    <w:rsid w:val="002B4F0B"/>
    <w:rsid w:val="002B65C8"/>
    <w:rsid w:val="002C1ACA"/>
    <w:rsid w:val="002D3901"/>
    <w:rsid w:val="002D5225"/>
    <w:rsid w:val="002D55D6"/>
    <w:rsid w:val="002D6C8B"/>
    <w:rsid w:val="002F3ED0"/>
    <w:rsid w:val="00311390"/>
    <w:rsid w:val="00313472"/>
    <w:rsid w:val="00327D8D"/>
    <w:rsid w:val="003317BE"/>
    <w:rsid w:val="00347ADB"/>
    <w:rsid w:val="00355A3D"/>
    <w:rsid w:val="00363CFB"/>
    <w:rsid w:val="00371AE1"/>
    <w:rsid w:val="00380DAA"/>
    <w:rsid w:val="00392FEF"/>
    <w:rsid w:val="003A1024"/>
    <w:rsid w:val="003A3609"/>
    <w:rsid w:val="003A6B54"/>
    <w:rsid w:val="003B7365"/>
    <w:rsid w:val="003D4E76"/>
    <w:rsid w:val="003E0CA5"/>
    <w:rsid w:val="00406FE9"/>
    <w:rsid w:val="00411BE9"/>
    <w:rsid w:val="0041216B"/>
    <w:rsid w:val="00414740"/>
    <w:rsid w:val="00414756"/>
    <w:rsid w:val="00435017"/>
    <w:rsid w:val="004454AD"/>
    <w:rsid w:val="004526CF"/>
    <w:rsid w:val="0047143F"/>
    <w:rsid w:val="0047331B"/>
    <w:rsid w:val="00474D81"/>
    <w:rsid w:val="00480EC6"/>
    <w:rsid w:val="00483C21"/>
    <w:rsid w:val="00484106"/>
    <w:rsid w:val="00485564"/>
    <w:rsid w:val="00487FBC"/>
    <w:rsid w:val="004A2EEB"/>
    <w:rsid w:val="004B2A97"/>
    <w:rsid w:val="004B584B"/>
    <w:rsid w:val="004C16F0"/>
    <w:rsid w:val="004E1CF3"/>
    <w:rsid w:val="004F43EF"/>
    <w:rsid w:val="0050209C"/>
    <w:rsid w:val="005312E8"/>
    <w:rsid w:val="00532972"/>
    <w:rsid w:val="00543505"/>
    <w:rsid w:val="00543ED2"/>
    <w:rsid w:val="005648B1"/>
    <w:rsid w:val="0056774B"/>
    <w:rsid w:val="005749EF"/>
    <w:rsid w:val="00576A3C"/>
    <w:rsid w:val="005A78C3"/>
    <w:rsid w:val="005C462E"/>
    <w:rsid w:val="005E29B5"/>
    <w:rsid w:val="005F36AC"/>
    <w:rsid w:val="00612D2F"/>
    <w:rsid w:val="006223C2"/>
    <w:rsid w:val="00641381"/>
    <w:rsid w:val="0067351F"/>
    <w:rsid w:val="0068798C"/>
    <w:rsid w:val="006A3821"/>
    <w:rsid w:val="00703BAB"/>
    <w:rsid w:val="007242FD"/>
    <w:rsid w:val="00726068"/>
    <w:rsid w:val="0072782D"/>
    <w:rsid w:val="00730469"/>
    <w:rsid w:val="007316FF"/>
    <w:rsid w:val="0073178B"/>
    <w:rsid w:val="00732280"/>
    <w:rsid w:val="00763BC0"/>
    <w:rsid w:val="00767BC3"/>
    <w:rsid w:val="00787359"/>
    <w:rsid w:val="0079027C"/>
    <w:rsid w:val="007A2596"/>
    <w:rsid w:val="007A2FCA"/>
    <w:rsid w:val="007C340F"/>
    <w:rsid w:val="007C3A9E"/>
    <w:rsid w:val="007C5714"/>
    <w:rsid w:val="007D6851"/>
    <w:rsid w:val="007E6C03"/>
    <w:rsid w:val="007F2C88"/>
    <w:rsid w:val="007F5F84"/>
    <w:rsid w:val="00811D12"/>
    <w:rsid w:val="00830D87"/>
    <w:rsid w:val="00837474"/>
    <w:rsid w:val="0085099A"/>
    <w:rsid w:val="008517B8"/>
    <w:rsid w:val="00852A00"/>
    <w:rsid w:val="0085362C"/>
    <w:rsid w:val="00880B62"/>
    <w:rsid w:val="008810CB"/>
    <w:rsid w:val="00884646"/>
    <w:rsid w:val="00893F3F"/>
    <w:rsid w:val="008D0FA6"/>
    <w:rsid w:val="008D5CFF"/>
    <w:rsid w:val="008E23B0"/>
    <w:rsid w:val="008F0265"/>
    <w:rsid w:val="008F4993"/>
    <w:rsid w:val="008F6572"/>
    <w:rsid w:val="00904947"/>
    <w:rsid w:val="009116B7"/>
    <w:rsid w:val="00925662"/>
    <w:rsid w:val="009307C7"/>
    <w:rsid w:val="00936C11"/>
    <w:rsid w:val="0096477C"/>
    <w:rsid w:val="0096668B"/>
    <w:rsid w:val="00972AE4"/>
    <w:rsid w:val="00984F86"/>
    <w:rsid w:val="009A1D85"/>
    <w:rsid w:val="009B089D"/>
    <w:rsid w:val="009D21EA"/>
    <w:rsid w:val="009D5E88"/>
    <w:rsid w:val="009E0646"/>
    <w:rsid w:val="009E6DC2"/>
    <w:rsid w:val="009E7703"/>
    <w:rsid w:val="009F090B"/>
    <w:rsid w:val="00A04EB4"/>
    <w:rsid w:val="00A053A5"/>
    <w:rsid w:val="00A12160"/>
    <w:rsid w:val="00A23091"/>
    <w:rsid w:val="00A34F61"/>
    <w:rsid w:val="00A362D9"/>
    <w:rsid w:val="00A431F6"/>
    <w:rsid w:val="00A77DB4"/>
    <w:rsid w:val="00A9518A"/>
    <w:rsid w:val="00AA4BEC"/>
    <w:rsid w:val="00AA677D"/>
    <w:rsid w:val="00AA7851"/>
    <w:rsid w:val="00AC0754"/>
    <w:rsid w:val="00AD3D36"/>
    <w:rsid w:val="00AE4AA6"/>
    <w:rsid w:val="00AE649F"/>
    <w:rsid w:val="00B0431C"/>
    <w:rsid w:val="00B04759"/>
    <w:rsid w:val="00B13BB8"/>
    <w:rsid w:val="00B16021"/>
    <w:rsid w:val="00B3200A"/>
    <w:rsid w:val="00B33E88"/>
    <w:rsid w:val="00B46ABA"/>
    <w:rsid w:val="00B54762"/>
    <w:rsid w:val="00B5763E"/>
    <w:rsid w:val="00B62D8F"/>
    <w:rsid w:val="00B638C2"/>
    <w:rsid w:val="00B77508"/>
    <w:rsid w:val="00B82CB8"/>
    <w:rsid w:val="00B85F36"/>
    <w:rsid w:val="00B86A21"/>
    <w:rsid w:val="00BB2997"/>
    <w:rsid w:val="00BC58C6"/>
    <w:rsid w:val="00BD6BD3"/>
    <w:rsid w:val="00BE2590"/>
    <w:rsid w:val="00BF25C3"/>
    <w:rsid w:val="00C0463E"/>
    <w:rsid w:val="00C05132"/>
    <w:rsid w:val="00C20BED"/>
    <w:rsid w:val="00C31559"/>
    <w:rsid w:val="00C402AB"/>
    <w:rsid w:val="00C4623E"/>
    <w:rsid w:val="00C534BA"/>
    <w:rsid w:val="00C61AAA"/>
    <w:rsid w:val="00C63E8A"/>
    <w:rsid w:val="00C64ED9"/>
    <w:rsid w:val="00C6747F"/>
    <w:rsid w:val="00C759D1"/>
    <w:rsid w:val="00C90890"/>
    <w:rsid w:val="00C94687"/>
    <w:rsid w:val="00C95636"/>
    <w:rsid w:val="00CA4DC9"/>
    <w:rsid w:val="00CA58F7"/>
    <w:rsid w:val="00CC1DE2"/>
    <w:rsid w:val="00CC2474"/>
    <w:rsid w:val="00CC4B1F"/>
    <w:rsid w:val="00CD5500"/>
    <w:rsid w:val="00CD5BD1"/>
    <w:rsid w:val="00CE7650"/>
    <w:rsid w:val="00CF2C9B"/>
    <w:rsid w:val="00CF71A3"/>
    <w:rsid w:val="00D15194"/>
    <w:rsid w:val="00D23929"/>
    <w:rsid w:val="00D23B0B"/>
    <w:rsid w:val="00D24023"/>
    <w:rsid w:val="00D3106C"/>
    <w:rsid w:val="00D6006A"/>
    <w:rsid w:val="00D655A3"/>
    <w:rsid w:val="00D66589"/>
    <w:rsid w:val="00D81771"/>
    <w:rsid w:val="00D97350"/>
    <w:rsid w:val="00DB0A23"/>
    <w:rsid w:val="00DB2EE5"/>
    <w:rsid w:val="00DC36E7"/>
    <w:rsid w:val="00DC4489"/>
    <w:rsid w:val="00DC710B"/>
    <w:rsid w:val="00DD3A06"/>
    <w:rsid w:val="00DF3D95"/>
    <w:rsid w:val="00E165D1"/>
    <w:rsid w:val="00E21AB3"/>
    <w:rsid w:val="00E4169D"/>
    <w:rsid w:val="00E41809"/>
    <w:rsid w:val="00E44993"/>
    <w:rsid w:val="00E61CC6"/>
    <w:rsid w:val="00E76298"/>
    <w:rsid w:val="00E82C59"/>
    <w:rsid w:val="00E87CCC"/>
    <w:rsid w:val="00E90CF6"/>
    <w:rsid w:val="00EA13E7"/>
    <w:rsid w:val="00EA68B4"/>
    <w:rsid w:val="00ED09BD"/>
    <w:rsid w:val="00ED14CB"/>
    <w:rsid w:val="00ED4757"/>
    <w:rsid w:val="00ED5CF0"/>
    <w:rsid w:val="00ED6DBC"/>
    <w:rsid w:val="00EE139A"/>
    <w:rsid w:val="00EE3F10"/>
    <w:rsid w:val="00EF0CF8"/>
    <w:rsid w:val="00EF662E"/>
    <w:rsid w:val="00F07BB0"/>
    <w:rsid w:val="00F236D9"/>
    <w:rsid w:val="00F242F7"/>
    <w:rsid w:val="00F2740B"/>
    <w:rsid w:val="00F34147"/>
    <w:rsid w:val="00F35EA7"/>
    <w:rsid w:val="00F56FCD"/>
    <w:rsid w:val="00F60F28"/>
    <w:rsid w:val="00F7418B"/>
    <w:rsid w:val="00F87210"/>
    <w:rsid w:val="00FA7FB1"/>
    <w:rsid w:val="00FB174F"/>
    <w:rsid w:val="00FB1BF6"/>
    <w:rsid w:val="00FE0014"/>
    <w:rsid w:val="00FE79C3"/>
    <w:rsid w:val="00FF3D6A"/>
    <w:rsid w:val="100E37F5"/>
    <w:rsid w:val="5727C9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34"/>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34"/>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numbering" w:customStyle="1" w:styleId="1115">
    <w:name w:val="1.1.15"/>
    <w:rsid w:val="000455DE"/>
    <w:pPr>
      <w:numPr>
        <w:numId w:val="42"/>
      </w:numPr>
    </w:pPr>
  </w:style>
  <w:style w:type="table" w:styleId="Tablaconcuadrcula">
    <w:name w:val="Table Grid"/>
    <w:basedOn w:val="Tablanormal"/>
    <w:uiPriority w:val="39"/>
    <w:rsid w:val="000E6C46"/>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813257">
      <w:bodyDiv w:val="1"/>
      <w:marLeft w:val="0"/>
      <w:marRight w:val="0"/>
      <w:marTop w:val="0"/>
      <w:marBottom w:val="0"/>
      <w:divBdr>
        <w:top w:val="none" w:sz="0" w:space="0" w:color="auto"/>
        <w:left w:val="none" w:sz="0" w:space="0" w:color="auto"/>
        <w:bottom w:val="none" w:sz="0" w:space="0" w:color="auto"/>
        <w:right w:val="none" w:sz="0" w:space="0" w:color="auto"/>
      </w:divBdr>
    </w:div>
    <w:div w:id="1054811498">
      <w:bodyDiv w:val="1"/>
      <w:marLeft w:val="0"/>
      <w:marRight w:val="0"/>
      <w:marTop w:val="0"/>
      <w:marBottom w:val="0"/>
      <w:divBdr>
        <w:top w:val="none" w:sz="0" w:space="0" w:color="auto"/>
        <w:left w:val="none" w:sz="0" w:space="0" w:color="auto"/>
        <w:bottom w:val="none" w:sz="0" w:space="0" w:color="auto"/>
        <w:right w:val="none" w:sz="0" w:space="0" w:color="auto"/>
      </w:divBdr>
    </w:div>
    <w:div w:id="1694720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package" Target="embeddings/Microsoft_Excel_Worksheet3.xls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4.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5.xml><?xml version="1.0" encoding="utf-8"?>
<ds:datastoreItem xmlns:ds="http://schemas.openxmlformats.org/officeDocument/2006/customXml" ds:itemID="{92172D30-D907-4CB0-9EF9-7A2C9EA0A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9682</Words>
  <Characters>53256</Characters>
  <Application>Microsoft Office Word</Application>
  <DocSecurity>0</DocSecurity>
  <Lines>443</Lines>
  <Paragraphs>125</Paragraphs>
  <ScaleCrop>false</ScaleCrop>
  <Company/>
  <LinksUpToDate>false</LinksUpToDate>
  <CharactersWithSpaces>62813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Karina Rodriguez Perez</cp:lastModifiedBy>
  <cp:revision>18</cp:revision>
  <cp:lastPrinted>2024-10-03T19:06:00Z</cp:lastPrinted>
  <dcterms:created xsi:type="dcterms:W3CDTF">2024-09-23T17:54:00Z</dcterms:created>
  <dcterms:modified xsi:type="dcterms:W3CDTF">2024-10-08T18:26:00Z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