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2F98C92" w14:textId="77777777" w:rsidR="005913D7" w:rsidRPr="001F4FFD" w:rsidRDefault="005913D7" w:rsidP="001F4FFD">
      <w:pPr>
        <w:spacing w:line="276" w:lineRule="auto"/>
        <w:jc w:val="both"/>
        <w:rPr>
          <w:rFonts w:ascii="Montserrat" w:eastAsia="Montserrat" w:hAnsi="Montserrat" w:cs="Montserrat"/>
        </w:rPr>
      </w:pPr>
    </w:p>
    <w:p w14:paraId="309D55C8" w14:textId="77777777" w:rsidR="001F4FFD" w:rsidRDefault="001F4FFD" w:rsidP="001F4FFD">
      <w:pPr>
        <w:jc w:val="both"/>
        <w:rPr>
          <w:rFonts w:ascii="Montserrat" w:hAnsi="Montserrat" w:cs="Arial"/>
          <w:b/>
          <w:bCs/>
          <w:color w:val="000000"/>
          <w:lang w:eastAsia="ar-SA"/>
        </w:rPr>
      </w:pPr>
    </w:p>
    <w:p w14:paraId="106E1FFB" w14:textId="77777777" w:rsidR="001F4FFD" w:rsidRDefault="001F4FFD" w:rsidP="001F4FFD">
      <w:pPr>
        <w:jc w:val="both"/>
        <w:rPr>
          <w:rFonts w:ascii="Montserrat" w:hAnsi="Montserrat" w:cs="Arial"/>
          <w:b/>
          <w:bCs/>
          <w:color w:val="000000"/>
          <w:lang w:eastAsia="ar-SA"/>
        </w:rPr>
      </w:pPr>
    </w:p>
    <w:p w14:paraId="768E4819" w14:textId="77777777" w:rsidR="001F4FFD" w:rsidRDefault="001F4FFD" w:rsidP="001F4FFD">
      <w:pPr>
        <w:jc w:val="both"/>
        <w:rPr>
          <w:rFonts w:ascii="Montserrat" w:hAnsi="Montserrat" w:cs="Arial"/>
          <w:b/>
          <w:bCs/>
          <w:color w:val="000000"/>
          <w:lang w:eastAsia="ar-SA"/>
        </w:rPr>
      </w:pPr>
    </w:p>
    <w:p w14:paraId="45882BB7" w14:textId="77777777" w:rsidR="001F4FFD" w:rsidRDefault="001F4FFD" w:rsidP="001F4FFD">
      <w:pPr>
        <w:jc w:val="both"/>
        <w:rPr>
          <w:rFonts w:ascii="Montserrat" w:hAnsi="Montserrat" w:cs="Arial"/>
          <w:b/>
          <w:bCs/>
          <w:color w:val="000000"/>
          <w:lang w:eastAsia="ar-SA"/>
        </w:rPr>
      </w:pPr>
    </w:p>
    <w:p w14:paraId="2717F45A" w14:textId="77777777" w:rsidR="001F4FFD" w:rsidRDefault="001F4FFD" w:rsidP="001F4FFD">
      <w:pPr>
        <w:jc w:val="both"/>
        <w:rPr>
          <w:rFonts w:ascii="Montserrat" w:hAnsi="Montserrat" w:cs="Arial"/>
          <w:b/>
          <w:bCs/>
          <w:color w:val="000000"/>
          <w:lang w:eastAsia="ar-SA"/>
        </w:rPr>
      </w:pPr>
    </w:p>
    <w:p w14:paraId="5F4B7A25" w14:textId="77777777" w:rsidR="006B2C95" w:rsidRDefault="006B2C95" w:rsidP="001F4FFD">
      <w:pPr>
        <w:jc w:val="both"/>
        <w:rPr>
          <w:rFonts w:ascii="Montserrat" w:hAnsi="Montserrat" w:cs="Arial"/>
          <w:b/>
          <w:bCs/>
          <w:color w:val="000000"/>
          <w:lang w:eastAsia="ar-SA"/>
        </w:rPr>
      </w:pPr>
    </w:p>
    <w:p w14:paraId="3D1E8CEE" w14:textId="77777777" w:rsidR="006B2C95" w:rsidRDefault="006B2C95" w:rsidP="001F4FFD">
      <w:pPr>
        <w:jc w:val="both"/>
        <w:rPr>
          <w:rFonts w:ascii="Montserrat" w:hAnsi="Montserrat" w:cs="Arial"/>
          <w:b/>
          <w:bCs/>
          <w:color w:val="000000"/>
          <w:lang w:eastAsia="ar-SA"/>
        </w:rPr>
      </w:pPr>
    </w:p>
    <w:p w14:paraId="2F65DE9A" w14:textId="77777777" w:rsidR="006B2C95" w:rsidRDefault="006B2C95" w:rsidP="001F4FFD">
      <w:pPr>
        <w:jc w:val="both"/>
        <w:rPr>
          <w:rFonts w:ascii="Montserrat" w:hAnsi="Montserrat" w:cs="Arial"/>
          <w:b/>
          <w:bCs/>
          <w:color w:val="000000"/>
          <w:lang w:eastAsia="ar-SA"/>
        </w:rPr>
      </w:pPr>
    </w:p>
    <w:p w14:paraId="5ADCD0F7" w14:textId="77777777" w:rsidR="006B2C95" w:rsidRDefault="006B2C95" w:rsidP="001F4FFD">
      <w:pPr>
        <w:jc w:val="both"/>
        <w:rPr>
          <w:rFonts w:ascii="Montserrat" w:hAnsi="Montserrat" w:cs="Arial"/>
          <w:b/>
          <w:bCs/>
          <w:color w:val="000000"/>
          <w:lang w:eastAsia="ar-SA"/>
        </w:rPr>
      </w:pPr>
    </w:p>
    <w:p w14:paraId="725330CF" w14:textId="77777777" w:rsidR="006B2C95" w:rsidRDefault="006B2C95" w:rsidP="001F4FFD">
      <w:pPr>
        <w:jc w:val="both"/>
        <w:rPr>
          <w:rFonts w:ascii="Montserrat" w:hAnsi="Montserrat" w:cs="Arial"/>
          <w:b/>
          <w:bCs/>
          <w:color w:val="000000"/>
          <w:lang w:eastAsia="ar-SA"/>
        </w:rPr>
      </w:pPr>
    </w:p>
    <w:p w14:paraId="7E8D99B3" w14:textId="77777777" w:rsidR="006B2C95" w:rsidRDefault="006B2C95" w:rsidP="001F4FFD">
      <w:pPr>
        <w:jc w:val="both"/>
        <w:rPr>
          <w:rFonts w:ascii="Montserrat" w:hAnsi="Montserrat" w:cs="Arial"/>
          <w:b/>
          <w:bCs/>
          <w:color w:val="000000"/>
          <w:lang w:eastAsia="ar-SA"/>
        </w:rPr>
      </w:pPr>
    </w:p>
    <w:p w14:paraId="6E69438B" w14:textId="77777777" w:rsidR="006B2C95" w:rsidRDefault="006B2C95" w:rsidP="001F4FFD">
      <w:pPr>
        <w:jc w:val="both"/>
        <w:rPr>
          <w:rFonts w:ascii="Montserrat" w:hAnsi="Montserrat" w:cs="Arial"/>
          <w:b/>
          <w:bCs/>
          <w:color w:val="000000"/>
          <w:lang w:eastAsia="ar-SA"/>
        </w:rPr>
      </w:pPr>
    </w:p>
    <w:p w14:paraId="5CB649D9" w14:textId="77777777" w:rsidR="006B2C95" w:rsidRDefault="006B2C95" w:rsidP="001F4FFD">
      <w:pPr>
        <w:jc w:val="both"/>
        <w:rPr>
          <w:rFonts w:ascii="Montserrat" w:hAnsi="Montserrat" w:cs="Arial"/>
          <w:b/>
          <w:bCs/>
          <w:color w:val="000000"/>
          <w:lang w:eastAsia="ar-SA"/>
        </w:rPr>
      </w:pPr>
    </w:p>
    <w:p w14:paraId="46C5A9D5" w14:textId="77777777" w:rsidR="001F4FFD" w:rsidRDefault="001F4FFD" w:rsidP="001F4FFD">
      <w:pPr>
        <w:jc w:val="both"/>
        <w:rPr>
          <w:rFonts w:ascii="Montserrat" w:hAnsi="Montserrat" w:cs="Arial"/>
          <w:b/>
          <w:bCs/>
          <w:color w:val="000000"/>
          <w:lang w:eastAsia="ar-SA"/>
        </w:rPr>
      </w:pPr>
    </w:p>
    <w:p w14:paraId="36E388A0" w14:textId="77777777" w:rsidR="001F4FFD" w:rsidRDefault="001F4FFD" w:rsidP="001F4FFD">
      <w:pPr>
        <w:jc w:val="both"/>
        <w:rPr>
          <w:rFonts w:ascii="Montserrat" w:hAnsi="Montserrat" w:cs="Arial"/>
          <w:b/>
          <w:bCs/>
          <w:color w:val="000000"/>
          <w:lang w:eastAsia="ar-SA"/>
        </w:rPr>
      </w:pPr>
    </w:p>
    <w:p w14:paraId="47F17437" w14:textId="77777777" w:rsidR="001F4FFD" w:rsidRPr="009114D1" w:rsidRDefault="001F4FFD" w:rsidP="001F4FFD">
      <w:pPr>
        <w:jc w:val="both"/>
        <w:rPr>
          <w:rFonts w:ascii="Montserrat" w:hAnsi="Montserrat" w:cs="Arial"/>
          <w:b/>
          <w:bCs/>
          <w:sz w:val="32"/>
          <w:szCs w:val="32"/>
          <w:lang w:eastAsia="ar-SA"/>
        </w:rPr>
      </w:pPr>
    </w:p>
    <w:p w14:paraId="552714DE" w14:textId="183F66A9" w:rsidR="001F4FFD" w:rsidRPr="009114D1" w:rsidRDefault="001F4FFD" w:rsidP="001F4FFD">
      <w:pPr>
        <w:jc w:val="both"/>
        <w:rPr>
          <w:rFonts w:ascii="Montserrat" w:hAnsi="Montserrat" w:cs="Arial"/>
          <w:b/>
          <w:bCs/>
          <w:sz w:val="32"/>
          <w:szCs w:val="32"/>
          <w:lang w:eastAsia="ar-SA"/>
        </w:rPr>
      </w:pPr>
      <w:r w:rsidRPr="009114D1">
        <w:rPr>
          <w:rFonts w:ascii="Montserrat" w:hAnsi="Montserrat" w:cs="Arial"/>
          <w:b/>
          <w:bCs/>
          <w:sz w:val="32"/>
          <w:szCs w:val="32"/>
          <w:lang w:eastAsia="ar-SA"/>
        </w:rPr>
        <w:t>SUMINISTRO DE OXÍGENO MEDICINAL DOMICILIARIO A PACIENTES AUTORIZADOS EN LAS UNIDADES MÉDICAS TRANSFERIDAS A SERVICIOS DE SALUD DEL INSTITUTO MEXICANO DEL SEGURO SOCIAL PARA EL BIENESTAR (IMSS-BIENESTAR) PARA EL ESTADO DE PUEBLA</w:t>
      </w:r>
    </w:p>
    <w:p w14:paraId="1B1D9D90" w14:textId="77777777" w:rsidR="001F4FFD" w:rsidRDefault="001F4FFD" w:rsidP="001F4FFD">
      <w:pPr>
        <w:jc w:val="both"/>
        <w:rPr>
          <w:rFonts w:ascii="Montserrat" w:eastAsia="Times New Roman" w:hAnsi="Montserrat" w:cs="Arial"/>
          <w:color w:val="000000"/>
        </w:rPr>
      </w:pPr>
    </w:p>
    <w:p w14:paraId="57692605" w14:textId="365617A2" w:rsidR="001F4FFD" w:rsidRDefault="006B2C95" w:rsidP="006B2C95">
      <w:pPr>
        <w:tabs>
          <w:tab w:val="left" w:pos="6710"/>
        </w:tabs>
        <w:jc w:val="both"/>
        <w:rPr>
          <w:rFonts w:ascii="Montserrat" w:eastAsia="Times New Roman" w:hAnsi="Montserrat" w:cs="Arial"/>
          <w:color w:val="000000"/>
        </w:rPr>
      </w:pPr>
      <w:r>
        <w:rPr>
          <w:rFonts w:ascii="Montserrat" w:eastAsia="Times New Roman" w:hAnsi="Montserrat" w:cs="Arial"/>
          <w:color w:val="000000"/>
        </w:rPr>
        <w:tab/>
      </w:r>
    </w:p>
    <w:p w14:paraId="1127212C" w14:textId="77777777" w:rsidR="001F4FFD" w:rsidRDefault="001F4FFD" w:rsidP="001F4FFD">
      <w:pPr>
        <w:jc w:val="both"/>
        <w:rPr>
          <w:rFonts w:ascii="Montserrat" w:eastAsia="Times New Roman" w:hAnsi="Montserrat" w:cs="Arial"/>
          <w:color w:val="000000"/>
        </w:rPr>
      </w:pPr>
    </w:p>
    <w:p w14:paraId="47C32F44" w14:textId="77777777" w:rsidR="001F4FFD" w:rsidRDefault="001F4FFD" w:rsidP="001F4FFD">
      <w:pPr>
        <w:jc w:val="both"/>
        <w:rPr>
          <w:rFonts w:ascii="Montserrat" w:eastAsia="Times New Roman" w:hAnsi="Montserrat" w:cs="Arial"/>
          <w:color w:val="000000"/>
        </w:rPr>
      </w:pPr>
    </w:p>
    <w:p w14:paraId="5E7C8B5C" w14:textId="77777777" w:rsidR="001F4FFD" w:rsidRDefault="001F4FFD" w:rsidP="001F4FFD">
      <w:pPr>
        <w:jc w:val="both"/>
        <w:rPr>
          <w:rFonts w:ascii="Montserrat" w:eastAsia="Times New Roman" w:hAnsi="Montserrat" w:cs="Arial"/>
          <w:color w:val="000000"/>
        </w:rPr>
      </w:pPr>
    </w:p>
    <w:p w14:paraId="41B41B1D" w14:textId="77777777" w:rsidR="001F4FFD" w:rsidRDefault="001F4FFD" w:rsidP="001F4FFD">
      <w:pPr>
        <w:jc w:val="both"/>
        <w:rPr>
          <w:rFonts w:ascii="Montserrat" w:eastAsia="Times New Roman" w:hAnsi="Montserrat" w:cs="Arial"/>
          <w:color w:val="000000"/>
        </w:rPr>
      </w:pPr>
    </w:p>
    <w:p w14:paraId="2F1928D4" w14:textId="77777777" w:rsidR="001F4FFD" w:rsidRDefault="001F4FFD" w:rsidP="001F4FFD">
      <w:pPr>
        <w:jc w:val="both"/>
        <w:rPr>
          <w:rFonts w:ascii="Montserrat" w:eastAsia="Times New Roman" w:hAnsi="Montserrat" w:cs="Arial"/>
          <w:color w:val="000000"/>
        </w:rPr>
      </w:pPr>
    </w:p>
    <w:p w14:paraId="7B3CDDF9" w14:textId="77777777" w:rsidR="001F4FFD" w:rsidRDefault="001F4FFD" w:rsidP="001F4FFD">
      <w:pPr>
        <w:jc w:val="both"/>
        <w:rPr>
          <w:rFonts w:ascii="Montserrat" w:eastAsia="Times New Roman" w:hAnsi="Montserrat" w:cs="Arial"/>
          <w:color w:val="000000"/>
        </w:rPr>
      </w:pPr>
    </w:p>
    <w:p w14:paraId="0A25AFCD" w14:textId="77777777" w:rsidR="001F4FFD" w:rsidRDefault="001F4FFD" w:rsidP="001F4FFD">
      <w:pPr>
        <w:jc w:val="both"/>
        <w:rPr>
          <w:rFonts w:ascii="Montserrat" w:eastAsia="Times New Roman" w:hAnsi="Montserrat" w:cs="Arial"/>
          <w:color w:val="000000"/>
        </w:rPr>
      </w:pPr>
    </w:p>
    <w:p w14:paraId="4432BE03" w14:textId="77777777" w:rsidR="001F4FFD" w:rsidRDefault="001F4FFD" w:rsidP="001F4FFD">
      <w:pPr>
        <w:jc w:val="both"/>
        <w:rPr>
          <w:rFonts w:ascii="Montserrat" w:eastAsia="Times New Roman" w:hAnsi="Montserrat" w:cs="Arial"/>
          <w:color w:val="000000"/>
        </w:rPr>
      </w:pPr>
    </w:p>
    <w:p w14:paraId="2E221259" w14:textId="77777777" w:rsidR="001F4FFD" w:rsidRDefault="001F4FFD" w:rsidP="001F4FFD">
      <w:pPr>
        <w:jc w:val="both"/>
        <w:rPr>
          <w:rFonts w:ascii="Montserrat" w:eastAsia="Times New Roman" w:hAnsi="Montserrat" w:cs="Arial"/>
          <w:color w:val="000000"/>
        </w:rPr>
      </w:pPr>
    </w:p>
    <w:p w14:paraId="222EB946" w14:textId="77777777" w:rsidR="001F4FFD" w:rsidRDefault="001F4FFD" w:rsidP="001F4FFD">
      <w:pPr>
        <w:jc w:val="both"/>
        <w:rPr>
          <w:rFonts w:ascii="Montserrat" w:eastAsia="Times New Roman" w:hAnsi="Montserrat" w:cs="Arial"/>
          <w:color w:val="000000"/>
        </w:rPr>
      </w:pPr>
    </w:p>
    <w:p w14:paraId="43645FE6" w14:textId="77777777" w:rsidR="001F4FFD" w:rsidRDefault="001F4FFD" w:rsidP="001F4FFD">
      <w:pPr>
        <w:jc w:val="both"/>
        <w:rPr>
          <w:rFonts w:ascii="Montserrat" w:eastAsia="Times New Roman" w:hAnsi="Montserrat" w:cs="Arial"/>
          <w:color w:val="000000"/>
        </w:rPr>
      </w:pPr>
    </w:p>
    <w:p w14:paraId="63A9165D" w14:textId="77777777" w:rsidR="001F4FFD" w:rsidRDefault="001F4FFD" w:rsidP="001F4FFD">
      <w:pPr>
        <w:jc w:val="both"/>
        <w:rPr>
          <w:rFonts w:ascii="Montserrat" w:eastAsia="Times New Roman" w:hAnsi="Montserrat" w:cs="Arial"/>
          <w:color w:val="000000"/>
        </w:rPr>
      </w:pPr>
    </w:p>
    <w:p w14:paraId="71F75A45" w14:textId="77777777" w:rsidR="001F4FFD" w:rsidRDefault="001F4FFD" w:rsidP="001F4FFD">
      <w:pPr>
        <w:jc w:val="both"/>
        <w:rPr>
          <w:rFonts w:ascii="Montserrat" w:eastAsia="Times New Roman" w:hAnsi="Montserrat" w:cs="Arial"/>
          <w:color w:val="000000"/>
        </w:rPr>
      </w:pPr>
    </w:p>
    <w:p w14:paraId="267FC0B2" w14:textId="77777777" w:rsidR="001F4FFD" w:rsidRDefault="001F4FFD" w:rsidP="001F4FFD">
      <w:pPr>
        <w:jc w:val="both"/>
        <w:rPr>
          <w:rFonts w:ascii="Montserrat" w:eastAsia="Times New Roman" w:hAnsi="Montserrat" w:cs="Arial"/>
          <w:color w:val="000000"/>
        </w:rPr>
      </w:pPr>
    </w:p>
    <w:p w14:paraId="0FE33615" w14:textId="77777777" w:rsidR="009114D1" w:rsidRPr="009114D1" w:rsidRDefault="009114D1" w:rsidP="009114D1">
      <w:pPr>
        <w:pStyle w:val="Ttulo1"/>
        <w:spacing w:before="360" w:after="80"/>
        <w:jc w:val="center"/>
        <w:rPr>
          <w:rFonts w:ascii="Montserrat" w:eastAsiaTheme="majorEastAsia" w:hAnsi="Montserrat" w:cstheme="majorBidi"/>
          <w:bCs/>
          <w:sz w:val="18"/>
          <w:szCs w:val="18"/>
          <w:lang w:eastAsia="en-US"/>
        </w:rPr>
      </w:pPr>
      <w:r w:rsidRPr="009114D1">
        <w:rPr>
          <w:rFonts w:ascii="Montserrat" w:eastAsiaTheme="majorEastAsia" w:hAnsi="Montserrat" w:cstheme="majorBidi"/>
          <w:bCs/>
          <w:sz w:val="18"/>
          <w:szCs w:val="18"/>
          <w:lang w:eastAsia="en-US"/>
        </w:rPr>
        <w:lastRenderedPageBreak/>
        <w:t>ANEXO TÉCNICO</w:t>
      </w:r>
    </w:p>
    <w:p w14:paraId="048AE4EB" w14:textId="77777777" w:rsidR="001F4FFD" w:rsidRDefault="001F4FFD" w:rsidP="001F4FFD">
      <w:pPr>
        <w:jc w:val="both"/>
        <w:rPr>
          <w:rFonts w:ascii="Montserrat" w:eastAsia="Times New Roman" w:hAnsi="Montserrat" w:cs="Arial"/>
          <w:color w:val="000000"/>
        </w:rPr>
      </w:pPr>
    </w:p>
    <w:p w14:paraId="772D3E8A" w14:textId="640E1B2B" w:rsidR="001F4FFD" w:rsidRPr="009114D1" w:rsidRDefault="001F4FFD" w:rsidP="001F4FFD">
      <w:pPr>
        <w:jc w:val="both"/>
        <w:rPr>
          <w:rFonts w:ascii="Montserrat Light" w:hAnsi="Montserrat Light"/>
          <w:b/>
          <w:bCs/>
          <w:sz w:val="20"/>
          <w:szCs w:val="20"/>
        </w:rPr>
      </w:pPr>
      <w:r w:rsidRPr="009114D1">
        <w:rPr>
          <w:rFonts w:ascii="Montserrat" w:hAnsi="Montserrat" w:cs="Arial"/>
          <w:b/>
          <w:bCs/>
          <w:color w:val="000000"/>
          <w:sz w:val="20"/>
          <w:szCs w:val="20"/>
          <w:lang w:eastAsia="ar-SA"/>
        </w:rPr>
        <w:t>ANEXO TÉCNICO PARA EL SUMINISTRO DE OXÍGENO MEDICINAL DOMICILIARIO A PACIENTES AUTORIZADOS EN LAS UNIDADES MÉDICAS TRANSFERIDAS A SERVICIOS DE SALUD DEL INSTITUTO MEXICANO DEL SEGURO SOCIAL PARA EL BIENESTAR (IMSS-BIENESTAR) PARA EL ESTADO DE PUEBLA</w:t>
      </w:r>
      <w:r w:rsidRPr="009114D1">
        <w:rPr>
          <w:rFonts w:ascii="Montserrat Light" w:hAnsi="Montserrat Light" w:cs="Arial"/>
          <w:b/>
          <w:bCs/>
          <w:color w:val="000000"/>
          <w:sz w:val="20"/>
          <w:szCs w:val="20"/>
          <w:lang w:eastAsia="ar-SA"/>
        </w:rPr>
        <w:t>.</w:t>
      </w:r>
    </w:p>
    <w:p w14:paraId="75F29FA8" w14:textId="77777777" w:rsidR="001F4FFD" w:rsidRPr="009114D1" w:rsidRDefault="001F4FFD" w:rsidP="001F4FFD">
      <w:pPr>
        <w:pStyle w:val="Prrafodelista"/>
        <w:ind w:left="0"/>
        <w:rPr>
          <w:rFonts w:eastAsia="Times New Roman" w:cs="Arial"/>
          <w:color w:val="000000"/>
          <w:szCs w:val="20"/>
        </w:rPr>
      </w:pPr>
    </w:p>
    <w:p w14:paraId="77E3E00C" w14:textId="77777777" w:rsidR="001F4FFD" w:rsidRPr="009114D1" w:rsidRDefault="001F4FFD" w:rsidP="001F4FFD">
      <w:pPr>
        <w:numPr>
          <w:ilvl w:val="0"/>
          <w:numId w:val="26"/>
        </w:numPr>
        <w:ind w:left="0"/>
        <w:contextualSpacing/>
        <w:jc w:val="both"/>
        <w:rPr>
          <w:rFonts w:ascii="Montserrat" w:eastAsia="Times New Roman" w:hAnsi="Montserrat" w:cs="Arial"/>
          <w:b/>
          <w:bCs/>
          <w:color w:val="000000"/>
          <w:sz w:val="20"/>
          <w:szCs w:val="20"/>
          <w:lang w:eastAsia="x-none"/>
        </w:rPr>
      </w:pPr>
      <w:r w:rsidRPr="009114D1">
        <w:rPr>
          <w:rFonts w:ascii="Montserrat" w:eastAsia="Times New Roman" w:hAnsi="Montserrat" w:cs="Arial"/>
          <w:b/>
          <w:bCs/>
          <w:color w:val="000000"/>
          <w:sz w:val="20"/>
          <w:szCs w:val="20"/>
          <w:lang w:eastAsia="x-none"/>
        </w:rPr>
        <w:t>Vigencia de la contratación y ejercicio presupuestal.</w:t>
      </w:r>
    </w:p>
    <w:p w14:paraId="7C171B7A" w14:textId="77777777" w:rsidR="001F4FFD" w:rsidRPr="009114D1" w:rsidRDefault="001F4FFD" w:rsidP="001F4FFD">
      <w:pPr>
        <w:contextualSpacing/>
        <w:jc w:val="both"/>
        <w:rPr>
          <w:rFonts w:ascii="Montserrat" w:eastAsia="Times New Roman" w:hAnsi="Montserrat" w:cs="Arial"/>
          <w:b/>
          <w:bCs/>
          <w:color w:val="000000"/>
          <w:sz w:val="20"/>
          <w:szCs w:val="20"/>
          <w:lang w:eastAsia="x-none"/>
        </w:rPr>
      </w:pPr>
    </w:p>
    <w:p w14:paraId="1D85FF8C" w14:textId="1667A51F" w:rsidR="001F4FFD" w:rsidRPr="009114D1" w:rsidRDefault="001F4FFD" w:rsidP="001F4FFD">
      <w:pPr>
        <w:contextualSpacing/>
        <w:jc w:val="both"/>
        <w:rPr>
          <w:rFonts w:ascii="Montserrat" w:eastAsia="Times New Roman" w:hAnsi="Montserrat" w:cs="Times New Roman"/>
          <w:bCs/>
          <w:sz w:val="20"/>
          <w:szCs w:val="20"/>
          <w:lang w:eastAsia="x-none"/>
        </w:rPr>
      </w:pPr>
      <w:r w:rsidRPr="009114D1">
        <w:rPr>
          <w:rFonts w:ascii="Montserrat" w:eastAsia="Times New Roman" w:hAnsi="Montserrat" w:cs="Times New Roman"/>
          <w:bCs/>
          <w:sz w:val="20"/>
          <w:szCs w:val="20"/>
          <w:lang w:eastAsia="x-none"/>
        </w:rPr>
        <w:t xml:space="preserve">De conformidad con lo dispuesto en los artículos 46 de la Ley de Adquisiciones, Arrendamientos y Servicios del Sector Público y 84 de su Reglamento, la vigencia de la contratación será a partir </w:t>
      </w:r>
      <w:r w:rsidR="00E15DBB" w:rsidRPr="009114D1">
        <w:rPr>
          <w:rFonts w:ascii="Montserrat" w:eastAsia="Times New Roman" w:hAnsi="Montserrat" w:cs="Times New Roman"/>
          <w:sz w:val="20"/>
          <w:szCs w:val="20"/>
          <w:lang w:eastAsia="x-none"/>
        </w:rPr>
        <w:t xml:space="preserve">del </w:t>
      </w:r>
      <w:r w:rsidR="00CD25FF" w:rsidRPr="009114D1">
        <w:rPr>
          <w:rFonts w:ascii="Montserrat" w:eastAsia="Times New Roman" w:hAnsi="Montserrat" w:cs="Times New Roman"/>
          <w:sz w:val="20"/>
          <w:szCs w:val="20"/>
          <w:lang w:eastAsia="x-none"/>
        </w:rPr>
        <w:t xml:space="preserve">1° de </w:t>
      </w:r>
      <w:r w:rsidR="00256891">
        <w:rPr>
          <w:rFonts w:ascii="Montserrat" w:eastAsia="Times New Roman" w:hAnsi="Montserrat" w:cs="Times New Roman"/>
          <w:sz w:val="20"/>
          <w:szCs w:val="20"/>
          <w:lang w:eastAsia="x-none"/>
        </w:rPr>
        <w:t>octubre</w:t>
      </w:r>
      <w:r w:rsidR="00CD25FF" w:rsidRPr="009114D1">
        <w:rPr>
          <w:rFonts w:ascii="Montserrat" w:eastAsia="Times New Roman" w:hAnsi="Montserrat" w:cs="Times New Roman"/>
          <w:sz w:val="20"/>
          <w:szCs w:val="20"/>
          <w:lang w:eastAsia="x-none"/>
        </w:rPr>
        <w:t xml:space="preserve"> </w:t>
      </w:r>
      <w:r w:rsidR="00E15DBB" w:rsidRPr="009114D1">
        <w:rPr>
          <w:rFonts w:ascii="Montserrat" w:eastAsia="Times New Roman" w:hAnsi="Montserrat" w:cs="Times New Roman"/>
          <w:sz w:val="20"/>
          <w:szCs w:val="20"/>
          <w:lang w:eastAsia="x-none"/>
        </w:rPr>
        <w:t>y hasta</w:t>
      </w:r>
      <w:r w:rsidRPr="009114D1">
        <w:rPr>
          <w:rFonts w:ascii="Montserrat" w:eastAsia="Times New Roman" w:hAnsi="Montserrat" w:cs="Times New Roman"/>
          <w:bCs/>
          <w:sz w:val="20"/>
          <w:szCs w:val="20"/>
          <w:lang w:eastAsia="x-none"/>
        </w:rPr>
        <w:t xml:space="preserve"> el 31 de diciembre de 2024.</w:t>
      </w:r>
    </w:p>
    <w:p w14:paraId="38A96AD0" w14:textId="77777777" w:rsidR="001F4FFD" w:rsidRPr="009114D1" w:rsidRDefault="001F4FFD" w:rsidP="001F4FFD">
      <w:pPr>
        <w:contextualSpacing/>
        <w:jc w:val="both"/>
        <w:rPr>
          <w:rFonts w:ascii="Montserrat" w:eastAsia="Times New Roman" w:hAnsi="Montserrat" w:cs="Times New Roman"/>
          <w:bCs/>
          <w:sz w:val="20"/>
          <w:szCs w:val="20"/>
          <w:lang w:eastAsia="x-none"/>
        </w:rPr>
      </w:pPr>
    </w:p>
    <w:p w14:paraId="567375F1" w14:textId="77777777" w:rsidR="001F4FFD" w:rsidRPr="009114D1" w:rsidRDefault="001F4FFD" w:rsidP="001F4FFD">
      <w:pPr>
        <w:contextualSpacing/>
        <w:jc w:val="both"/>
        <w:rPr>
          <w:rFonts w:ascii="Montserrat" w:eastAsia="Times New Roman" w:hAnsi="Montserrat" w:cs="Times New Roman"/>
          <w:bCs/>
          <w:sz w:val="20"/>
          <w:szCs w:val="20"/>
          <w:lang w:eastAsia="x-none"/>
        </w:rPr>
      </w:pPr>
      <w:r w:rsidRPr="009114D1">
        <w:rPr>
          <w:rFonts w:ascii="Montserrat" w:eastAsia="Times New Roman" w:hAnsi="Montserrat" w:cs="Times New Roman"/>
          <w:bCs/>
          <w:sz w:val="20"/>
          <w:szCs w:val="20"/>
          <w:lang w:eastAsia="x-none"/>
        </w:rPr>
        <w:t>La modalidad de contratación de este servicio se realizará bajo el esquema de Contrato Abierto por Monto, en los términos de lo dispuesto en el artículo 47 de la Ley de Adquisiciones, Arrendamientos y Servicios del Sector Público y 85 de su Reglamento.</w:t>
      </w:r>
    </w:p>
    <w:p w14:paraId="26808A3A" w14:textId="77777777" w:rsidR="001F4FFD" w:rsidRPr="009114D1" w:rsidRDefault="001F4FFD" w:rsidP="001F4FFD">
      <w:pPr>
        <w:contextualSpacing/>
        <w:jc w:val="both"/>
        <w:rPr>
          <w:rFonts w:ascii="Montserrat" w:eastAsia="Times New Roman" w:hAnsi="Montserrat" w:cs="Times New Roman"/>
          <w:bCs/>
          <w:sz w:val="20"/>
          <w:szCs w:val="20"/>
          <w:lang w:eastAsia="x-none"/>
        </w:rPr>
      </w:pPr>
    </w:p>
    <w:p w14:paraId="2C438739" w14:textId="77777777" w:rsidR="001F4FFD" w:rsidRPr="009114D1" w:rsidRDefault="001F4FFD" w:rsidP="001F4FFD">
      <w:pPr>
        <w:contextualSpacing/>
        <w:jc w:val="both"/>
        <w:rPr>
          <w:rFonts w:ascii="Montserrat" w:eastAsia="Times New Roman" w:hAnsi="Montserrat" w:cs="Times New Roman"/>
          <w:bCs/>
          <w:sz w:val="20"/>
          <w:szCs w:val="20"/>
          <w:lang w:eastAsia="x-none"/>
        </w:rPr>
      </w:pPr>
      <w:r w:rsidRPr="009114D1">
        <w:rPr>
          <w:rFonts w:ascii="Montserrat" w:eastAsia="Times New Roman" w:hAnsi="Montserrat" w:cs="Times New Roman"/>
          <w:bCs/>
          <w:sz w:val="20"/>
          <w:szCs w:val="20"/>
          <w:lang w:eastAsia="x-none"/>
        </w:rPr>
        <w:t xml:space="preserve">“El presupuesto definitivo a ejercer está sujeto a la aprobación del Presupuesto de Egresos de la  Federación para el Ejercicio Fiscal 2024 respectivamente por parte de la H. Cámara de Diputados, por lo que el cumplimiento de las Obligaciones de </w:t>
      </w:r>
      <w:r w:rsidRPr="009114D1">
        <w:rPr>
          <w:rFonts w:ascii="Montserrat" w:eastAsia="Times New Roman" w:hAnsi="Montserrat" w:cs="Times New Roman"/>
          <w:sz w:val="20"/>
          <w:szCs w:val="20"/>
        </w:rPr>
        <w:t>los Servicios de Salud del Instituto Mexicano del Seguro Social para el Bienestar (</w:t>
      </w:r>
      <w:r w:rsidRPr="009114D1">
        <w:rPr>
          <w:rFonts w:ascii="Montserrat" w:eastAsia="Times New Roman" w:hAnsi="Montserrat" w:cs="Times New Roman"/>
          <w:bCs/>
          <w:sz w:val="20"/>
          <w:szCs w:val="20"/>
        </w:rPr>
        <w:t>IMSS-BIENESTAR)</w:t>
      </w:r>
      <w:r w:rsidRPr="009114D1">
        <w:rPr>
          <w:rFonts w:ascii="Montserrat" w:eastAsia="Times New Roman" w:hAnsi="Montserrat" w:cs="Times New Roman"/>
          <w:bCs/>
          <w:sz w:val="20"/>
          <w:szCs w:val="20"/>
          <w:lang w:eastAsia="x-none"/>
        </w:rPr>
        <w:t xml:space="preserve"> quedan sujetas para fines de ejecución y pago a la disponibilidad presupuestaria con la que se cuente conforme al Presupuesto de Egresos de la Federación que para el ejercicio fiscal 2024 respectivamente se apruebe por la H. Cámara de Diputados en términos de lo señalado en el artículo 42 de la Ley Federal de Presupuesto y Responsabilidad Hacendaria, sin responsabilidad alguna para </w:t>
      </w:r>
      <w:r w:rsidRPr="009114D1">
        <w:rPr>
          <w:rFonts w:ascii="Montserrat" w:eastAsia="Times New Roman" w:hAnsi="Montserrat" w:cs="Times New Roman"/>
          <w:sz w:val="20"/>
          <w:szCs w:val="20"/>
        </w:rPr>
        <w:t>los Servicios de Salud del Instituto Mexicano del Seguro Social para el Bienestar (</w:t>
      </w:r>
      <w:r w:rsidRPr="009114D1">
        <w:rPr>
          <w:rFonts w:ascii="Montserrat" w:eastAsia="Times New Roman" w:hAnsi="Montserrat" w:cs="Times New Roman"/>
          <w:bCs/>
          <w:sz w:val="20"/>
          <w:szCs w:val="20"/>
        </w:rPr>
        <w:t>IMSS-BIENESTAR)</w:t>
      </w:r>
      <w:r w:rsidRPr="009114D1">
        <w:rPr>
          <w:rFonts w:ascii="Montserrat" w:eastAsia="Times New Roman" w:hAnsi="Montserrat" w:cs="Times New Roman"/>
          <w:bCs/>
          <w:sz w:val="20"/>
          <w:szCs w:val="20"/>
          <w:lang w:eastAsia="x-none"/>
        </w:rPr>
        <w:t>.</w:t>
      </w:r>
      <w:r w:rsidRPr="009114D1">
        <w:rPr>
          <w:rFonts w:ascii="Montserrat" w:eastAsia="Times New Roman" w:hAnsi="Montserrat" w:cs="Times New Roman"/>
          <w:bCs/>
          <w:sz w:val="20"/>
          <w:szCs w:val="20"/>
          <w:lang w:eastAsia="x-none"/>
        </w:rPr>
        <w:tab/>
      </w:r>
    </w:p>
    <w:p w14:paraId="35A7595E" w14:textId="77777777" w:rsidR="001F4FFD" w:rsidRPr="009114D1" w:rsidRDefault="001F4FFD" w:rsidP="001F4FFD">
      <w:pPr>
        <w:contextualSpacing/>
        <w:jc w:val="both"/>
        <w:rPr>
          <w:rFonts w:ascii="Montserrat" w:eastAsia="Times New Roman" w:hAnsi="Montserrat" w:cs="Times New Roman"/>
          <w:bCs/>
          <w:sz w:val="20"/>
          <w:szCs w:val="20"/>
          <w:lang w:eastAsia="x-none"/>
        </w:rPr>
      </w:pPr>
    </w:p>
    <w:p w14:paraId="701C45CF" w14:textId="77777777" w:rsidR="001F4FFD" w:rsidRPr="009114D1" w:rsidRDefault="001F4FFD" w:rsidP="001F4FFD">
      <w:pPr>
        <w:contextualSpacing/>
        <w:jc w:val="both"/>
        <w:rPr>
          <w:rFonts w:ascii="Montserrat" w:eastAsia="Times New Roman" w:hAnsi="Montserrat" w:cs="Times New Roman"/>
          <w:bCs/>
          <w:sz w:val="20"/>
          <w:szCs w:val="20"/>
          <w:lang w:eastAsia="x-none"/>
        </w:rPr>
      </w:pPr>
      <w:r w:rsidRPr="009114D1">
        <w:rPr>
          <w:rFonts w:ascii="Montserrat" w:eastAsia="Times New Roman" w:hAnsi="Montserrat" w:cs="Times New Roman"/>
          <w:bCs/>
          <w:sz w:val="20"/>
          <w:szCs w:val="20"/>
          <w:lang w:eastAsia="x-none"/>
        </w:rPr>
        <w:t>El contrato será adjudicado por monto, por lo que el monto máximo del contrato será el que se cuente en la Suficiencia Presupuestal total para el ejercicio, y el mínimo el 40% del monto correspondiente al máximo.</w:t>
      </w:r>
    </w:p>
    <w:p w14:paraId="07AF0E2A" w14:textId="77777777" w:rsidR="001F4FFD" w:rsidRPr="009114D1" w:rsidRDefault="001F4FFD" w:rsidP="001F4FFD">
      <w:pPr>
        <w:contextualSpacing/>
        <w:jc w:val="both"/>
        <w:rPr>
          <w:rFonts w:ascii="Montserrat" w:eastAsia="Times New Roman" w:hAnsi="Montserrat" w:cs="Times New Roman"/>
          <w:bCs/>
          <w:sz w:val="20"/>
          <w:szCs w:val="20"/>
          <w:lang w:eastAsia="x-none"/>
        </w:rPr>
      </w:pPr>
    </w:p>
    <w:p w14:paraId="61BF0D64" w14:textId="688B5338" w:rsidR="001F4FFD" w:rsidRPr="009114D1" w:rsidRDefault="001F4FFD" w:rsidP="001F4FFD">
      <w:pPr>
        <w:contextualSpacing/>
        <w:jc w:val="both"/>
        <w:rPr>
          <w:rFonts w:ascii="Montserrat" w:eastAsia="Times New Roman" w:hAnsi="Montserrat" w:cs="Times New Roman"/>
          <w:bCs/>
          <w:sz w:val="20"/>
          <w:szCs w:val="20"/>
          <w:lang w:eastAsia="x-none"/>
        </w:rPr>
      </w:pPr>
      <w:r w:rsidRPr="009114D1">
        <w:rPr>
          <w:rFonts w:ascii="Montserrat" w:eastAsia="Times New Roman" w:hAnsi="Montserrat" w:cs="Times New Roman"/>
          <w:bCs/>
          <w:sz w:val="20"/>
          <w:szCs w:val="20"/>
          <w:lang w:eastAsia="x-none"/>
        </w:rPr>
        <w:t xml:space="preserve">Se adjudicará la partida </w:t>
      </w:r>
      <w:r w:rsidR="00E15DBB" w:rsidRPr="009114D1">
        <w:rPr>
          <w:rFonts w:ascii="Montserrat" w:eastAsia="Times New Roman" w:hAnsi="Montserrat" w:cs="Times New Roman"/>
          <w:bCs/>
          <w:sz w:val="20"/>
          <w:szCs w:val="20"/>
          <w:lang w:eastAsia="x-none"/>
        </w:rPr>
        <w:t xml:space="preserve">única </w:t>
      </w:r>
      <w:r w:rsidRPr="009114D1">
        <w:rPr>
          <w:rFonts w:ascii="Montserrat" w:eastAsia="Times New Roman" w:hAnsi="Montserrat" w:cs="Times New Roman"/>
          <w:bCs/>
          <w:sz w:val="20"/>
          <w:szCs w:val="20"/>
          <w:lang w:eastAsia="x-none"/>
        </w:rPr>
        <w:t xml:space="preserve">en un solo contrato </w:t>
      </w:r>
      <w:r w:rsidR="00E15DBB" w:rsidRPr="009114D1">
        <w:rPr>
          <w:rFonts w:ascii="Montserrat" w:eastAsia="Times New Roman" w:hAnsi="Montserrat" w:cs="Times New Roman"/>
          <w:bCs/>
          <w:sz w:val="20"/>
          <w:szCs w:val="20"/>
          <w:lang w:eastAsia="x-none"/>
        </w:rPr>
        <w:t xml:space="preserve">a </w:t>
      </w:r>
      <w:r w:rsidRPr="009114D1">
        <w:rPr>
          <w:rFonts w:ascii="Montserrat" w:eastAsia="Times New Roman" w:hAnsi="Montserrat" w:cs="Times New Roman"/>
          <w:bCs/>
          <w:sz w:val="20"/>
          <w:szCs w:val="20"/>
          <w:lang w:eastAsia="x-none"/>
        </w:rPr>
        <w:t>los licitantes</w:t>
      </w:r>
      <w:r w:rsidR="00E15DBB" w:rsidRPr="009114D1">
        <w:rPr>
          <w:rFonts w:ascii="Montserrat" w:eastAsia="Times New Roman" w:hAnsi="Montserrat" w:cs="Times New Roman"/>
          <w:bCs/>
          <w:sz w:val="20"/>
          <w:szCs w:val="20"/>
          <w:lang w:eastAsia="x-none"/>
        </w:rPr>
        <w:t xml:space="preserve"> que</w:t>
      </w:r>
      <w:r w:rsidRPr="009114D1">
        <w:rPr>
          <w:rFonts w:ascii="Montserrat" w:eastAsia="Times New Roman" w:hAnsi="Montserrat" w:cs="Times New Roman"/>
          <w:bCs/>
          <w:sz w:val="20"/>
          <w:szCs w:val="20"/>
          <w:lang w:eastAsia="x-none"/>
        </w:rPr>
        <w:t xml:space="preserve"> hayan manifestado su voluntad de participar en los términos señalados en la Convocatoria que para los efectos se establezca y conforme al criterio de evaluación establecido. </w:t>
      </w:r>
    </w:p>
    <w:p w14:paraId="2AD8CF7A" w14:textId="77777777" w:rsidR="001F4FFD" w:rsidRPr="009114D1" w:rsidRDefault="001F4FFD" w:rsidP="001F4FFD">
      <w:pPr>
        <w:contextualSpacing/>
        <w:jc w:val="both"/>
        <w:rPr>
          <w:rFonts w:ascii="Montserrat" w:eastAsia="Times New Roman" w:hAnsi="Montserrat" w:cs="Times New Roman"/>
          <w:bCs/>
          <w:sz w:val="20"/>
          <w:szCs w:val="20"/>
          <w:lang w:val="es-ES" w:eastAsia="x-none"/>
        </w:rPr>
      </w:pPr>
    </w:p>
    <w:p w14:paraId="5A9C4DE4" w14:textId="77777777" w:rsidR="001F4FFD" w:rsidRPr="009114D1" w:rsidRDefault="001F4FFD" w:rsidP="001F4FFD">
      <w:pPr>
        <w:contextualSpacing/>
        <w:jc w:val="both"/>
        <w:rPr>
          <w:rFonts w:ascii="Montserrat" w:eastAsia="Times New Roman" w:hAnsi="Montserrat" w:cs="Times New Roman"/>
          <w:b/>
          <w:bCs/>
          <w:sz w:val="20"/>
          <w:szCs w:val="20"/>
          <w:u w:val="single"/>
          <w:lang w:eastAsia="x-none"/>
        </w:rPr>
      </w:pPr>
      <w:r w:rsidRPr="009114D1">
        <w:rPr>
          <w:rFonts w:ascii="Montserrat" w:eastAsia="Times New Roman" w:hAnsi="Montserrat" w:cs="Times New Roman"/>
          <w:bCs/>
          <w:sz w:val="20"/>
          <w:szCs w:val="20"/>
          <w:lang w:eastAsia="x-none"/>
        </w:rPr>
        <w:t>Los licitantes deberán presentar una propuesta económica única; la unidad de medida será de precio unitario por Día Paciente con decimales a dos dígitos.</w:t>
      </w:r>
      <w:r w:rsidRPr="009114D1">
        <w:rPr>
          <w:rFonts w:ascii="Montserrat" w:eastAsia="Times New Roman" w:hAnsi="Montserrat" w:cs="Times New Roman"/>
          <w:b/>
          <w:bCs/>
          <w:sz w:val="20"/>
          <w:szCs w:val="20"/>
          <w:lang w:eastAsia="x-none"/>
        </w:rPr>
        <w:t xml:space="preserve"> (Propuesta Económica).</w:t>
      </w:r>
    </w:p>
    <w:p w14:paraId="3965041D" w14:textId="77777777" w:rsidR="001F4FFD" w:rsidRPr="009114D1" w:rsidRDefault="001F4FFD" w:rsidP="001F4FFD">
      <w:pPr>
        <w:contextualSpacing/>
        <w:jc w:val="both"/>
        <w:rPr>
          <w:rFonts w:ascii="Montserrat" w:eastAsia="Times New Roman" w:hAnsi="Montserrat" w:cs="Times New Roman"/>
          <w:bCs/>
          <w:sz w:val="20"/>
          <w:szCs w:val="20"/>
          <w:lang w:eastAsia="x-none"/>
        </w:rPr>
      </w:pPr>
    </w:p>
    <w:p w14:paraId="735B8FAB" w14:textId="77777777" w:rsidR="001F4FFD" w:rsidRPr="009114D1" w:rsidRDefault="001F4FFD" w:rsidP="001F4FFD">
      <w:pPr>
        <w:contextualSpacing/>
        <w:jc w:val="both"/>
        <w:rPr>
          <w:rFonts w:ascii="Montserrat" w:eastAsia="Times New Roman" w:hAnsi="Montserrat" w:cs="Times New Roman"/>
          <w:bCs/>
          <w:sz w:val="20"/>
          <w:szCs w:val="20"/>
          <w:lang w:eastAsia="x-none"/>
        </w:rPr>
      </w:pPr>
      <w:r w:rsidRPr="009114D1">
        <w:rPr>
          <w:rFonts w:ascii="Montserrat" w:eastAsia="Times New Roman" w:hAnsi="Montserrat" w:cs="Times New Roman"/>
          <w:bCs/>
          <w:sz w:val="20"/>
          <w:szCs w:val="20"/>
          <w:lang w:eastAsia="x-none"/>
        </w:rPr>
        <w:t>El contrato será adjudicado por monto a quien oferte el precio más bajo para el Ejercicio 2024 el cual será fijo, por lo que el monto máximo del contrato será el que se cuente en la Suficiencia Presupuestal, y el mínimo el 40% del monto correspondiente al máximo.</w:t>
      </w:r>
    </w:p>
    <w:p w14:paraId="1AA389BC" w14:textId="77777777" w:rsidR="001F4FFD" w:rsidRPr="009114D1" w:rsidRDefault="001F4FFD" w:rsidP="001F4FFD">
      <w:pPr>
        <w:contextualSpacing/>
        <w:jc w:val="both"/>
        <w:rPr>
          <w:rFonts w:ascii="Montserrat" w:eastAsia="Times New Roman" w:hAnsi="Montserrat" w:cs="Times New Roman"/>
          <w:bCs/>
          <w:sz w:val="20"/>
          <w:szCs w:val="20"/>
          <w:lang w:eastAsia="x-none"/>
        </w:rPr>
      </w:pPr>
    </w:p>
    <w:p w14:paraId="0EE7B975" w14:textId="77777777" w:rsidR="001F4FFD" w:rsidRPr="009114D1" w:rsidRDefault="001F4FFD" w:rsidP="001F4FFD">
      <w:pPr>
        <w:numPr>
          <w:ilvl w:val="0"/>
          <w:numId w:val="26"/>
        </w:numPr>
        <w:ind w:left="0"/>
        <w:contextualSpacing/>
        <w:jc w:val="both"/>
        <w:rPr>
          <w:rFonts w:ascii="Montserrat" w:eastAsia="MS Mincho" w:hAnsi="Montserrat"/>
          <w:bCs/>
          <w:sz w:val="20"/>
          <w:szCs w:val="20"/>
        </w:rPr>
      </w:pPr>
      <w:r w:rsidRPr="009114D1">
        <w:rPr>
          <w:rFonts w:ascii="Montserrat" w:eastAsia="Times New Roman" w:hAnsi="Montserrat" w:cs="Arial"/>
          <w:b/>
          <w:bCs/>
          <w:color w:val="000000"/>
          <w:sz w:val="20"/>
          <w:szCs w:val="20"/>
          <w:lang w:eastAsia="x-none"/>
        </w:rPr>
        <w:t>Plazo de entrega del servicio, indicando en su caso, el calendario con programa y condiciones de entregas que corresponda.</w:t>
      </w:r>
    </w:p>
    <w:p w14:paraId="6AC26DE8" w14:textId="77777777" w:rsidR="001F4FFD" w:rsidRPr="009114D1" w:rsidRDefault="001F4FFD" w:rsidP="001F4FFD">
      <w:pPr>
        <w:contextualSpacing/>
        <w:jc w:val="both"/>
        <w:rPr>
          <w:rFonts w:ascii="Montserrat" w:eastAsia="MS Mincho" w:hAnsi="Montserrat"/>
          <w:bCs/>
          <w:sz w:val="20"/>
          <w:szCs w:val="20"/>
        </w:rPr>
      </w:pPr>
    </w:p>
    <w:p w14:paraId="3FFF4428" w14:textId="77777777" w:rsidR="001F4FFD" w:rsidRPr="009114D1" w:rsidRDefault="001F4FFD" w:rsidP="001F4FFD">
      <w:pPr>
        <w:contextualSpacing/>
        <w:jc w:val="both"/>
        <w:rPr>
          <w:rFonts w:ascii="Montserrat" w:eastAsia="MS Mincho" w:hAnsi="Montserrat"/>
          <w:bCs/>
          <w:sz w:val="20"/>
          <w:szCs w:val="20"/>
        </w:rPr>
      </w:pPr>
    </w:p>
    <w:p w14:paraId="3EE69B6E" w14:textId="4DA60B12" w:rsidR="001F4FFD" w:rsidRPr="009114D1" w:rsidRDefault="001F4FFD" w:rsidP="001F4FFD">
      <w:pPr>
        <w:contextualSpacing/>
        <w:jc w:val="both"/>
        <w:rPr>
          <w:rFonts w:ascii="Montserrat" w:eastAsia="Times New Roman" w:hAnsi="Montserrat" w:cs="Arial"/>
          <w:color w:val="000000"/>
          <w:sz w:val="20"/>
          <w:szCs w:val="20"/>
          <w:lang w:eastAsia="x-none"/>
        </w:rPr>
      </w:pPr>
      <w:r w:rsidRPr="009114D1">
        <w:rPr>
          <w:rFonts w:ascii="Montserrat" w:eastAsia="Times New Roman" w:hAnsi="Montserrat" w:cs="Arial"/>
          <w:color w:val="000000"/>
          <w:sz w:val="20"/>
          <w:szCs w:val="20"/>
          <w:lang w:eastAsia="x-none"/>
        </w:rPr>
        <w:t xml:space="preserve">Para el inicio de la prestación del servicio, el </w:t>
      </w:r>
      <w:r w:rsidRPr="009114D1">
        <w:rPr>
          <w:rFonts w:ascii="Montserrat" w:eastAsia="Times New Roman" w:hAnsi="Montserrat" w:cs="Arial"/>
          <w:bCs/>
          <w:color w:val="000000"/>
          <w:sz w:val="20"/>
          <w:szCs w:val="20"/>
          <w:lang w:eastAsia="x-none"/>
        </w:rPr>
        <w:t>Licitante</w:t>
      </w:r>
      <w:r w:rsidRPr="009114D1">
        <w:rPr>
          <w:rFonts w:ascii="Montserrat" w:eastAsia="Times New Roman" w:hAnsi="Montserrat" w:cs="Arial"/>
          <w:color w:val="000000"/>
          <w:sz w:val="20"/>
          <w:szCs w:val="20"/>
          <w:lang w:eastAsia="x-none"/>
        </w:rPr>
        <w:t xml:space="preserve"> se obliga a realizar la entrega de conformidad con el </w:t>
      </w:r>
      <w:r w:rsidRPr="009114D1">
        <w:rPr>
          <w:rFonts w:ascii="Montserrat" w:eastAsia="Times New Roman" w:hAnsi="Montserrat" w:cs="Arial"/>
          <w:bCs/>
          <w:color w:val="000000"/>
          <w:sz w:val="20"/>
          <w:szCs w:val="20"/>
          <w:lang w:eastAsia="x-none"/>
        </w:rPr>
        <w:t>(ANEXO 1) “</w:t>
      </w:r>
      <w:r w:rsidRPr="009114D1">
        <w:rPr>
          <w:rFonts w:ascii="Montserrat" w:eastAsia="Times New Roman" w:hAnsi="Montserrat" w:cs="Arial"/>
          <w:color w:val="000000"/>
          <w:sz w:val="20"/>
          <w:szCs w:val="20"/>
          <w:lang w:eastAsia="x-none"/>
        </w:rPr>
        <w:t xml:space="preserve">Requerimiento” </w:t>
      </w:r>
      <w:r w:rsidR="00E15DBB" w:rsidRPr="009114D1">
        <w:rPr>
          <w:rFonts w:ascii="Montserrat" w:eastAsia="Times New Roman" w:hAnsi="Montserrat" w:cs="Arial"/>
          <w:bCs/>
          <w:color w:val="000000"/>
          <w:sz w:val="20"/>
          <w:szCs w:val="20"/>
          <w:lang w:eastAsia="x-none"/>
        </w:rPr>
        <w:t>a partir d</w:t>
      </w:r>
      <w:r w:rsidR="00CD25FF" w:rsidRPr="009114D1">
        <w:rPr>
          <w:rFonts w:ascii="Montserrat" w:eastAsia="Times New Roman" w:hAnsi="Montserrat" w:cs="Arial"/>
          <w:bCs/>
          <w:color w:val="000000"/>
          <w:sz w:val="20"/>
          <w:szCs w:val="20"/>
          <w:lang w:eastAsia="x-none"/>
        </w:rPr>
        <w:t xml:space="preserve">el 1° de </w:t>
      </w:r>
      <w:r w:rsidR="00256891">
        <w:rPr>
          <w:rFonts w:ascii="Montserrat" w:eastAsia="Times New Roman" w:hAnsi="Montserrat" w:cs="Arial"/>
          <w:bCs/>
          <w:color w:val="000000"/>
          <w:sz w:val="20"/>
          <w:szCs w:val="20"/>
          <w:lang w:eastAsia="x-none"/>
        </w:rPr>
        <w:t>octubre</w:t>
      </w:r>
      <w:r w:rsidR="00CD25FF" w:rsidRPr="009114D1">
        <w:rPr>
          <w:rFonts w:ascii="Montserrat" w:eastAsia="Times New Roman" w:hAnsi="Montserrat" w:cs="Arial"/>
          <w:bCs/>
          <w:color w:val="000000"/>
          <w:sz w:val="20"/>
          <w:szCs w:val="20"/>
          <w:lang w:eastAsia="x-none"/>
        </w:rPr>
        <w:t xml:space="preserve"> y </w:t>
      </w:r>
      <w:r w:rsidRPr="009114D1">
        <w:rPr>
          <w:rFonts w:ascii="Montserrat" w:eastAsia="Times New Roman" w:hAnsi="Montserrat" w:cs="Arial"/>
          <w:bCs/>
          <w:color w:val="000000"/>
          <w:sz w:val="20"/>
          <w:szCs w:val="20"/>
          <w:lang w:eastAsia="x-none"/>
        </w:rPr>
        <w:t>hasta el 31 de diciembre de 2024.</w:t>
      </w:r>
    </w:p>
    <w:p w14:paraId="2FE5B031" w14:textId="77777777" w:rsidR="001F4FFD" w:rsidRPr="009114D1" w:rsidRDefault="001F4FFD" w:rsidP="001F4FFD">
      <w:pPr>
        <w:contextualSpacing/>
        <w:jc w:val="both"/>
        <w:rPr>
          <w:rFonts w:ascii="Montserrat" w:eastAsia="Times New Roman" w:hAnsi="Montserrat" w:cs="Arial"/>
          <w:color w:val="000000"/>
          <w:sz w:val="20"/>
          <w:szCs w:val="20"/>
          <w:lang w:eastAsia="x-none"/>
        </w:rPr>
      </w:pPr>
    </w:p>
    <w:p w14:paraId="19A50A7D" w14:textId="2DFE9F49" w:rsidR="001F4FFD" w:rsidRPr="009114D1" w:rsidRDefault="001F4FFD" w:rsidP="001F4FFD">
      <w:pPr>
        <w:contextualSpacing/>
        <w:jc w:val="both"/>
        <w:rPr>
          <w:rFonts w:ascii="Montserrat" w:eastAsia="Times New Roman" w:hAnsi="Montserrat" w:cs="Arial"/>
          <w:color w:val="000000"/>
          <w:sz w:val="20"/>
          <w:szCs w:val="20"/>
          <w:lang w:eastAsia="x-none"/>
        </w:rPr>
      </w:pPr>
      <w:r w:rsidRPr="009114D1">
        <w:rPr>
          <w:rFonts w:ascii="Montserrat" w:eastAsia="Times New Roman" w:hAnsi="Montserrat" w:cs="Arial"/>
          <w:color w:val="000000"/>
          <w:sz w:val="20"/>
          <w:szCs w:val="20"/>
          <w:lang w:eastAsia="x-none"/>
        </w:rPr>
        <w:t xml:space="preserve">De conformidad con lo dispuesto en los artículos 47 de la Ley de Adquisiciones, Arrendamientos y Servicios del Sector Público y 85 de su Reglamento, </w:t>
      </w:r>
      <w:r w:rsidRPr="009114D1">
        <w:rPr>
          <w:rFonts w:ascii="Montserrat" w:eastAsia="Times New Roman" w:hAnsi="Montserrat" w:cs="Times New Roman"/>
          <w:bCs/>
          <w:sz w:val="20"/>
          <w:szCs w:val="20"/>
          <w:lang w:eastAsia="x-none"/>
        </w:rPr>
        <w:t>el contrato será adjudicado por monto, por lo que el monto máximo del contrato será el que se cuente en la Suficiencia Presupuestal total; siendo el mínimo el 40% del monto correspondiente al máximo.</w:t>
      </w:r>
    </w:p>
    <w:p w14:paraId="6B902A36" w14:textId="77777777" w:rsidR="001F4FFD" w:rsidRPr="009114D1" w:rsidRDefault="001F4FFD" w:rsidP="001F4FFD">
      <w:pPr>
        <w:jc w:val="both"/>
        <w:rPr>
          <w:rFonts w:ascii="Montserrat" w:eastAsia="Times New Roman" w:hAnsi="Montserrat" w:cs="Arial"/>
          <w:color w:val="000000"/>
          <w:sz w:val="20"/>
          <w:szCs w:val="20"/>
          <w:lang w:eastAsia="x-none"/>
        </w:rPr>
      </w:pPr>
    </w:p>
    <w:p w14:paraId="14B03A6D" w14:textId="1D61FAF8" w:rsidR="001F4FFD" w:rsidRPr="009114D1" w:rsidRDefault="001F4FFD" w:rsidP="001F4FFD">
      <w:pPr>
        <w:jc w:val="both"/>
        <w:rPr>
          <w:rFonts w:ascii="Montserrat" w:eastAsia="Times New Roman" w:hAnsi="Montserrat" w:cs="Arial"/>
          <w:i/>
          <w:color w:val="000000"/>
          <w:sz w:val="20"/>
          <w:szCs w:val="20"/>
          <w:lang w:eastAsia="x-none"/>
        </w:rPr>
      </w:pPr>
      <w:proofErr w:type="gramStart"/>
      <w:r w:rsidRPr="009114D1">
        <w:rPr>
          <w:rFonts w:ascii="Montserrat" w:eastAsia="Times New Roman" w:hAnsi="Montserrat" w:cs="Arial"/>
          <w:color w:val="000000"/>
          <w:sz w:val="20"/>
          <w:szCs w:val="20"/>
          <w:lang w:eastAsia="x-none"/>
        </w:rPr>
        <w:t>El contrato a celebrar</w:t>
      </w:r>
      <w:proofErr w:type="gramEnd"/>
      <w:r w:rsidRPr="009114D1">
        <w:rPr>
          <w:rFonts w:ascii="Montserrat" w:eastAsia="Times New Roman" w:hAnsi="Montserrat" w:cs="Arial"/>
          <w:color w:val="000000"/>
          <w:sz w:val="20"/>
          <w:szCs w:val="20"/>
          <w:lang w:eastAsia="x-none"/>
        </w:rPr>
        <w:t xml:space="preserve"> será </w:t>
      </w:r>
      <w:r w:rsidRPr="009114D1">
        <w:rPr>
          <w:rFonts w:ascii="Montserrat" w:eastAsia="Times New Roman" w:hAnsi="Montserrat" w:cs="Arial"/>
          <w:iCs/>
          <w:color w:val="000000"/>
          <w:sz w:val="20"/>
          <w:szCs w:val="20"/>
          <w:lang w:eastAsia="x-none"/>
        </w:rPr>
        <w:t>abierto</w:t>
      </w:r>
      <w:r w:rsidRPr="009114D1">
        <w:rPr>
          <w:rFonts w:ascii="Montserrat" w:eastAsia="Times New Roman" w:hAnsi="Montserrat" w:cs="Arial"/>
          <w:i/>
          <w:color w:val="000000"/>
          <w:sz w:val="20"/>
          <w:szCs w:val="20"/>
          <w:lang w:eastAsia="x-none"/>
        </w:rPr>
        <w:t>,</w:t>
      </w:r>
      <w:r w:rsidRPr="009114D1">
        <w:rPr>
          <w:rFonts w:ascii="Montserrat" w:eastAsia="Times New Roman" w:hAnsi="Montserrat" w:cs="Arial"/>
          <w:color w:val="000000"/>
          <w:sz w:val="20"/>
          <w:szCs w:val="20"/>
          <w:lang w:eastAsia="x-none"/>
        </w:rPr>
        <w:t xml:space="preserve"> ante la imposibilidad de determinar las cantidades exactas que se requieren; para ello se establece, por </w:t>
      </w:r>
      <w:r w:rsidR="00B02157" w:rsidRPr="009114D1">
        <w:rPr>
          <w:rFonts w:ascii="Montserrat" w:eastAsia="Times New Roman" w:hAnsi="Montserrat" w:cs="Arial"/>
          <w:color w:val="000000"/>
          <w:sz w:val="20"/>
          <w:szCs w:val="20"/>
          <w:lang w:eastAsia="x-none"/>
        </w:rPr>
        <w:t>la</w:t>
      </w:r>
      <w:r w:rsidRPr="009114D1">
        <w:rPr>
          <w:rFonts w:ascii="Montserrat" w:eastAsia="Times New Roman" w:hAnsi="Montserrat" w:cs="Arial"/>
          <w:color w:val="000000"/>
          <w:sz w:val="20"/>
          <w:szCs w:val="20"/>
          <w:lang w:eastAsia="x-none"/>
        </w:rPr>
        <w:t xml:space="preserve"> partida</w:t>
      </w:r>
      <w:r w:rsidR="00B02157" w:rsidRPr="009114D1">
        <w:rPr>
          <w:rFonts w:ascii="Montserrat" w:eastAsia="Times New Roman" w:hAnsi="Montserrat" w:cs="Arial"/>
          <w:color w:val="000000"/>
          <w:sz w:val="20"/>
          <w:szCs w:val="20"/>
          <w:lang w:eastAsia="x-none"/>
        </w:rPr>
        <w:t xml:space="preserve"> única</w:t>
      </w:r>
      <w:r w:rsidRPr="009114D1">
        <w:rPr>
          <w:rFonts w:ascii="Montserrat" w:eastAsia="Times New Roman" w:hAnsi="Montserrat" w:cs="Arial"/>
          <w:color w:val="000000"/>
          <w:sz w:val="20"/>
          <w:szCs w:val="20"/>
          <w:lang w:eastAsia="x-none"/>
        </w:rPr>
        <w:t xml:space="preserve">, la cantidad mínima y máxima, de acuerdo con las necesidades de cada una de las unidades médicas de </w:t>
      </w:r>
      <w:r w:rsidRPr="009114D1">
        <w:rPr>
          <w:rFonts w:ascii="Montserrat" w:eastAsia="Times New Roman" w:hAnsi="Montserrat" w:cs="Times New Roman"/>
          <w:sz w:val="20"/>
          <w:szCs w:val="20"/>
        </w:rPr>
        <w:t xml:space="preserve">los Servicios de Salud del Instituto Mexicano del Seguro Social para el </w:t>
      </w:r>
      <w:r w:rsidR="00E15DBB" w:rsidRPr="009114D1">
        <w:rPr>
          <w:rFonts w:ascii="Montserrat" w:eastAsia="Times New Roman" w:hAnsi="Montserrat" w:cs="Times New Roman"/>
          <w:sz w:val="20"/>
          <w:szCs w:val="20"/>
        </w:rPr>
        <w:t>Bienestar (</w:t>
      </w:r>
      <w:r w:rsidRPr="009114D1">
        <w:rPr>
          <w:rFonts w:ascii="Montserrat" w:eastAsia="Times New Roman" w:hAnsi="Montserrat" w:cs="Times New Roman"/>
          <w:bCs/>
          <w:sz w:val="20"/>
          <w:szCs w:val="20"/>
        </w:rPr>
        <w:t>IMSS-BIENESTAR)</w:t>
      </w:r>
      <w:r w:rsidRPr="009114D1">
        <w:rPr>
          <w:rFonts w:ascii="Montserrat" w:eastAsia="Times New Roman" w:hAnsi="Montserrat" w:cs="Arial"/>
          <w:color w:val="000000"/>
          <w:sz w:val="20"/>
          <w:szCs w:val="20"/>
          <w:lang w:eastAsia="x-none"/>
        </w:rPr>
        <w:t xml:space="preserve"> para el </w:t>
      </w:r>
      <w:r w:rsidR="004B3D2B" w:rsidRPr="009114D1">
        <w:rPr>
          <w:rFonts w:ascii="Montserrat" w:eastAsia="Times New Roman" w:hAnsi="Montserrat" w:cs="Arial"/>
          <w:color w:val="000000"/>
          <w:sz w:val="20"/>
          <w:szCs w:val="20"/>
          <w:lang w:eastAsia="x-none"/>
        </w:rPr>
        <w:t>Estado de Puebla</w:t>
      </w:r>
      <w:r w:rsidRPr="009114D1">
        <w:rPr>
          <w:rFonts w:ascii="Montserrat" w:eastAsia="Times New Roman" w:hAnsi="Montserrat" w:cs="Arial"/>
          <w:color w:val="000000"/>
          <w:sz w:val="20"/>
          <w:szCs w:val="20"/>
          <w:lang w:eastAsia="x-none"/>
        </w:rPr>
        <w:t>.</w:t>
      </w:r>
    </w:p>
    <w:p w14:paraId="47BE3526" w14:textId="77777777" w:rsidR="001F4FFD" w:rsidRPr="009114D1" w:rsidRDefault="001F4FFD" w:rsidP="001F4FFD">
      <w:pPr>
        <w:jc w:val="both"/>
        <w:rPr>
          <w:rFonts w:ascii="Montserrat" w:eastAsia="Times New Roman" w:hAnsi="Montserrat" w:cs="Arial"/>
          <w:color w:val="000000"/>
          <w:sz w:val="20"/>
          <w:szCs w:val="20"/>
          <w:lang w:eastAsia="x-none"/>
        </w:rPr>
      </w:pPr>
    </w:p>
    <w:p w14:paraId="6709CC91" w14:textId="77777777" w:rsidR="001F4FFD" w:rsidRPr="009114D1" w:rsidRDefault="001F4FFD" w:rsidP="001F4FFD">
      <w:pPr>
        <w:jc w:val="both"/>
        <w:rPr>
          <w:rFonts w:ascii="Montserrat" w:eastAsia="Times New Roman" w:hAnsi="Montserrat" w:cs="Arial"/>
          <w:color w:val="000000"/>
          <w:sz w:val="20"/>
          <w:szCs w:val="20"/>
          <w:lang w:eastAsia="x-none"/>
        </w:rPr>
      </w:pPr>
      <w:r w:rsidRPr="009114D1">
        <w:rPr>
          <w:rFonts w:ascii="Montserrat" w:eastAsia="Times New Roman" w:hAnsi="Montserrat" w:cs="Times New Roman"/>
          <w:sz w:val="20"/>
          <w:szCs w:val="20"/>
        </w:rPr>
        <w:t>Los Servicios de Salud del Instituto Mexicano del Seguro Social para el Bienestar (</w:t>
      </w:r>
      <w:r w:rsidRPr="009114D1">
        <w:rPr>
          <w:rFonts w:ascii="Montserrat" w:eastAsia="Times New Roman" w:hAnsi="Montserrat" w:cs="Times New Roman"/>
          <w:bCs/>
          <w:sz w:val="20"/>
          <w:szCs w:val="20"/>
        </w:rPr>
        <w:t>IMSS-BIENESTAR)</w:t>
      </w:r>
      <w:r w:rsidRPr="009114D1">
        <w:rPr>
          <w:rFonts w:ascii="Montserrat" w:eastAsia="Times New Roman" w:hAnsi="Montserrat" w:cs="Arial"/>
          <w:color w:val="000000"/>
          <w:sz w:val="20"/>
          <w:szCs w:val="20"/>
          <w:lang w:eastAsia="x-none"/>
        </w:rPr>
        <w:t xml:space="preserve"> por necesidades del servicio podrá en cualquier momento modificar, aumentar o disminuir el número de Unidades Médicas, cantidades, siempre y cuando no se rebase el monto. </w:t>
      </w:r>
    </w:p>
    <w:p w14:paraId="65F1D29E" w14:textId="77777777" w:rsidR="001F4FFD" w:rsidRPr="009114D1" w:rsidRDefault="001F4FFD" w:rsidP="001F4FFD">
      <w:pPr>
        <w:jc w:val="both"/>
        <w:rPr>
          <w:rFonts w:ascii="Montserrat" w:eastAsia="Times New Roman" w:hAnsi="Montserrat" w:cs="Arial"/>
          <w:color w:val="000000"/>
          <w:sz w:val="20"/>
          <w:szCs w:val="20"/>
          <w:lang w:eastAsia="x-none"/>
        </w:rPr>
      </w:pPr>
    </w:p>
    <w:p w14:paraId="0929ED1D" w14:textId="77777777" w:rsidR="001F4FFD" w:rsidRPr="009114D1" w:rsidRDefault="001F4FFD" w:rsidP="001F4FFD">
      <w:pPr>
        <w:jc w:val="both"/>
        <w:rPr>
          <w:rFonts w:ascii="Montserrat" w:eastAsia="Times New Roman" w:hAnsi="Montserrat" w:cs="Times New Roman"/>
          <w:bCs/>
          <w:sz w:val="20"/>
          <w:szCs w:val="20"/>
        </w:rPr>
      </w:pPr>
      <w:r w:rsidRPr="009114D1">
        <w:rPr>
          <w:rFonts w:ascii="Montserrat" w:eastAsia="Times New Roman" w:hAnsi="Montserrat" w:cs="Arial"/>
          <w:color w:val="000000"/>
          <w:sz w:val="20"/>
          <w:szCs w:val="20"/>
          <w:lang w:eastAsia="x-none"/>
        </w:rPr>
        <w:t xml:space="preserve">El </w:t>
      </w:r>
      <w:r w:rsidRPr="009114D1">
        <w:rPr>
          <w:rFonts w:ascii="Montserrat" w:eastAsia="Times New Roman" w:hAnsi="Montserrat" w:cs="Arial"/>
          <w:bCs/>
          <w:color w:val="000000"/>
          <w:sz w:val="20"/>
          <w:szCs w:val="20"/>
          <w:lang w:eastAsia="x-none"/>
        </w:rPr>
        <w:t>Licitante</w:t>
      </w:r>
      <w:r w:rsidRPr="009114D1">
        <w:rPr>
          <w:rFonts w:ascii="Montserrat" w:eastAsia="Times New Roman" w:hAnsi="Montserrat" w:cs="Arial"/>
          <w:color w:val="000000"/>
          <w:sz w:val="20"/>
          <w:szCs w:val="20"/>
          <w:lang w:eastAsia="x-none"/>
        </w:rPr>
        <w:t xml:space="preserve">, para la ejecución de la prestación del servicio deberá contar con la capacidad necesaria para el tipo de servicio solicitado, a fin de garantizar que los servicios sean proporcionados con la calidad, oportunidad y eficiencia requerida, sin que represente un cargo adicional u otros costos para </w:t>
      </w:r>
      <w:r w:rsidRPr="009114D1">
        <w:rPr>
          <w:rFonts w:ascii="Montserrat" w:eastAsia="Times New Roman" w:hAnsi="Montserrat" w:cs="Times New Roman"/>
          <w:sz w:val="20"/>
          <w:szCs w:val="20"/>
        </w:rPr>
        <w:t>los Servicios de Salud del Instituto Mexicano del Seguro Social para el Bienestar(</w:t>
      </w:r>
      <w:r w:rsidRPr="009114D1">
        <w:rPr>
          <w:rFonts w:ascii="Montserrat" w:eastAsia="Times New Roman" w:hAnsi="Montserrat" w:cs="Times New Roman"/>
          <w:bCs/>
          <w:sz w:val="20"/>
          <w:szCs w:val="20"/>
        </w:rPr>
        <w:t>IMSS-BIENESTAR)</w:t>
      </w:r>
      <w:r w:rsidRPr="009114D1">
        <w:rPr>
          <w:rFonts w:ascii="Montserrat" w:eastAsia="Times New Roman" w:hAnsi="Montserrat" w:cs="Arial"/>
          <w:color w:val="000000"/>
          <w:sz w:val="20"/>
          <w:szCs w:val="20"/>
          <w:lang w:eastAsia="x-none"/>
        </w:rPr>
        <w:t xml:space="preserve">, comprometiéndose a desempeñarlo a entera satisfacción, durante el tiempo de la vigencia del contrato. </w:t>
      </w:r>
    </w:p>
    <w:p w14:paraId="287A32B9" w14:textId="77777777" w:rsidR="001F4FFD" w:rsidRPr="009114D1" w:rsidRDefault="001F4FFD" w:rsidP="001F4FFD">
      <w:pPr>
        <w:contextualSpacing/>
        <w:jc w:val="both"/>
        <w:rPr>
          <w:rFonts w:ascii="Montserrat" w:eastAsia="Times New Roman" w:hAnsi="Montserrat" w:cs="Times New Roman"/>
          <w:bCs/>
          <w:sz w:val="20"/>
          <w:szCs w:val="20"/>
        </w:rPr>
      </w:pPr>
    </w:p>
    <w:p w14:paraId="72F8BE18" w14:textId="77777777" w:rsidR="001F4FFD" w:rsidRPr="009114D1" w:rsidRDefault="001F4FFD" w:rsidP="001F4FFD">
      <w:pPr>
        <w:contextualSpacing/>
        <w:jc w:val="both"/>
        <w:rPr>
          <w:rFonts w:ascii="Montserrat" w:eastAsia="Times New Roman" w:hAnsi="Montserrat" w:cs="Arial"/>
          <w:bCs/>
          <w:sz w:val="20"/>
          <w:szCs w:val="20"/>
          <w:lang w:eastAsia="x-none"/>
        </w:rPr>
      </w:pPr>
      <w:r w:rsidRPr="009114D1">
        <w:rPr>
          <w:rFonts w:ascii="Montserrat" w:hAnsi="Montserrat" w:cs="Arial"/>
          <w:color w:val="000000"/>
          <w:sz w:val="20"/>
          <w:szCs w:val="20"/>
        </w:rPr>
        <w:t>Para el</w:t>
      </w:r>
      <w:r w:rsidRPr="009114D1">
        <w:rPr>
          <w:rFonts w:ascii="Montserrat" w:hAnsi="Montserrat" w:cs="Arial"/>
          <w:iCs/>
          <w:color w:val="000000"/>
          <w:sz w:val="20"/>
          <w:szCs w:val="20"/>
        </w:rPr>
        <w:t xml:space="preserve"> inicio</w:t>
      </w:r>
      <w:r w:rsidRPr="009114D1">
        <w:rPr>
          <w:rFonts w:ascii="Montserrat" w:hAnsi="Montserrat" w:cs="Arial"/>
          <w:color w:val="000000"/>
          <w:sz w:val="20"/>
          <w:szCs w:val="20"/>
        </w:rPr>
        <w:t xml:space="preserve"> de la prestación del servicio, el </w:t>
      </w:r>
      <w:r w:rsidRPr="009114D1">
        <w:rPr>
          <w:rFonts w:ascii="Montserrat" w:hAnsi="Montserrat" w:cs="Arial"/>
          <w:bCs/>
          <w:color w:val="000000"/>
          <w:sz w:val="20"/>
          <w:szCs w:val="20"/>
        </w:rPr>
        <w:t>Licitante</w:t>
      </w:r>
      <w:r w:rsidRPr="009114D1">
        <w:rPr>
          <w:rFonts w:ascii="Montserrat" w:hAnsi="Montserrat" w:cs="Arial"/>
          <w:color w:val="000000"/>
          <w:sz w:val="20"/>
          <w:szCs w:val="20"/>
        </w:rPr>
        <w:t xml:space="preserve"> se obliga a realizar la entrega de conformidad con el </w:t>
      </w:r>
      <w:r w:rsidRPr="009114D1">
        <w:rPr>
          <w:rFonts w:ascii="Montserrat" w:hAnsi="Montserrat" w:cs="Arial"/>
          <w:bCs/>
          <w:color w:val="000000"/>
          <w:sz w:val="20"/>
          <w:szCs w:val="20"/>
        </w:rPr>
        <w:t>(ANEXO 1) “</w:t>
      </w:r>
      <w:r w:rsidRPr="009114D1">
        <w:rPr>
          <w:rFonts w:ascii="Montserrat" w:hAnsi="Montserrat" w:cs="Arial"/>
          <w:color w:val="000000"/>
          <w:sz w:val="20"/>
          <w:szCs w:val="20"/>
        </w:rPr>
        <w:t xml:space="preserve">Requerimiento” dentro de las </w:t>
      </w:r>
      <w:r w:rsidRPr="009114D1">
        <w:rPr>
          <w:rFonts w:ascii="Montserrat" w:hAnsi="Montserrat" w:cs="Arial"/>
          <w:bCs/>
          <w:color w:val="000000"/>
          <w:sz w:val="20"/>
          <w:szCs w:val="20"/>
        </w:rPr>
        <w:t>24 horas siguientes al inicio de la vigencia del contrato</w:t>
      </w:r>
      <w:r w:rsidRPr="009114D1">
        <w:rPr>
          <w:rFonts w:ascii="Montserrat" w:hAnsi="Montserrat" w:cs="Arial"/>
          <w:color w:val="000000"/>
          <w:sz w:val="20"/>
          <w:szCs w:val="20"/>
        </w:rPr>
        <w:t>, o con la notificación del fallo</w:t>
      </w:r>
      <w:r w:rsidRPr="009114D1">
        <w:rPr>
          <w:rFonts w:ascii="Montserrat" w:eastAsia="Times New Roman" w:hAnsi="Montserrat" w:cs="Arial"/>
          <w:bCs/>
          <w:color w:val="000000"/>
          <w:sz w:val="20"/>
          <w:szCs w:val="20"/>
          <w:lang w:eastAsia="x-none"/>
        </w:rPr>
        <w:t xml:space="preserve"> de conformidad por lo dispuesto en el artículo 46 de la Ley de Adquisiciones, Arrendamientos y Servicios del Sector </w:t>
      </w:r>
      <w:r w:rsidRPr="009114D1">
        <w:rPr>
          <w:rFonts w:ascii="Montserrat" w:eastAsia="Times New Roman" w:hAnsi="Montserrat" w:cs="Arial"/>
          <w:bCs/>
          <w:sz w:val="20"/>
          <w:szCs w:val="20"/>
          <w:lang w:eastAsia="x-none"/>
        </w:rPr>
        <w:t>Público.</w:t>
      </w:r>
    </w:p>
    <w:p w14:paraId="4BA18538" w14:textId="77777777" w:rsidR="001F4FFD" w:rsidRPr="009114D1" w:rsidRDefault="001F4FFD" w:rsidP="001F4FFD">
      <w:pPr>
        <w:contextualSpacing/>
        <w:jc w:val="both"/>
        <w:rPr>
          <w:rFonts w:ascii="Montserrat" w:eastAsia="Times New Roman" w:hAnsi="Montserrat" w:cs="Arial"/>
          <w:b/>
          <w:bCs/>
          <w:sz w:val="20"/>
          <w:szCs w:val="20"/>
          <w:lang w:eastAsia="x-none"/>
        </w:rPr>
      </w:pPr>
    </w:p>
    <w:p w14:paraId="0E80A1C5" w14:textId="77777777" w:rsidR="001F4FFD" w:rsidRPr="009114D1" w:rsidRDefault="001F4FFD" w:rsidP="001F4FFD">
      <w:pPr>
        <w:contextualSpacing/>
        <w:jc w:val="both"/>
        <w:rPr>
          <w:rFonts w:ascii="Montserrat" w:eastAsia="Times New Roman" w:hAnsi="Montserrat" w:cs="Arial"/>
          <w:color w:val="000000"/>
          <w:sz w:val="20"/>
          <w:szCs w:val="20"/>
          <w:lang w:eastAsia="x-none"/>
        </w:rPr>
      </w:pPr>
      <w:r w:rsidRPr="009114D1">
        <w:rPr>
          <w:rFonts w:ascii="Montserrat" w:eastAsia="Times New Roman" w:hAnsi="Montserrat" w:cs="Arial"/>
          <w:color w:val="000000"/>
          <w:sz w:val="20"/>
          <w:szCs w:val="20"/>
          <w:lang w:eastAsia="x-none"/>
        </w:rPr>
        <w:t xml:space="preserve">El suministro, entrega, recolección, y transporte de los cilindros se hará bajo la responsabilidad exclusiva del licitante ganador, la realización de maniobras de carga y descarga, en caso de cualquier accidente, riesgo de trabajo, robo u otra eventualidad derivada de la prestación del servicio, el proveedor responderá de las acciones u omisiones de sus empleados, de igual forma de las obligaciones derivadas de los contratos de trabajo o prestación de servicio con su personal, independientemente del lugar en donde ocurran, quedando liberado </w:t>
      </w:r>
      <w:r w:rsidRPr="009114D1">
        <w:rPr>
          <w:rFonts w:ascii="Montserrat" w:eastAsia="Times New Roman" w:hAnsi="Montserrat" w:cs="Times New Roman"/>
          <w:sz w:val="20"/>
          <w:szCs w:val="20"/>
        </w:rPr>
        <w:t>los Servicios de Salud del Instituto Mexicano del Seguro Social para el Bienestar(</w:t>
      </w:r>
      <w:r w:rsidRPr="009114D1">
        <w:rPr>
          <w:rFonts w:ascii="Montserrat" w:eastAsia="Times New Roman" w:hAnsi="Montserrat" w:cs="Times New Roman"/>
          <w:bCs/>
          <w:sz w:val="20"/>
          <w:szCs w:val="20"/>
        </w:rPr>
        <w:t>IMSS-BIENESTAR)</w:t>
      </w:r>
      <w:r w:rsidRPr="009114D1">
        <w:rPr>
          <w:rFonts w:ascii="Montserrat" w:eastAsia="Times New Roman" w:hAnsi="Montserrat" w:cs="Arial"/>
          <w:color w:val="000000"/>
          <w:sz w:val="20"/>
          <w:szCs w:val="20"/>
          <w:lang w:eastAsia="x-none"/>
        </w:rPr>
        <w:t xml:space="preserve"> de cualquier responsabilidad judicial. </w:t>
      </w:r>
    </w:p>
    <w:p w14:paraId="77CAAFAC" w14:textId="77777777" w:rsidR="001F4FFD" w:rsidRPr="009114D1" w:rsidRDefault="001F4FFD" w:rsidP="001F4FFD">
      <w:pPr>
        <w:contextualSpacing/>
        <w:jc w:val="both"/>
        <w:rPr>
          <w:rFonts w:ascii="Montserrat" w:hAnsi="Montserrat" w:cs="Arial"/>
          <w:color w:val="000000"/>
          <w:sz w:val="20"/>
          <w:szCs w:val="20"/>
        </w:rPr>
      </w:pPr>
    </w:p>
    <w:p w14:paraId="35C240A9" w14:textId="77777777" w:rsidR="001F4FFD" w:rsidRPr="009114D1" w:rsidRDefault="001F4FFD" w:rsidP="001F4FFD">
      <w:pPr>
        <w:jc w:val="both"/>
        <w:rPr>
          <w:rFonts w:ascii="Montserrat" w:hAnsi="Montserrat" w:cs="Arial"/>
          <w:bCs/>
          <w:sz w:val="20"/>
          <w:szCs w:val="20"/>
        </w:rPr>
      </w:pPr>
      <w:r w:rsidRPr="009114D1">
        <w:rPr>
          <w:rFonts w:ascii="Montserrat" w:hAnsi="Montserrat" w:cs="Arial"/>
          <w:bCs/>
          <w:sz w:val="20"/>
          <w:szCs w:val="20"/>
        </w:rPr>
        <w:t>El servicio de suministro de Oxígeno Domiciliario será de conformidad con las características técnicas establecidas en el Anexo Técnico.</w:t>
      </w:r>
    </w:p>
    <w:p w14:paraId="783771E0" w14:textId="77777777" w:rsidR="001F4FFD" w:rsidRPr="009114D1" w:rsidRDefault="001F4FFD" w:rsidP="001F4FFD">
      <w:pPr>
        <w:jc w:val="both"/>
        <w:rPr>
          <w:rFonts w:ascii="Montserrat" w:hAnsi="Montserrat" w:cs="Arial"/>
          <w:bCs/>
          <w:sz w:val="20"/>
          <w:szCs w:val="20"/>
        </w:rPr>
      </w:pPr>
    </w:p>
    <w:p w14:paraId="05D04235" w14:textId="3C79AD16" w:rsidR="001F4FFD" w:rsidRPr="009114D1" w:rsidRDefault="001F4FFD" w:rsidP="001F4FFD">
      <w:pPr>
        <w:contextualSpacing/>
        <w:jc w:val="both"/>
        <w:rPr>
          <w:rFonts w:ascii="Montserrat" w:hAnsi="Montserrat" w:cs="Arial"/>
          <w:bCs/>
          <w:color w:val="000000"/>
          <w:sz w:val="20"/>
          <w:szCs w:val="20"/>
          <w:lang w:eastAsia="ar-SA"/>
        </w:rPr>
      </w:pPr>
      <w:r w:rsidRPr="009114D1">
        <w:rPr>
          <w:rFonts w:ascii="Montserrat" w:hAnsi="Montserrat" w:cs="Arial"/>
          <w:bCs/>
          <w:color w:val="000000"/>
          <w:sz w:val="20"/>
          <w:szCs w:val="20"/>
          <w:lang w:eastAsia="ar-SA"/>
        </w:rPr>
        <w:t>Las unidades médicas consideradas en el Anexo 1, es enunciativa, mas no limitativa, por tanto, en cualquier momento en IMSS-BIENESTAR, podrá solicitar durante su vigencia de la prestación del servicio, cubrir la necesidad en el Domicilio señalado por su Administrador del Contrato.</w:t>
      </w:r>
    </w:p>
    <w:p w14:paraId="2188AA59" w14:textId="77777777" w:rsidR="001F4FFD" w:rsidRPr="009114D1" w:rsidRDefault="001F4FFD" w:rsidP="001F4FFD">
      <w:pPr>
        <w:contextualSpacing/>
        <w:jc w:val="both"/>
        <w:rPr>
          <w:rFonts w:ascii="Montserrat" w:hAnsi="Montserrat" w:cs="Arial"/>
          <w:b/>
          <w:bCs/>
          <w:color w:val="000000"/>
          <w:sz w:val="20"/>
          <w:szCs w:val="20"/>
          <w:lang w:eastAsia="ar-SA"/>
        </w:rPr>
      </w:pPr>
    </w:p>
    <w:p w14:paraId="12FBE08E" w14:textId="77777777" w:rsidR="001F4FFD" w:rsidRPr="009114D1" w:rsidRDefault="001F4FFD" w:rsidP="001F4FFD">
      <w:pPr>
        <w:contextualSpacing/>
        <w:jc w:val="both"/>
        <w:rPr>
          <w:rFonts w:ascii="Montserrat" w:hAnsi="Montserrat" w:cs="Arial"/>
          <w:b/>
          <w:color w:val="000000"/>
          <w:sz w:val="20"/>
          <w:szCs w:val="20"/>
          <w:lang w:val="es-ES" w:eastAsia="ar-SA"/>
        </w:rPr>
      </w:pPr>
      <w:r w:rsidRPr="009114D1">
        <w:rPr>
          <w:rFonts w:ascii="Montserrat" w:hAnsi="Montserrat" w:cs="Arial"/>
          <w:b/>
          <w:bCs/>
          <w:color w:val="000000"/>
          <w:sz w:val="20"/>
          <w:szCs w:val="20"/>
          <w:lang w:eastAsia="ar-SA"/>
        </w:rPr>
        <w:t>Condiciones de entrega</w:t>
      </w:r>
      <w:r w:rsidRPr="009114D1">
        <w:rPr>
          <w:rFonts w:ascii="Montserrat" w:hAnsi="Montserrat" w:cs="Arial"/>
          <w:b/>
          <w:color w:val="000000"/>
          <w:sz w:val="20"/>
          <w:szCs w:val="20"/>
          <w:lang w:val="es-ES" w:eastAsia="ar-SA"/>
        </w:rPr>
        <w:t>.</w:t>
      </w:r>
    </w:p>
    <w:p w14:paraId="63E27612" w14:textId="77777777" w:rsidR="001F4FFD" w:rsidRPr="009114D1" w:rsidRDefault="001F4FFD" w:rsidP="001F4FFD">
      <w:pPr>
        <w:contextualSpacing/>
        <w:jc w:val="both"/>
        <w:rPr>
          <w:rFonts w:ascii="Montserrat" w:hAnsi="Montserrat" w:cs="Arial"/>
          <w:b/>
          <w:color w:val="000000"/>
          <w:sz w:val="20"/>
          <w:szCs w:val="20"/>
          <w:lang w:val="es-ES" w:eastAsia="ar-SA"/>
        </w:rPr>
      </w:pPr>
    </w:p>
    <w:p w14:paraId="01D887DE" w14:textId="5022B709" w:rsidR="001F4FFD" w:rsidRPr="009114D1" w:rsidRDefault="001F4FFD" w:rsidP="001F4FFD">
      <w:pPr>
        <w:contextualSpacing/>
        <w:jc w:val="both"/>
        <w:rPr>
          <w:rFonts w:ascii="Montserrat" w:eastAsia="Times New Roman" w:hAnsi="Montserrat" w:cs="Arial"/>
          <w:bCs/>
          <w:color w:val="000000"/>
          <w:sz w:val="20"/>
          <w:szCs w:val="20"/>
          <w:lang w:eastAsia="x-none"/>
        </w:rPr>
      </w:pPr>
      <w:r w:rsidRPr="009114D1">
        <w:rPr>
          <w:rFonts w:ascii="Montserrat" w:eastAsia="Times New Roman" w:hAnsi="Montserrat" w:cs="Times New Roman"/>
          <w:sz w:val="20"/>
          <w:szCs w:val="20"/>
        </w:rPr>
        <w:t xml:space="preserve">Servicios de Salud del Instituto Mexicano del Seguro Social para el </w:t>
      </w:r>
      <w:r w:rsidR="004B3D2B" w:rsidRPr="009114D1">
        <w:rPr>
          <w:rFonts w:ascii="Montserrat" w:eastAsia="Times New Roman" w:hAnsi="Montserrat" w:cs="Times New Roman"/>
          <w:sz w:val="20"/>
          <w:szCs w:val="20"/>
        </w:rPr>
        <w:t>Bienestar (</w:t>
      </w:r>
      <w:r w:rsidRPr="009114D1">
        <w:rPr>
          <w:rFonts w:ascii="Montserrat" w:eastAsia="Times New Roman" w:hAnsi="Montserrat" w:cs="Times New Roman"/>
          <w:bCs/>
          <w:sz w:val="20"/>
          <w:szCs w:val="20"/>
        </w:rPr>
        <w:t>IMSS-BIENESTAR)</w:t>
      </w:r>
      <w:r w:rsidRPr="009114D1">
        <w:rPr>
          <w:rFonts w:ascii="Montserrat" w:eastAsia="Times New Roman" w:hAnsi="Montserrat" w:cs="Arial"/>
          <w:bCs/>
          <w:color w:val="000000"/>
          <w:sz w:val="20"/>
          <w:szCs w:val="20"/>
          <w:lang w:eastAsia="x-none"/>
        </w:rPr>
        <w:t xml:space="preserve"> prescribirá el Oxigeno Medicinal Domiciliario a los pacientes que requiera el servicio en domicilio, para lo cual generará a través del Sistema Informático OXI-B la receta correspondiente, receta que </w:t>
      </w:r>
      <w:r w:rsidRPr="009114D1">
        <w:rPr>
          <w:rFonts w:ascii="Montserrat" w:eastAsia="Times New Roman" w:hAnsi="Montserrat" w:cs="Arial"/>
          <w:bCs/>
          <w:color w:val="000000"/>
          <w:sz w:val="20"/>
          <w:szCs w:val="20"/>
          <w:lang w:eastAsia="x-none"/>
        </w:rPr>
        <w:lastRenderedPageBreak/>
        <w:t>deberá de ser atendida por el Licitante adjudicado de conformidad al Anexo Técnico y los presentes Términos y Condiciones.</w:t>
      </w:r>
    </w:p>
    <w:p w14:paraId="6AE0FA0E" w14:textId="77777777" w:rsidR="001F4FFD" w:rsidRPr="009114D1" w:rsidRDefault="001F4FFD" w:rsidP="001F4FFD">
      <w:pPr>
        <w:contextualSpacing/>
        <w:jc w:val="both"/>
        <w:rPr>
          <w:rFonts w:ascii="Montserrat" w:eastAsia="Times New Roman" w:hAnsi="Montserrat" w:cs="Arial"/>
          <w:bCs/>
          <w:color w:val="000000"/>
          <w:sz w:val="20"/>
          <w:szCs w:val="20"/>
          <w:lang w:eastAsia="x-none"/>
        </w:rPr>
      </w:pPr>
    </w:p>
    <w:p w14:paraId="53E5E3F2" w14:textId="5C33FDC5" w:rsidR="001F4FFD" w:rsidRPr="009114D1" w:rsidRDefault="001F4FFD" w:rsidP="001F4FFD">
      <w:pPr>
        <w:contextualSpacing/>
        <w:jc w:val="both"/>
        <w:rPr>
          <w:rFonts w:ascii="Montserrat" w:hAnsi="Montserrat" w:cs="Arial"/>
          <w:color w:val="000000"/>
          <w:sz w:val="20"/>
          <w:szCs w:val="20"/>
          <w:lang w:eastAsia="ar-SA"/>
        </w:rPr>
      </w:pPr>
      <w:r w:rsidRPr="009114D1">
        <w:rPr>
          <w:rFonts w:ascii="Montserrat" w:eastAsia="Times New Roman" w:hAnsi="Montserrat" w:cs="Arial"/>
          <w:bCs/>
          <w:color w:val="000000"/>
          <w:sz w:val="20"/>
          <w:szCs w:val="20"/>
          <w:lang w:eastAsia="x-none"/>
        </w:rPr>
        <w:t>Para</w:t>
      </w:r>
      <w:r w:rsidRPr="009114D1">
        <w:rPr>
          <w:rFonts w:ascii="Montserrat" w:eastAsia="Times New Roman" w:hAnsi="Montserrat" w:cs="Arial"/>
          <w:color w:val="000000"/>
          <w:sz w:val="20"/>
          <w:szCs w:val="20"/>
          <w:lang w:eastAsia="x-none"/>
        </w:rPr>
        <w:t xml:space="preserve"> atender el “Requerimiento”</w:t>
      </w:r>
      <w:r w:rsidRPr="009114D1">
        <w:rPr>
          <w:rFonts w:ascii="Montserrat" w:hAnsi="Montserrat" w:cs="Times New Roman"/>
          <w:color w:val="000000"/>
          <w:sz w:val="20"/>
          <w:szCs w:val="20"/>
          <w:lang w:eastAsia="ar-SA"/>
        </w:rPr>
        <w:t xml:space="preserve"> </w:t>
      </w:r>
      <w:r w:rsidRPr="009114D1">
        <w:rPr>
          <w:rFonts w:ascii="Montserrat" w:eastAsia="Times New Roman" w:hAnsi="Montserrat" w:cs="Arial"/>
          <w:color w:val="000000"/>
          <w:sz w:val="20"/>
          <w:szCs w:val="20"/>
          <w:lang w:eastAsia="x-none"/>
        </w:rPr>
        <w:t xml:space="preserve">(Anexo </w:t>
      </w:r>
      <w:r w:rsidR="009114D1">
        <w:rPr>
          <w:rFonts w:ascii="Montserrat" w:eastAsia="Times New Roman" w:hAnsi="Montserrat" w:cs="Arial"/>
          <w:color w:val="000000"/>
          <w:sz w:val="20"/>
          <w:szCs w:val="20"/>
          <w:lang w:eastAsia="x-none"/>
        </w:rPr>
        <w:t>2</w:t>
      </w:r>
      <w:r w:rsidRPr="009114D1">
        <w:rPr>
          <w:rFonts w:ascii="Montserrat" w:eastAsia="Times New Roman" w:hAnsi="Montserrat" w:cs="Arial"/>
          <w:color w:val="000000"/>
          <w:sz w:val="20"/>
          <w:szCs w:val="20"/>
          <w:lang w:eastAsia="x-none"/>
        </w:rPr>
        <w:t xml:space="preserve">) del suministro de </w:t>
      </w:r>
      <w:r w:rsidRPr="009114D1">
        <w:rPr>
          <w:rFonts w:ascii="Montserrat" w:eastAsia="Times New Roman" w:hAnsi="Montserrat" w:cs="Arial"/>
          <w:b/>
          <w:i/>
          <w:color w:val="000000"/>
          <w:sz w:val="20"/>
          <w:szCs w:val="20"/>
          <w:lang w:val="es-ES" w:eastAsia="x-none"/>
        </w:rPr>
        <w:t>cilindros de oxígeno medicinal</w:t>
      </w:r>
      <w:r w:rsidRPr="009114D1">
        <w:rPr>
          <w:rFonts w:ascii="Montserrat" w:eastAsia="Times New Roman" w:hAnsi="Montserrat" w:cs="Arial"/>
          <w:color w:val="000000"/>
          <w:sz w:val="20"/>
          <w:szCs w:val="20"/>
          <w:lang w:val="es-ES" w:eastAsia="x-none"/>
        </w:rPr>
        <w:t>, el proveedor</w:t>
      </w:r>
      <w:r w:rsidRPr="009114D1">
        <w:rPr>
          <w:rFonts w:ascii="Montserrat" w:eastAsia="Times New Roman" w:hAnsi="Montserrat" w:cs="Arial"/>
          <w:color w:val="000000"/>
          <w:sz w:val="20"/>
          <w:szCs w:val="20"/>
          <w:lang w:eastAsia="x-none"/>
        </w:rPr>
        <w:t xml:space="preserve"> deberá contar con un </w:t>
      </w:r>
      <w:proofErr w:type="spellStart"/>
      <w:proofErr w:type="gramStart"/>
      <w:r w:rsidRPr="009114D1">
        <w:rPr>
          <w:rFonts w:ascii="Montserrat" w:eastAsia="Times New Roman" w:hAnsi="Montserrat" w:cs="Arial"/>
          <w:color w:val="000000"/>
          <w:sz w:val="20"/>
          <w:szCs w:val="20"/>
          <w:lang w:eastAsia="x-none"/>
        </w:rPr>
        <w:t>call</w:t>
      </w:r>
      <w:proofErr w:type="spellEnd"/>
      <w:r w:rsidRPr="009114D1">
        <w:rPr>
          <w:rFonts w:ascii="Montserrat" w:eastAsia="Times New Roman" w:hAnsi="Montserrat" w:cs="Arial"/>
          <w:color w:val="000000"/>
          <w:sz w:val="20"/>
          <w:szCs w:val="20"/>
          <w:lang w:eastAsia="x-none"/>
        </w:rPr>
        <w:t xml:space="preserve"> center</w:t>
      </w:r>
      <w:proofErr w:type="gramEnd"/>
      <w:r w:rsidRPr="009114D1">
        <w:rPr>
          <w:rFonts w:ascii="Montserrat" w:eastAsia="Times New Roman" w:hAnsi="Montserrat" w:cs="Arial"/>
          <w:color w:val="000000"/>
          <w:sz w:val="20"/>
          <w:szCs w:val="20"/>
          <w:lang w:eastAsia="x-none"/>
        </w:rPr>
        <w:t xml:space="preserve"> (servicio de atención al cliente), que opere las 24 horas de los 365 días del año, contando con línea telefónica, </w:t>
      </w:r>
      <w:r w:rsidRPr="009114D1">
        <w:rPr>
          <w:rFonts w:ascii="Montserrat" w:hAnsi="Montserrat" w:cs="Arial"/>
          <w:color w:val="000000"/>
          <w:sz w:val="20"/>
          <w:szCs w:val="20"/>
          <w:lang w:val="es-ES" w:eastAsia="ar-SA"/>
        </w:rPr>
        <w:t>de acuerdo con lo siguiente:</w:t>
      </w:r>
    </w:p>
    <w:p w14:paraId="3566AB3C" w14:textId="77777777" w:rsidR="001F4FFD" w:rsidRPr="009114D1" w:rsidRDefault="001F4FFD" w:rsidP="001F4FFD">
      <w:pPr>
        <w:tabs>
          <w:tab w:val="left" w:pos="3218"/>
        </w:tabs>
        <w:suppressAutoHyphens/>
        <w:jc w:val="both"/>
        <w:rPr>
          <w:rFonts w:ascii="Montserrat" w:hAnsi="Montserrat" w:cs="Arial"/>
          <w:color w:val="000000"/>
          <w:sz w:val="20"/>
          <w:szCs w:val="20"/>
          <w:lang w:eastAsia="ar-SA"/>
        </w:rPr>
      </w:pPr>
      <w:r w:rsidRPr="009114D1">
        <w:rPr>
          <w:rFonts w:ascii="Montserrat" w:hAnsi="Montserrat" w:cs="Arial"/>
          <w:color w:val="000000"/>
          <w:sz w:val="20"/>
          <w:szCs w:val="20"/>
          <w:lang w:eastAsia="ar-SA"/>
        </w:rPr>
        <w:tab/>
      </w:r>
    </w:p>
    <w:p w14:paraId="3EC3DAFD" w14:textId="77777777" w:rsidR="001F4FFD" w:rsidRPr="009114D1" w:rsidRDefault="001F4FFD" w:rsidP="001F4FFD">
      <w:pPr>
        <w:numPr>
          <w:ilvl w:val="0"/>
          <w:numId w:val="59"/>
        </w:numPr>
        <w:suppressAutoHyphens/>
        <w:ind w:right="850"/>
        <w:jc w:val="both"/>
        <w:rPr>
          <w:rFonts w:ascii="Montserrat" w:hAnsi="Montserrat" w:cs="Arial"/>
          <w:color w:val="000000"/>
          <w:sz w:val="20"/>
          <w:szCs w:val="20"/>
          <w:lang w:val="es-ES" w:eastAsia="ar-SA"/>
        </w:rPr>
      </w:pPr>
      <w:r w:rsidRPr="009114D1">
        <w:rPr>
          <w:rFonts w:ascii="Montserrat" w:hAnsi="Montserrat" w:cs="Arial"/>
          <w:color w:val="000000"/>
          <w:sz w:val="20"/>
          <w:szCs w:val="20"/>
          <w:lang w:val="es-ES" w:eastAsia="ar-SA"/>
        </w:rPr>
        <w:t xml:space="preserve">Pacientes nuevos: Dentro de las 24 horas siguientes a la recepción de la solicitud de </w:t>
      </w:r>
      <w:r w:rsidRPr="009114D1">
        <w:rPr>
          <w:rFonts w:ascii="Montserrat" w:eastAsia="Times New Roman" w:hAnsi="Montserrat" w:cs="Times New Roman"/>
          <w:sz w:val="20"/>
          <w:szCs w:val="20"/>
        </w:rPr>
        <w:t xml:space="preserve">los Servicios de Salud del Instituto Mexicano del Seguro Social para el </w:t>
      </w:r>
      <w:proofErr w:type="gramStart"/>
      <w:r w:rsidRPr="009114D1">
        <w:rPr>
          <w:rFonts w:ascii="Montserrat" w:eastAsia="Times New Roman" w:hAnsi="Montserrat" w:cs="Times New Roman"/>
          <w:sz w:val="20"/>
          <w:szCs w:val="20"/>
        </w:rPr>
        <w:t>Bienestar(</w:t>
      </w:r>
      <w:proofErr w:type="gramEnd"/>
      <w:r w:rsidRPr="009114D1">
        <w:rPr>
          <w:rFonts w:ascii="Montserrat" w:eastAsia="Times New Roman" w:hAnsi="Montserrat" w:cs="Times New Roman"/>
          <w:bCs/>
          <w:sz w:val="20"/>
          <w:szCs w:val="20"/>
        </w:rPr>
        <w:t>IMSS-BIENESTAR)</w:t>
      </w:r>
      <w:r w:rsidRPr="009114D1">
        <w:rPr>
          <w:rFonts w:ascii="Montserrat" w:hAnsi="Montserrat" w:cs="Arial"/>
          <w:color w:val="000000"/>
          <w:sz w:val="20"/>
          <w:szCs w:val="20"/>
          <w:lang w:val="es-ES" w:eastAsia="ar-SA"/>
        </w:rPr>
        <w:t>.</w:t>
      </w:r>
    </w:p>
    <w:p w14:paraId="7AB4EC9B" w14:textId="77777777" w:rsidR="001F4FFD" w:rsidRPr="009114D1" w:rsidRDefault="001F4FFD" w:rsidP="001F4FFD">
      <w:pPr>
        <w:numPr>
          <w:ilvl w:val="0"/>
          <w:numId w:val="59"/>
        </w:numPr>
        <w:suppressAutoHyphens/>
        <w:ind w:right="850"/>
        <w:jc w:val="both"/>
        <w:rPr>
          <w:rFonts w:ascii="Montserrat" w:hAnsi="Montserrat" w:cs="Arial"/>
          <w:color w:val="000000"/>
          <w:sz w:val="20"/>
          <w:szCs w:val="20"/>
          <w:lang w:val="es-ES" w:eastAsia="ar-SA"/>
        </w:rPr>
      </w:pPr>
      <w:r w:rsidRPr="009114D1">
        <w:rPr>
          <w:rFonts w:ascii="Montserrat" w:hAnsi="Montserrat" w:cs="Arial"/>
          <w:color w:val="000000"/>
          <w:sz w:val="20"/>
          <w:szCs w:val="20"/>
          <w:lang w:val="es-ES" w:eastAsia="ar-SA"/>
        </w:rPr>
        <w:t>Pacientes de continuidad: Dentro de las 24 horas siguientes a la recepción de la solicitud del derechohabiente.</w:t>
      </w:r>
    </w:p>
    <w:p w14:paraId="09E5E834" w14:textId="77777777" w:rsidR="001F4FFD" w:rsidRPr="009114D1" w:rsidRDefault="001F4FFD" w:rsidP="001F4FFD">
      <w:pPr>
        <w:pStyle w:val="arial"/>
        <w:numPr>
          <w:ilvl w:val="0"/>
          <w:numId w:val="59"/>
        </w:numPr>
        <w:ind w:right="850"/>
        <w:rPr>
          <w:rFonts w:ascii="Montserrat" w:hAnsi="Montserrat"/>
          <w:sz w:val="20"/>
          <w:szCs w:val="20"/>
          <w:lang w:val="es-ES"/>
        </w:rPr>
      </w:pPr>
      <w:r w:rsidRPr="009114D1">
        <w:rPr>
          <w:rFonts w:ascii="Montserrat" w:hAnsi="Montserrat"/>
          <w:sz w:val="20"/>
          <w:szCs w:val="20"/>
          <w:lang w:val="es-ES"/>
        </w:rPr>
        <w:t>Canjes de equipo: Dentro de las 24 horas siguientes a la recepción de la solicitud del derechohabiente.</w:t>
      </w:r>
    </w:p>
    <w:p w14:paraId="5409C9F6" w14:textId="77777777" w:rsidR="001F4FFD" w:rsidRPr="009114D1" w:rsidRDefault="001F4FFD" w:rsidP="001F4FFD">
      <w:pPr>
        <w:pStyle w:val="arial"/>
        <w:numPr>
          <w:ilvl w:val="0"/>
          <w:numId w:val="59"/>
        </w:numPr>
        <w:ind w:right="850"/>
        <w:rPr>
          <w:rFonts w:ascii="Montserrat" w:hAnsi="Montserrat"/>
          <w:sz w:val="20"/>
          <w:szCs w:val="20"/>
          <w:lang w:val="es-ES"/>
        </w:rPr>
      </w:pPr>
      <w:r w:rsidRPr="009114D1">
        <w:rPr>
          <w:rFonts w:ascii="Montserrat" w:hAnsi="Montserrat"/>
          <w:sz w:val="20"/>
          <w:szCs w:val="20"/>
          <w:lang w:val="es-ES"/>
        </w:rPr>
        <w:t>El Proveedor deberá entregar al paciente, familiar o quien lo asista en su domicilio, las indicaciones, instructivos, información ilustrada de seguridad, sobre el manejo del cilindro.</w:t>
      </w:r>
    </w:p>
    <w:p w14:paraId="1695CF9E" w14:textId="77777777" w:rsidR="001F4FFD" w:rsidRPr="009114D1" w:rsidRDefault="001F4FFD" w:rsidP="001F4FFD">
      <w:pPr>
        <w:pStyle w:val="arial"/>
        <w:ind w:left="1146" w:right="850"/>
        <w:rPr>
          <w:rFonts w:ascii="Montserrat" w:hAnsi="Montserrat"/>
          <w:sz w:val="20"/>
          <w:szCs w:val="20"/>
          <w:lang w:val="es-ES"/>
        </w:rPr>
      </w:pPr>
    </w:p>
    <w:p w14:paraId="0C4A8D6F" w14:textId="77777777" w:rsidR="001F4FFD" w:rsidRPr="009114D1" w:rsidRDefault="001F4FFD" w:rsidP="001F4FFD">
      <w:pPr>
        <w:pStyle w:val="arial"/>
        <w:ind w:right="49"/>
        <w:rPr>
          <w:rFonts w:ascii="Montserrat" w:eastAsia="Times New Roman" w:hAnsi="Montserrat"/>
          <w:sz w:val="20"/>
          <w:szCs w:val="20"/>
          <w:lang w:eastAsia="x-none"/>
        </w:rPr>
      </w:pPr>
      <w:r w:rsidRPr="009114D1">
        <w:rPr>
          <w:rFonts w:ascii="Montserrat" w:eastAsia="Times New Roman" w:hAnsi="Montserrat"/>
          <w:sz w:val="20"/>
          <w:szCs w:val="20"/>
          <w:lang w:eastAsia="x-none"/>
        </w:rPr>
        <w:t>Aunado a lo anterior y en caso de que los proveedores del servicio cuenten con aplicaciones digitales (APP), para realizar la solicitud de suministro de Oxígeno Domiciliario, podrán hacer uso de ellas, respetando los plazos establecidos en las viñetas antes especificadas.</w:t>
      </w:r>
    </w:p>
    <w:p w14:paraId="2320952C" w14:textId="77777777" w:rsidR="001F4FFD" w:rsidRPr="009114D1" w:rsidRDefault="001F4FFD" w:rsidP="001F4FFD">
      <w:pPr>
        <w:pStyle w:val="arial"/>
        <w:ind w:right="49"/>
        <w:rPr>
          <w:rFonts w:ascii="Montserrat" w:eastAsia="Times New Roman" w:hAnsi="Montserrat"/>
          <w:sz w:val="20"/>
          <w:szCs w:val="20"/>
          <w:lang w:eastAsia="x-none"/>
        </w:rPr>
      </w:pPr>
    </w:p>
    <w:p w14:paraId="34077527" w14:textId="580FE43B" w:rsidR="001F4FFD" w:rsidRPr="009114D1" w:rsidRDefault="001F4FFD" w:rsidP="001F4FFD">
      <w:pPr>
        <w:contextualSpacing/>
        <w:jc w:val="both"/>
        <w:rPr>
          <w:rFonts w:ascii="Montserrat" w:eastAsia="Times New Roman" w:hAnsi="Montserrat" w:cs="Arial"/>
          <w:color w:val="000000"/>
          <w:sz w:val="20"/>
          <w:szCs w:val="20"/>
          <w:lang w:eastAsia="x-none"/>
        </w:rPr>
      </w:pPr>
      <w:r w:rsidRPr="009114D1">
        <w:rPr>
          <w:rFonts w:ascii="Montserrat" w:eastAsia="Times New Roman" w:hAnsi="Montserrat" w:cs="Arial"/>
          <w:color w:val="000000"/>
          <w:sz w:val="20"/>
          <w:szCs w:val="20"/>
          <w:lang w:eastAsia="x-none"/>
        </w:rPr>
        <w:t xml:space="preserve">El proveedor deberá contar con los vehículos propios o arrendados, necesarios y suficientes para la distribución de los tanques de oxígeno, por lo que se comprometerá a entregarlos a entera satisfacción de </w:t>
      </w:r>
      <w:r w:rsidRPr="009114D1">
        <w:rPr>
          <w:rFonts w:ascii="Montserrat" w:eastAsia="Times New Roman" w:hAnsi="Montserrat" w:cs="Times New Roman"/>
          <w:sz w:val="20"/>
          <w:szCs w:val="20"/>
        </w:rPr>
        <w:t xml:space="preserve">los Servicios de Salud del Instituto Mexicano del Seguro Social para el </w:t>
      </w:r>
      <w:r w:rsidR="004B3D2B" w:rsidRPr="009114D1">
        <w:rPr>
          <w:rFonts w:ascii="Montserrat" w:eastAsia="Times New Roman" w:hAnsi="Montserrat" w:cs="Times New Roman"/>
          <w:sz w:val="20"/>
          <w:szCs w:val="20"/>
        </w:rPr>
        <w:t>Bienestar (</w:t>
      </w:r>
      <w:r w:rsidRPr="009114D1">
        <w:rPr>
          <w:rFonts w:ascii="Montserrat" w:eastAsia="Times New Roman" w:hAnsi="Montserrat" w:cs="Times New Roman"/>
          <w:bCs/>
          <w:sz w:val="20"/>
          <w:szCs w:val="20"/>
        </w:rPr>
        <w:t>IMSS-BIENESTAR)</w:t>
      </w:r>
      <w:r w:rsidRPr="009114D1">
        <w:rPr>
          <w:rFonts w:ascii="Montserrat" w:eastAsia="Times New Roman" w:hAnsi="Montserrat" w:cs="Arial"/>
          <w:color w:val="000000"/>
          <w:sz w:val="20"/>
          <w:szCs w:val="20"/>
          <w:lang w:eastAsia="x-none"/>
        </w:rPr>
        <w:t>, bajo la normatividad vigente durante el tiempo de la vigencia del servicio.</w:t>
      </w:r>
    </w:p>
    <w:p w14:paraId="1D262D8A" w14:textId="77777777" w:rsidR="001F4FFD" w:rsidRPr="009114D1" w:rsidRDefault="001F4FFD" w:rsidP="001F4FFD">
      <w:pPr>
        <w:contextualSpacing/>
        <w:jc w:val="both"/>
        <w:rPr>
          <w:rFonts w:ascii="Montserrat" w:eastAsia="Times New Roman" w:hAnsi="Montserrat" w:cs="Arial"/>
          <w:color w:val="000000"/>
          <w:sz w:val="20"/>
          <w:szCs w:val="20"/>
          <w:lang w:eastAsia="x-none"/>
        </w:rPr>
      </w:pPr>
    </w:p>
    <w:p w14:paraId="5CADCED6" w14:textId="393FD195" w:rsidR="001F4FFD" w:rsidRPr="009114D1" w:rsidRDefault="001F4FFD" w:rsidP="001F4FFD">
      <w:pPr>
        <w:contextualSpacing/>
        <w:jc w:val="both"/>
        <w:rPr>
          <w:rFonts w:ascii="Montserrat" w:eastAsia="Times New Roman" w:hAnsi="Montserrat" w:cs="Arial"/>
          <w:b/>
          <w:color w:val="000000"/>
          <w:sz w:val="20"/>
          <w:szCs w:val="20"/>
          <w:lang w:eastAsia="x-none"/>
        </w:rPr>
      </w:pPr>
      <w:r w:rsidRPr="009114D1">
        <w:rPr>
          <w:rFonts w:ascii="Montserrat" w:eastAsia="Times New Roman" w:hAnsi="Montserrat" w:cs="Arial"/>
          <w:color w:val="000000"/>
          <w:sz w:val="20"/>
          <w:szCs w:val="20"/>
          <w:lang w:eastAsia="x-none"/>
        </w:rPr>
        <w:t xml:space="preserve">El proveedor deberá contar con empleados capacitados, con habilidades laborales adecuadas y suficientes para el suministro y transporte de los tanques cilíndricos requeridos, con la finalidad de garantizar que la prestación de los servicios objeto de la contratación, sean proporcionados de manera ininterrumpida, con la calidad, oportunidad y eficiencia requerida por </w:t>
      </w:r>
      <w:r w:rsidRPr="009114D1">
        <w:rPr>
          <w:rFonts w:ascii="Montserrat" w:eastAsia="Times New Roman" w:hAnsi="Montserrat" w:cs="Times New Roman"/>
          <w:sz w:val="20"/>
          <w:szCs w:val="20"/>
        </w:rPr>
        <w:t xml:space="preserve">los Servicios de Salud del Instituto Mexicano del Seguro Social para el </w:t>
      </w:r>
      <w:r w:rsidR="004B3D2B" w:rsidRPr="009114D1">
        <w:rPr>
          <w:rFonts w:ascii="Montserrat" w:eastAsia="Times New Roman" w:hAnsi="Montserrat" w:cs="Times New Roman"/>
          <w:sz w:val="20"/>
          <w:szCs w:val="20"/>
        </w:rPr>
        <w:t>Bienestar (</w:t>
      </w:r>
      <w:r w:rsidRPr="009114D1">
        <w:rPr>
          <w:rFonts w:ascii="Montserrat" w:eastAsia="Times New Roman" w:hAnsi="Montserrat" w:cs="Times New Roman"/>
          <w:bCs/>
          <w:sz w:val="20"/>
          <w:szCs w:val="20"/>
        </w:rPr>
        <w:t>IMSS-BIENESTAR)</w:t>
      </w:r>
      <w:r w:rsidRPr="009114D1">
        <w:rPr>
          <w:rFonts w:ascii="Montserrat" w:eastAsia="Times New Roman" w:hAnsi="Montserrat" w:cs="Arial"/>
          <w:color w:val="000000"/>
          <w:sz w:val="20"/>
          <w:szCs w:val="20"/>
          <w:lang w:eastAsia="x-none"/>
        </w:rPr>
        <w:t>.</w:t>
      </w:r>
    </w:p>
    <w:p w14:paraId="12E4E16E" w14:textId="77777777" w:rsidR="001F4FFD" w:rsidRPr="009114D1" w:rsidRDefault="001F4FFD" w:rsidP="001F4FFD">
      <w:pPr>
        <w:contextualSpacing/>
        <w:jc w:val="both"/>
        <w:rPr>
          <w:rFonts w:ascii="Montserrat" w:eastAsia="Times New Roman" w:hAnsi="Montserrat" w:cs="Arial"/>
          <w:color w:val="000000"/>
          <w:sz w:val="20"/>
          <w:szCs w:val="20"/>
          <w:lang w:eastAsia="x-none"/>
        </w:rPr>
      </w:pPr>
    </w:p>
    <w:p w14:paraId="71A8EBD6" w14:textId="519C5CC2" w:rsidR="001F4FFD" w:rsidRPr="009114D1" w:rsidRDefault="001F4FFD" w:rsidP="001F4FFD">
      <w:pPr>
        <w:jc w:val="both"/>
        <w:rPr>
          <w:rFonts w:ascii="Montserrat" w:eastAsia="Times New Roman" w:hAnsi="Montserrat" w:cs="Arial"/>
          <w:color w:val="000000"/>
          <w:sz w:val="20"/>
          <w:szCs w:val="20"/>
          <w:lang w:eastAsia="x-none"/>
        </w:rPr>
      </w:pPr>
      <w:r w:rsidRPr="009114D1">
        <w:rPr>
          <w:rFonts w:ascii="Montserrat" w:eastAsia="Times New Roman" w:hAnsi="Montserrat" w:cs="Arial"/>
          <w:color w:val="000000"/>
          <w:sz w:val="20"/>
          <w:szCs w:val="20"/>
          <w:lang w:eastAsia="x-none"/>
        </w:rPr>
        <w:t xml:space="preserve">Los cilindros de oxígeno suministrados por el proveedor del servicio a los </w:t>
      </w:r>
      <w:r w:rsidR="004B3D2B" w:rsidRPr="009114D1">
        <w:rPr>
          <w:rFonts w:ascii="Montserrat" w:eastAsia="Times New Roman" w:hAnsi="Montserrat" w:cs="Arial"/>
          <w:color w:val="000000"/>
          <w:sz w:val="20"/>
          <w:szCs w:val="20"/>
          <w:lang w:eastAsia="x-none"/>
        </w:rPr>
        <w:t>pacientes</w:t>
      </w:r>
      <w:r w:rsidRPr="009114D1">
        <w:rPr>
          <w:rFonts w:ascii="Montserrat" w:eastAsia="Times New Roman" w:hAnsi="Montserrat" w:cs="Arial"/>
          <w:color w:val="000000"/>
          <w:sz w:val="20"/>
          <w:szCs w:val="20"/>
          <w:lang w:eastAsia="x-none"/>
        </w:rPr>
        <w:t xml:space="preserve"> se entregarán de conformidad a lo establecido en el “Requerimiento” (Anexo </w:t>
      </w:r>
      <w:r w:rsidR="009114D1">
        <w:rPr>
          <w:rFonts w:ascii="Montserrat" w:eastAsia="Times New Roman" w:hAnsi="Montserrat" w:cs="Arial"/>
          <w:color w:val="000000"/>
          <w:sz w:val="20"/>
          <w:szCs w:val="20"/>
          <w:lang w:eastAsia="x-none"/>
        </w:rPr>
        <w:t>2</w:t>
      </w:r>
      <w:r w:rsidRPr="009114D1">
        <w:rPr>
          <w:rFonts w:ascii="Montserrat" w:eastAsia="Times New Roman" w:hAnsi="Montserrat" w:cs="Arial"/>
          <w:color w:val="000000"/>
          <w:sz w:val="20"/>
          <w:szCs w:val="20"/>
          <w:lang w:eastAsia="x-none"/>
        </w:rPr>
        <w:t>), en concordancia con lo establecido en el Anexo Técnico.</w:t>
      </w:r>
    </w:p>
    <w:p w14:paraId="786C5764" w14:textId="77777777" w:rsidR="001F4FFD" w:rsidRPr="009114D1" w:rsidRDefault="001F4FFD" w:rsidP="001F4FFD">
      <w:pPr>
        <w:jc w:val="both"/>
        <w:rPr>
          <w:rFonts w:ascii="Montserrat" w:eastAsia="Times New Roman" w:hAnsi="Montserrat" w:cs="Arial"/>
          <w:color w:val="000000"/>
          <w:sz w:val="20"/>
          <w:szCs w:val="20"/>
          <w:lang w:eastAsia="x-none"/>
        </w:rPr>
      </w:pPr>
    </w:p>
    <w:p w14:paraId="6F6191D5" w14:textId="77777777" w:rsidR="001F4FFD" w:rsidRPr="009114D1" w:rsidRDefault="001F4FFD" w:rsidP="001F4FFD">
      <w:pPr>
        <w:jc w:val="both"/>
        <w:rPr>
          <w:rFonts w:ascii="Montserrat" w:eastAsia="Times New Roman" w:hAnsi="Montserrat" w:cs="Arial"/>
          <w:i/>
          <w:color w:val="000000"/>
          <w:sz w:val="20"/>
          <w:szCs w:val="20"/>
          <w:lang w:eastAsia="x-none"/>
        </w:rPr>
      </w:pPr>
      <w:r w:rsidRPr="009114D1">
        <w:rPr>
          <w:rFonts w:ascii="Montserrat" w:eastAsia="Times New Roman" w:hAnsi="Montserrat" w:cs="Arial"/>
          <w:color w:val="000000"/>
          <w:sz w:val="20"/>
          <w:szCs w:val="20"/>
          <w:lang w:eastAsia="x-none"/>
        </w:rPr>
        <w:t xml:space="preserve">El paciente o familiar podrá requerir el remplazo del cilindro de oxígeno al proveedor, en el mismo momento, o por llamada telefónica, para que dentro del plazo máximo de </w:t>
      </w:r>
      <w:r w:rsidRPr="009114D1">
        <w:rPr>
          <w:rFonts w:ascii="Montserrat" w:eastAsia="Times New Roman" w:hAnsi="Montserrat" w:cs="Arial"/>
          <w:i/>
          <w:color w:val="000000"/>
          <w:sz w:val="20"/>
          <w:szCs w:val="20"/>
          <w:lang w:eastAsia="x-none"/>
        </w:rPr>
        <w:t>24 horas se realice el canje en el domicilio del derechohabiente.</w:t>
      </w:r>
    </w:p>
    <w:p w14:paraId="0D2497FC" w14:textId="77777777" w:rsidR="001F4FFD" w:rsidRPr="009114D1" w:rsidRDefault="001F4FFD" w:rsidP="001F4FFD">
      <w:pPr>
        <w:contextualSpacing/>
        <w:jc w:val="both"/>
        <w:rPr>
          <w:rFonts w:ascii="Montserrat" w:eastAsia="Times New Roman" w:hAnsi="Montserrat" w:cs="Arial"/>
          <w:color w:val="000000"/>
          <w:sz w:val="20"/>
          <w:szCs w:val="20"/>
          <w:lang w:eastAsia="x-none"/>
        </w:rPr>
      </w:pPr>
    </w:p>
    <w:p w14:paraId="4FE75EE9" w14:textId="77777777" w:rsidR="001F4FFD" w:rsidRPr="009114D1" w:rsidRDefault="001F4FFD" w:rsidP="001F4FFD">
      <w:pPr>
        <w:contextualSpacing/>
        <w:jc w:val="both"/>
        <w:rPr>
          <w:rFonts w:ascii="Montserrat" w:eastAsia="Times New Roman" w:hAnsi="Montserrat" w:cs="Arial"/>
          <w:color w:val="000000"/>
          <w:sz w:val="20"/>
          <w:szCs w:val="20"/>
          <w:lang w:eastAsia="x-none"/>
        </w:rPr>
      </w:pPr>
      <w:r w:rsidRPr="009114D1">
        <w:rPr>
          <w:rFonts w:ascii="Montserrat" w:eastAsia="Times New Roman" w:hAnsi="Montserrat" w:cs="Arial"/>
          <w:color w:val="000000"/>
          <w:sz w:val="20"/>
          <w:szCs w:val="20"/>
          <w:lang w:eastAsia="x-none"/>
        </w:rPr>
        <w:t xml:space="preserve">El licitante adjudicado deberá desarrollar un sistema web </w:t>
      </w:r>
      <w:proofErr w:type="spellStart"/>
      <w:r w:rsidRPr="009114D1">
        <w:rPr>
          <w:rFonts w:ascii="Montserrat" w:eastAsia="Times New Roman" w:hAnsi="Montserrat" w:cs="Arial"/>
          <w:color w:val="000000"/>
          <w:sz w:val="20"/>
          <w:szCs w:val="20"/>
          <w:lang w:eastAsia="x-none"/>
        </w:rPr>
        <w:t>service</w:t>
      </w:r>
      <w:proofErr w:type="spellEnd"/>
      <w:r w:rsidRPr="009114D1">
        <w:rPr>
          <w:rFonts w:ascii="Montserrat" w:eastAsia="Times New Roman" w:hAnsi="Montserrat" w:cs="Arial"/>
          <w:color w:val="000000"/>
          <w:sz w:val="20"/>
          <w:szCs w:val="20"/>
          <w:lang w:eastAsia="x-none"/>
        </w:rPr>
        <w:t>, que permita la transmisión de solicitudes y respuestas entre diferentes servidores o aplicaciones, sin importar las diferencias que existan entre los lenguajes de programación en el que fueron desarrolladas o la plataforma en la que se ejecutan, servicio que hace posible la comunicación de máquina a máquina y el intercambio de datos entre aplicaciones a través de una red de internet.</w:t>
      </w:r>
    </w:p>
    <w:p w14:paraId="7A30EB9B" w14:textId="77777777" w:rsidR="001F4FFD" w:rsidRPr="009114D1" w:rsidRDefault="001F4FFD" w:rsidP="001F4FFD">
      <w:pPr>
        <w:contextualSpacing/>
        <w:jc w:val="both"/>
        <w:rPr>
          <w:rFonts w:ascii="Montserrat" w:eastAsia="Times New Roman" w:hAnsi="Montserrat" w:cs="Arial"/>
          <w:color w:val="000000"/>
          <w:sz w:val="20"/>
          <w:szCs w:val="20"/>
          <w:lang w:eastAsia="x-none"/>
        </w:rPr>
      </w:pPr>
    </w:p>
    <w:p w14:paraId="41CB86C7" w14:textId="77777777" w:rsidR="001F4FFD" w:rsidRPr="009114D1" w:rsidRDefault="001F4FFD" w:rsidP="001F4FFD">
      <w:pPr>
        <w:contextualSpacing/>
        <w:jc w:val="both"/>
        <w:rPr>
          <w:rFonts w:ascii="Montserrat" w:eastAsia="Times New Roman" w:hAnsi="Montserrat" w:cs="Arial"/>
          <w:color w:val="000000"/>
          <w:sz w:val="20"/>
          <w:szCs w:val="20"/>
          <w:lang w:eastAsia="x-none"/>
        </w:rPr>
      </w:pPr>
      <w:r w:rsidRPr="009114D1">
        <w:rPr>
          <w:rFonts w:ascii="Montserrat" w:eastAsia="Times New Roman" w:hAnsi="Montserrat" w:cs="Arial"/>
          <w:color w:val="000000"/>
          <w:sz w:val="20"/>
          <w:szCs w:val="20"/>
          <w:lang w:eastAsia="x-none"/>
        </w:rPr>
        <w:t xml:space="preserve">El proveedor deberá habilitar el sistema web </w:t>
      </w:r>
      <w:proofErr w:type="spellStart"/>
      <w:r w:rsidRPr="009114D1">
        <w:rPr>
          <w:rFonts w:ascii="Montserrat" w:eastAsia="Times New Roman" w:hAnsi="Montserrat" w:cs="Arial"/>
          <w:color w:val="000000"/>
          <w:sz w:val="20"/>
          <w:szCs w:val="20"/>
          <w:lang w:eastAsia="x-none"/>
        </w:rPr>
        <w:t>service</w:t>
      </w:r>
      <w:proofErr w:type="spellEnd"/>
      <w:r w:rsidRPr="009114D1">
        <w:rPr>
          <w:rFonts w:ascii="Montserrat" w:eastAsia="Times New Roman" w:hAnsi="Montserrat" w:cs="Arial"/>
          <w:color w:val="000000"/>
          <w:sz w:val="20"/>
          <w:szCs w:val="20"/>
          <w:lang w:eastAsia="x-none"/>
        </w:rPr>
        <w:t xml:space="preserve"> que permita la comunicación en línea con el sistema de </w:t>
      </w:r>
      <w:r w:rsidRPr="009114D1">
        <w:rPr>
          <w:rFonts w:ascii="Montserrat" w:eastAsia="Times New Roman" w:hAnsi="Montserrat" w:cs="Times New Roman"/>
          <w:sz w:val="20"/>
          <w:szCs w:val="20"/>
        </w:rPr>
        <w:t>los Servicios de Salud del Instituto Mexicano del Seguro Social para el Bienestar(</w:t>
      </w:r>
      <w:r w:rsidRPr="009114D1">
        <w:rPr>
          <w:rFonts w:ascii="Montserrat" w:eastAsia="Times New Roman" w:hAnsi="Montserrat" w:cs="Times New Roman"/>
          <w:bCs/>
          <w:sz w:val="20"/>
          <w:szCs w:val="20"/>
        </w:rPr>
        <w:t>IMSS-</w:t>
      </w:r>
      <w:r w:rsidRPr="009114D1">
        <w:rPr>
          <w:rFonts w:ascii="Montserrat" w:eastAsia="Times New Roman" w:hAnsi="Montserrat" w:cs="Times New Roman"/>
          <w:bCs/>
          <w:sz w:val="20"/>
          <w:szCs w:val="20"/>
        </w:rPr>
        <w:lastRenderedPageBreak/>
        <w:t>BIENESTAR)</w:t>
      </w:r>
      <w:r w:rsidRPr="009114D1">
        <w:rPr>
          <w:rFonts w:ascii="Montserrat" w:eastAsia="Times New Roman" w:hAnsi="Montserrat" w:cs="Arial"/>
          <w:color w:val="000000"/>
          <w:sz w:val="20"/>
          <w:szCs w:val="20"/>
          <w:lang w:eastAsia="x-none"/>
        </w:rPr>
        <w:t xml:space="preserve">, respecto al suministro realizado a pacientes nuevos, bajas temporales o definitivas, modificación de recetas, visitas a pacientes, conforme a lo referido en las recetas médicas institucionales expedidas, el cual deberá funcionar las 24 horas del día, los 7 días de la semana, los 365 días del año. </w:t>
      </w:r>
    </w:p>
    <w:p w14:paraId="37FE68AB" w14:textId="77777777" w:rsidR="001F4FFD" w:rsidRPr="009114D1" w:rsidRDefault="001F4FFD" w:rsidP="001F4FFD">
      <w:pPr>
        <w:contextualSpacing/>
        <w:jc w:val="both"/>
        <w:rPr>
          <w:rFonts w:ascii="Montserrat" w:eastAsia="Times New Roman" w:hAnsi="Montserrat" w:cs="Arial"/>
          <w:color w:val="000000"/>
          <w:sz w:val="20"/>
          <w:szCs w:val="20"/>
          <w:lang w:eastAsia="x-none"/>
        </w:rPr>
      </w:pPr>
    </w:p>
    <w:p w14:paraId="360242EF" w14:textId="77777777" w:rsidR="001F4FFD" w:rsidRPr="009114D1" w:rsidRDefault="001F4FFD" w:rsidP="001F4FFD">
      <w:pPr>
        <w:contextualSpacing/>
        <w:jc w:val="both"/>
        <w:rPr>
          <w:rFonts w:ascii="Montserrat" w:eastAsia="Times New Roman" w:hAnsi="Montserrat" w:cs="Arial"/>
          <w:color w:val="000000"/>
          <w:sz w:val="20"/>
          <w:szCs w:val="20"/>
          <w:lang w:eastAsia="x-none"/>
        </w:rPr>
      </w:pPr>
      <w:r w:rsidRPr="009114D1">
        <w:rPr>
          <w:rFonts w:ascii="Montserrat" w:eastAsia="Times New Roman" w:hAnsi="Montserrat" w:cs="Arial"/>
          <w:color w:val="000000"/>
          <w:sz w:val="20"/>
          <w:szCs w:val="20"/>
          <w:lang w:eastAsia="x-none"/>
        </w:rPr>
        <w:t>El sistema informático deberá permitir administrar la información desde la generación de la receta, pasando por el suministro del gas medicinal domiciliario a los pacientes y reporte correspondiente, el cual servirá como método de verificación del suministro realizado y soporte del pago reclamado, para lo cual, el proveedor deberá de presentar para su aprobación al representante de los administradores el proyecto dentro de los 60 días hábiles, contados a partir del inicio de la vigencia del servicio.</w:t>
      </w:r>
    </w:p>
    <w:p w14:paraId="0FCEAA5C" w14:textId="77777777" w:rsidR="001F4FFD" w:rsidRPr="009114D1" w:rsidRDefault="001F4FFD" w:rsidP="001F4FFD">
      <w:pPr>
        <w:contextualSpacing/>
        <w:jc w:val="both"/>
        <w:rPr>
          <w:rFonts w:ascii="Montserrat" w:eastAsia="Times New Roman" w:hAnsi="Montserrat" w:cs="Arial"/>
          <w:color w:val="000000"/>
          <w:sz w:val="20"/>
          <w:szCs w:val="20"/>
          <w:lang w:eastAsia="x-none"/>
        </w:rPr>
      </w:pPr>
    </w:p>
    <w:p w14:paraId="066A559B" w14:textId="77777777" w:rsidR="001F4FFD" w:rsidRPr="009114D1" w:rsidRDefault="001F4FFD" w:rsidP="001F4FFD">
      <w:pPr>
        <w:contextualSpacing/>
        <w:jc w:val="both"/>
        <w:rPr>
          <w:rFonts w:ascii="Montserrat" w:eastAsia="Times New Roman" w:hAnsi="Montserrat" w:cs="Arial"/>
          <w:color w:val="000000"/>
          <w:sz w:val="20"/>
          <w:szCs w:val="20"/>
          <w:lang w:eastAsia="x-none"/>
        </w:rPr>
      </w:pPr>
      <w:r w:rsidRPr="009114D1">
        <w:rPr>
          <w:rFonts w:ascii="Montserrat" w:eastAsia="Times New Roman" w:hAnsi="Montserrat" w:cs="Arial"/>
          <w:color w:val="000000"/>
          <w:sz w:val="20"/>
          <w:szCs w:val="20"/>
          <w:lang w:eastAsia="x-none"/>
        </w:rPr>
        <w:t>Aprobado el alcance y funcionalidad del sistema, el proveedor deberá instalar</w:t>
      </w:r>
      <w:r w:rsidRPr="009114D1">
        <w:rPr>
          <w:rFonts w:ascii="Montserrat" w:eastAsia="Times New Roman" w:hAnsi="Montserrat" w:cs="Arial"/>
          <w:color w:val="000000"/>
          <w:sz w:val="20"/>
          <w:szCs w:val="20"/>
          <w:lang w:val="x-none" w:eastAsia="x-none"/>
        </w:rPr>
        <w:t xml:space="preserve"> </w:t>
      </w:r>
      <w:r w:rsidRPr="009114D1">
        <w:rPr>
          <w:rFonts w:ascii="Montserrat" w:eastAsia="Times New Roman" w:hAnsi="Montserrat" w:cs="Arial"/>
          <w:color w:val="000000"/>
          <w:sz w:val="20"/>
          <w:szCs w:val="20"/>
          <w:lang w:eastAsia="x-none"/>
        </w:rPr>
        <w:t>el sistema w</w:t>
      </w:r>
      <w:proofErr w:type="spellStart"/>
      <w:r w:rsidRPr="009114D1">
        <w:rPr>
          <w:rFonts w:ascii="Montserrat" w:eastAsia="Times New Roman" w:hAnsi="Montserrat" w:cs="Arial"/>
          <w:color w:val="000000"/>
          <w:sz w:val="20"/>
          <w:szCs w:val="20"/>
          <w:lang w:val="x-none" w:eastAsia="x-none"/>
        </w:rPr>
        <w:t>eb</w:t>
      </w:r>
      <w:proofErr w:type="spellEnd"/>
      <w:r w:rsidRPr="009114D1">
        <w:rPr>
          <w:rFonts w:ascii="Montserrat" w:eastAsia="Times New Roman" w:hAnsi="Montserrat" w:cs="Arial"/>
          <w:color w:val="000000"/>
          <w:sz w:val="20"/>
          <w:szCs w:val="20"/>
          <w:lang w:eastAsia="x-none"/>
        </w:rPr>
        <w:t xml:space="preserve"> </w:t>
      </w:r>
      <w:proofErr w:type="spellStart"/>
      <w:r w:rsidRPr="009114D1">
        <w:rPr>
          <w:rFonts w:ascii="Montserrat" w:eastAsia="Times New Roman" w:hAnsi="Montserrat" w:cs="Arial"/>
          <w:color w:val="000000"/>
          <w:sz w:val="20"/>
          <w:szCs w:val="20"/>
          <w:lang w:val="x-none" w:eastAsia="x-none"/>
        </w:rPr>
        <w:t>service</w:t>
      </w:r>
      <w:proofErr w:type="spellEnd"/>
      <w:r w:rsidRPr="009114D1">
        <w:rPr>
          <w:rFonts w:ascii="Montserrat" w:eastAsia="Times New Roman" w:hAnsi="Montserrat" w:cs="Arial"/>
          <w:color w:val="000000"/>
          <w:sz w:val="20"/>
          <w:szCs w:val="20"/>
          <w:lang w:eastAsia="x-none"/>
        </w:rPr>
        <w:t xml:space="preserve"> en los equipos de cómputo propiedad de </w:t>
      </w:r>
      <w:r w:rsidRPr="009114D1">
        <w:rPr>
          <w:rFonts w:ascii="Montserrat" w:eastAsia="Times New Roman" w:hAnsi="Montserrat" w:cs="Times New Roman"/>
          <w:sz w:val="20"/>
          <w:szCs w:val="20"/>
        </w:rPr>
        <w:t>los Servicios de Salud del Instituto Mexicano del Seguro Social para el Bienestar(</w:t>
      </w:r>
      <w:r w:rsidRPr="009114D1">
        <w:rPr>
          <w:rFonts w:ascii="Montserrat" w:eastAsia="Times New Roman" w:hAnsi="Montserrat" w:cs="Times New Roman"/>
          <w:bCs/>
          <w:sz w:val="20"/>
          <w:szCs w:val="20"/>
        </w:rPr>
        <w:t>IMSS-BIENESTAR)</w:t>
      </w:r>
      <w:r w:rsidRPr="009114D1">
        <w:rPr>
          <w:rFonts w:ascii="Montserrat" w:eastAsia="Times New Roman" w:hAnsi="Montserrat" w:cs="Arial"/>
          <w:color w:val="000000"/>
          <w:sz w:val="20"/>
          <w:szCs w:val="20"/>
          <w:lang w:eastAsia="x-none"/>
        </w:rPr>
        <w:t>, conforme a las especificaciones requeridas en el Anexo Técnico y anexos que lo conforman, disponiendo para lo anterior de 3</w:t>
      </w:r>
      <w:r w:rsidRPr="009114D1">
        <w:rPr>
          <w:rFonts w:ascii="Montserrat" w:eastAsia="Times New Roman" w:hAnsi="Montserrat" w:cs="Arial"/>
          <w:i/>
          <w:color w:val="000000"/>
          <w:sz w:val="20"/>
          <w:szCs w:val="20"/>
          <w:lang w:eastAsia="x-none"/>
        </w:rPr>
        <w:t>0 días hábiles</w:t>
      </w:r>
      <w:r w:rsidRPr="009114D1">
        <w:rPr>
          <w:rFonts w:ascii="Montserrat" w:eastAsia="Times New Roman" w:hAnsi="Montserrat" w:cs="Arial"/>
          <w:color w:val="000000"/>
          <w:sz w:val="20"/>
          <w:szCs w:val="20"/>
          <w:lang w:eastAsia="x-none"/>
        </w:rPr>
        <w:t xml:space="preserve"> para tener funcionando el </w:t>
      </w:r>
      <w:proofErr w:type="spellStart"/>
      <w:r w:rsidRPr="009114D1">
        <w:rPr>
          <w:rFonts w:ascii="Montserrat" w:eastAsia="Times New Roman" w:hAnsi="Montserrat" w:cs="Arial"/>
          <w:i/>
          <w:color w:val="000000"/>
          <w:sz w:val="20"/>
          <w:szCs w:val="20"/>
          <w:lang w:eastAsia="x-none"/>
        </w:rPr>
        <w:t>Webservice</w:t>
      </w:r>
      <w:proofErr w:type="spellEnd"/>
      <w:r w:rsidRPr="009114D1">
        <w:rPr>
          <w:rFonts w:ascii="Montserrat" w:eastAsia="Times New Roman" w:hAnsi="Montserrat" w:cs="Arial"/>
          <w:color w:val="000000"/>
          <w:sz w:val="20"/>
          <w:szCs w:val="20"/>
          <w:lang w:eastAsia="x-none"/>
        </w:rPr>
        <w:t xml:space="preserve">, el cual </w:t>
      </w:r>
      <w:r w:rsidRPr="009114D1">
        <w:rPr>
          <w:rFonts w:ascii="Montserrat" w:eastAsia="Times New Roman" w:hAnsi="Montserrat" w:cs="Arial"/>
          <w:color w:val="000000"/>
          <w:sz w:val="20"/>
          <w:szCs w:val="20"/>
          <w:lang w:val="x-none" w:eastAsia="x-none"/>
        </w:rPr>
        <w:t xml:space="preserve">deberá funcionar las </w:t>
      </w:r>
      <w:r w:rsidRPr="009114D1">
        <w:rPr>
          <w:rFonts w:ascii="Montserrat" w:eastAsia="Times New Roman" w:hAnsi="Montserrat" w:cs="Arial"/>
          <w:i/>
          <w:color w:val="000000"/>
          <w:sz w:val="20"/>
          <w:szCs w:val="20"/>
          <w:lang w:eastAsia="x-none"/>
        </w:rPr>
        <w:t xml:space="preserve">24 </w:t>
      </w:r>
      <w:r w:rsidRPr="009114D1">
        <w:rPr>
          <w:rFonts w:ascii="Montserrat" w:eastAsia="Times New Roman" w:hAnsi="Montserrat" w:cs="Arial"/>
          <w:i/>
          <w:color w:val="000000"/>
          <w:sz w:val="20"/>
          <w:szCs w:val="20"/>
          <w:lang w:val="x-none" w:eastAsia="x-none"/>
        </w:rPr>
        <w:t>horas del día</w:t>
      </w:r>
      <w:r w:rsidRPr="009114D1">
        <w:rPr>
          <w:rFonts w:ascii="Montserrat" w:eastAsia="Times New Roman" w:hAnsi="Montserrat" w:cs="Arial"/>
          <w:color w:val="000000"/>
          <w:sz w:val="20"/>
          <w:szCs w:val="20"/>
          <w:lang w:eastAsia="x-none"/>
        </w:rPr>
        <w:t>,</w:t>
      </w:r>
      <w:r w:rsidRPr="009114D1">
        <w:rPr>
          <w:rFonts w:ascii="Montserrat" w:eastAsia="Times New Roman" w:hAnsi="Montserrat" w:cs="Arial"/>
          <w:color w:val="000000"/>
          <w:sz w:val="20"/>
          <w:szCs w:val="20"/>
          <w:lang w:val="x-none" w:eastAsia="x-none"/>
        </w:rPr>
        <w:t xml:space="preserve">  los </w:t>
      </w:r>
      <w:r w:rsidRPr="009114D1">
        <w:rPr>
          <w:rFonts w:ascii="Montserrat" w:eastAsia="Times New Roman" w:hAnsi="Montserrat" w:cs="Arial"/>
          <w:i/>
          <w:color w:val="000000"/>
          <w:sz w:val="20"/>
          <w:szCs w:val="20"/>
          <w:lang w:val="x-none" w:eastAsia="x-none"/>
        </w:rPr>
        <w:t>7 días de la semana</w:t>
      </w:r>
      <w:r w:rsidRPr="009114D1">
        <w:rPr>
          <w:rFonts w:ascii="Montserrat" w:eastAsia="Times New Roman" w:hAnsi="Montserrat" w:cs="Arial"/>
          <w:color w:val="000000"/>
          <w:sz w:val="20"/>
          <w:szCs w:val="20"/>
          <w:lang w:val="x-none" w:eastAsia="x-none"/>
        </w:rPr>
        <w:t xml:space="preserve">, los </w:t>
      </w:r>
      <w:r w:rsidRPr="009114D1">
        <w:rPr>
          <w:rFonts w:ascii="Montserrat" w:eastAsia="Times New Roman" w:hAnsi="Montserrat" w:cs="Arial"/>
          <w:i/>
          <w:color w:val="000000"/>
          <w:sz w:val="20"/>
          <w:szCs w:val="20"/>
          <w:lang w:val="x-none" w:eastAsia="x-none"/>
        </w:rPr>
        <w:t>365 días del año</w:t>
      </w:r>
      <w:r w:rsidRPr="009114D1">
        <w:rPr>
          <w:rFonts w:ascii="Montserrat" w:eastAsia="Times New Roman" w:hAnsi="Montserrat" w:cs="Arial"/>
          <w:color w:val="000000"/>
          <w:sz w:val="20"/>
          <w:szCs w:val="20"/>
          <w:lang w:eastAsia="x-none"/>
        </w:rPr>
        <w:t xml:space="preserve">, sin ningún costo adicional para </w:t>
      </w:r>
      <w:r w:rsidRPr="009114D1">
        <w:rPr>
          <w:rFonts w:ascii="Montserrat" w:eastAsia="Times New Roman" w:hAnsi="Montserrat" w:cs="Times New Roman"/>
          <w:sz w:val="20"/>
          <w:szCs w:val="20"/>
        </w:rPr>
        <w:t>los Servicios de Salud del Instituto Mexicano del Seguro Social para el Bienestar(</w:t>
      </w:r>
      <w:r w:rsidRPr="009114D1">
        <w:rPr>
          <w:rFonts w:ascii="Montserrat" w:eastAsia="Times New Roman" w:hAnsi="Montserrat" w:cs="Times New Roman"/>
          <w:bCs/>
          <w:sz w:val="20"/>
          <w:szCs w:val="20"/>
        </w:rPr>
        <w:t>IMSS-BIENESTAR)</w:t>
      </w:r>
      <w:r w:rsidRPr="009114D1">
        <w:rPr>
          <w:rFonts w:ascii="Montserrat" w:eastAsia="Times New Roman" w:hAnsi="Montserrat" w:cs="Arial"/>
          <w:color w:val="000000"/>
          <w:sz w:val="20"/>
          <w:szCs w:val="20"/>
          <w:lang w:eastAsia="x-none"/>
        </w:rPr>
        <w:t>, el cual establezca</w:t>
      </w:r>
      <w:r w:rsidRPr="009114D1">
        <w:rPr>
          <w:rFonts w:ascii="Montserrat" w:eastAsia="Times New Roman" w:hAnsi="Montserrat" w:cs="Arial"/>
          <w:color w:val="000000"/>
          <w:sz w:val="20"/>
          <w:szCs w:val="20"/>
          <w:lang w:val="x-none" w:eastAsia="x-none"/>
        </w:rPr>
        <w:t xml:space="preserve"> la comunicación en línea con el sistema </w:t>
      </w:r>
      <w:r w:rsidRPr="009114D1">
        <w:rPr>
          <w:rFonts w:ascii="Montserrat" w:eastAsia="Times New Roman" w:hAnsi="Montserrat" w:cs="Arial"/>
          <w:color w:val="000000"/>
          <w:sz w:val="20"/>
          <w:szCs w:val="20"/>
          <w:lang w:eastAsia="x-none"/>
        </w:rPr>
        <w:t xml:space="preserve">institucional, que permita las notificaciones en tiempo real, del suministro, </w:t>
      </w:r>
      <w:r w:rsidRPr="009114D1">
        <w:rPr>
          <w:rFonts w:ascii="Montserrat" w:eastAsia="Times New Roman" w:hAnsi="Montserrat" w:cs="Arial"/>
          <w:color w:val="000000"/>
          <w:sz w:val="20"/>
          <w:szCs w:val="20"/>
          <w:lang w:val="x-none" w:eastAsia="x-none"/>
        </w:rPr>
        <w:t xml:space="preserve">registro de pacientes nuevos, </w:t>
      </w:r>
      <w:r w:rsidRPr="009114D1">
        <w:rPr>
          <w:rFonts w:ascii="Montserrat" w:eastAsia="Times New Roman" w:hAnsi="Montserrat" w:cs="Arial"/>
          <w:color w:val="000000"/>
          <w:sz w:val="20"/>
          <w:szCs w:val="20"/>
          <w:lang w:eastAsia="x-none"/>
        </w:rPr>
        <w:t xml:space="preserve">entregas, bajas temporales o definitivas, en el caso de que se adjudique al mismo prestador del servicio del ejercicio fiscal anterior, este deberá </w:t>
      </w:r>
      <w:r w:rsidRPr="009114D1">
        <w:rPr>
          <w:rFonts w:ascii="Montserrat" w:eastAsia="Times New Roman" w:hAnsi="Montserrat" w:cs="Arial"/>
          <w:i/>
          <w:color w:val="000000"/>
          <w:sz w:val="20"/>
          <w:szCs w:val="20"/>
          <w:lang w:eastAsia="x-none"/>
        </w:rPr>
        <w:t>actualizarlo,</w:t>
      </w:r>
      <w:r w:rsidRPr="009114D1">
        <w:rPr>
          <w:rFonts w:ascii="Montserrat" w:eastAsia="Times New Roman" w:hAnsi="Montserrat" w:cs="Arial"/>
          <w:color w:val="000000"/>
          <w:sz w:val="20"/>
          <w:szCs w:val="20"/>
          <w:lang w:eastAsia="x-none"/>
        </w:rPr>
        <w:t xml:space="preserve"> con el objetivo de que reciba en tiempo real las notificaciones en línea (internet). </w:t>
      </w:r>
    </w:p>
    <w:p w14:paraId="3862C80B" w14:textId="77777777" w:rsidR="001F4FFD" w:rsidRPr="009114D1" w:rsidRDefault="001F4FFD" w:rsidP="001F4FFD">
      <w:pPr>
        <w:contextualSpacing/>
        <w:jc w:val="both"/>
        <w:rPr>
          <w:rFonts w:ascii="Montserrat" w:eastAsia="Times New Roman" w:hAnsi="Montserrat" w:cs="Arial"/>
          <w:color w:val="000000"/>
          <w:sz w:val="20"/>
          <w:szCs w:val="20"/>
          <w:lang w:eastAsia="x-none"/>
        </w:rPr>
      </w:pPr>
    </w:p>
    <w:p w14:paraId="40A11255" w14:textId="5F71DECB" w:rsidR="001F4FFD" w:rsidRPr="009114D1" w:rsidRDefault="001F4FFD" w:rsidP="001F4FFD">
      <w:pPr>
        <w:jc w:val="both"/>
        <w:rPr>
          <w:rFonts w:ascii="Montserrat" w:hAnsi="Montserrat" w:cs="Times New Roman"/>
          <w:color w:val="000000"/>
          <w:sz w:val="20"/>
          <w:szCs w:val="20"/>
          <w:lang w:eastAsia="ar-SA"/>
        </w:rPr>
      </w:pPr>
      <w:r w:rsidRPr="009114D1">
        <w:rPr>
          <w:rFonts w:ascii="Montserrat" w:hAnsi="Montserrat" w:cs="Times New Roman"/>
          <w:color w:val="000000"/>
          <w:sz w:val="20"/>
          <w:szCs w:val="20"/>
          <w:lang w:eastAsia="ar-SA"/>
        </w:rPr>
        <w:t xml:space="preserve">El proveedor deberá enviar un correo electrónico al administrador del contrato o al auxiliar designado por </w:t>
      </w:r>
      <w:r w:rsidRPr="009114D1">
        <w:rPr>
          <w:rFonts w:ascii="Montserrat" w:eastAsia="Times New Roman" w:hAnsi="Montserrat" w:cs="Times New Roman"/>
          <w:sz w:val="20"/>
          <w:szCs w:val="20"/>
        </w:rPr>
        <w:t xml:space="preserve">los Servicios de Salud del Instituto Mexicano del Seguro Social para el </w:t>
      </w:r>
      <w:r w:rsidR="004B3D2B" w:rsidRPr="009114D1">
        <w:rPr>
          <w:rFonts w:ascii="Montserrat" w:eastAsia="Times New Roman" w:hAnsi="Montserrat" w:cs="Times New Roman"/>
          <w:sz w:val="20"/>
          <w:szCs w:val="20"/>
        </w:rPr>
        <w:t>Bienestar (</w:t>
      </w:r>
      <w:r w:rsidRPr="009114D1">
        <w:rPr>
          <w:rFonts w:ascii="Montserrat" w:eastAsia="Times New Roman" w:hAnsi="Montserrat" w:cs="Times New Roman"/>
          <w:bCs/>
          <w:sz w:val="20"/>
          <w:szCs w:val="20"/>
        </w:rPr>
        <w:t>IMSS-BIENESTAR)</w:t>
      </w:r>
      <w:r w:rsidRPr="009114D1">
        <w:rPr>
          <w:rFonts w:ascii="Montserrat" w:hAnsi="Montserrat" w:cs="Times New Roman"/>
          <w:color w:val="000000"/>
          <w:sz w:val="20"/>
          <w:szCs w:val="20"/>
          <w:lang w:eastAsia="ar-SA"/>
        </w:rPr>
        <w:t xml:space="preserve">, para que se establezca el día, hora, y se instale o se actualice el web </w:t>
      </w:r>
      <w:proofErr w:type="spellStart"/>
      <w:r w:rsidRPr="009114D1">
        <w:rPr>
          <w:rFonts w:ascii="Montserrat" w:hAnsi="Montserrat" w:cs="Times New Roman"/>
          <w:color w:val="000000"/>
          <w:sz w:val="20"/>
          <w:szCs w:val="20"/>
          <w:lang w:eastAsia="ar-SA"/>
        </w:rPr>
        <w:t>service</w:t>
      </w:r>
      <w:proofErr w:type="spellEnd"/>
      <w:r w:rsidRPr="009114D1">
        <w:rPr>
          <w:rFonts w:ascii="Montserrat" w:hAnsi="Montserrat" w:cs="Times New Roman"/>
          <w:color w:val="000000"/>
          <w:sz w:val="20"/>
          <w:szCs w:val="20"/>
          <w:lang w:eastAsia="ar-SA"/>
        </w:rPr>
        <w:t>, según sea el caso.</w:t>
      </w:r>
    </w:p>
    <w:p w14:paraId="7E491387" w14:textId="77777777" w:rsidR="001F4FFD" w:rsidRPr="009114D1" w:rsidRDefault="001F4FFD" w:rsidP="001F4FFD">
      <w:pPr>
        <w:jc w:val="both"/>
        <w:rPr>
          <w:rFonts w:ascii="Montserrat" w:hAnsi="Montserrat" w:cs="Times New Roman"/>
          <w:color w:val="000000"/>
          <w:sz w:val="20"/>
          <w:szCs w:val="20"/>
          <w:lang w:eastAsia="ar-SA"/>
        </w:rPr>
      </w:pPr>
    </w:p>
    <w:p w14:paraId="547F1B47" w14:textId="6B671AA7" w:rsidR="001F4FFD" w:rsidRPr="009114D1" w:rsidRDefault="001F4FFD" w:rsidP="001F4FFD">
      <w:pPr>
        <w:contextualSpacing/>
        <w:jc w:val="both"/>
        <w:rPr>
          <w:rFonts w:ascii="Montserrat" w:hAnsi="Montserrat" w:cs="Times New Roman"/>
          <w:color w:val="000000"/>
          <w:sz w:val="20"/>
          <w:szCs w:val="20"/>
          <w:lang w:eastAsia="ar-SA"/>
        </w:rPr>
      </w:pPr>
      <w:r w:rsidRPr="009114D1">
        <w:rPr>
          <w:rFonts w:ascii="Montserrat" w:hAnsi="Montserrat" w:cs="Times New Roman"/>
          <w:color w:val="000000"/>
          <w:sz w:val="20"/>
          <w:szCs w:val="20"/>
          <w:lang w:eastAsia="ar-SA"/>
        </w:rPr>
        <w:t xml:space="preserve">El administrador del contrato, una vez instalado el web </w:t>
      </w:r>
      <w:proofErr w:type="spellStart"/>
      <w:r w:rsidRPr="009114D1">
        <w:rPr>
          <w:rFonts w:ascii="Montserrat" w:hAnsi="Montserrat" w:cs="Times New Roman"/>
          <w:color w:val="000000"/>
          <w:sz w:val="20"/>
          <w:szCs w:val="20"/>
          <w:lang w:eastAsia="ar-SA"/>
        </w:rPr>
        <w:t>service</w:t>
      </w:r>
      <w:proofErr w:type="spellEnd"/>
      <w:r w:rsidRPr="009114D1">
        <w:rPr>
          <w:rFonts w:ascii="Montserrat" w:hAnsi="Montserrat" w:cs="Times New Roman"/>
          <w:color w:val="000000"/>
          <w:sz w:val="20"/>
          <w:szCs w:val="20"/>
          <w:lang w:eastAsia="ar-SA"/>
        </w:rPr>
        <w:t xml:space="preserve"> en las computadoras propiedad de </w:t>
      </w:r>
      <w:r w:rsidRPr="009114D1">
        <w:rPr>
          <w:rFonts w:ascii="Montserrat" w:eastAsia="Times New Roman" w:hAnsi="Montserrat" w:cs="Times New Roman"/>
          <w:sz w:val="20"/>
          <w:szCs w:val="20"/>
        </w:rPr>
        <w:t xml:space="preserve">los Servicios de Salud del Instituto Mexicano del Seguro Social para el </w:t>
      </w:r>
      <w:r w:rsidR="004B3D2B" w:rsidRPr="009114D1">
        <w:rPr>
          <w:rFonts w:ascii="Montserrat" w:eastAsia="Times New Roman" w:hAnsi="Montserrat" w:cs="Times New Roman"/>
          <w:sz w:val="20"/>
          <w:szCs w:val="20"/>
        </w:rPr>
        <w:t>Bienestar (</w:t>
      </w:r>
      <w:r w:rsidRPr="009114D1">
        <w:rPr>
          <w:rFonts w:ascii="Montserrat" w:eastAsia="Times New Roman" w:hAnsi="Montserrat" w:cs="Times New Roman"/>
          <w:bCs/>
          <w:sz w:val="20"/>
          <w:szCs w:val="20"/>
        </w:rPr>
        <w:t>IMSS-BIENESTAR)</w:t>
      </w:r>
      <w:r w:rsidRPr="009114D1">
        <w:rPr>
          <w:rFonts w:ascii="Montserrat" w:hAnsi="Montserrat" w:cs="Times New Roman"/>
          <w:color w:val="000000"/>
          <w:sz w:val="20"/>
          <w:szCs w:val="20"/>
          <w:lang w:eastAsia="ar-SA"/>
        </w:rPr>
        <w:t xml:space="preserve"> deberá verificar que funcione correctamente y que la información registrada por la unidad médica de </w:t>
      </w:r>
      <w:r w:rsidRPr="009114D1">
        <w:rPr>
          <w:rFonts w:ascii="Montserrat" w:eastAsia="Times New Roman" w:hAnsi="Montserrat" w:cs="Times New Roman"/>
          <w:sz w:val="20"/>
          <w:szCs w:val="20"/>
        </w:rPr>
        <w:t xml:space="preserve">los Servicios de Salud del Instituto Mexicano del Seguro Social para el </w:t>
      </w:r>
      <w:proofErr w:type="gramStart"/>
      <w:r w:rsidRPr="009114D1">
        <w:rPr>
          <w:rFonts w:ascii="Montserrat" w:eastAsia="Times New Roman" w:hAnsi="Montserrat" w:cs="Times New Roman"/>
          <w:sz w:val="20"/>
          <w:szCs w:val="20"/>
        </w:rPr>
        <w:t>Bienestar(</w:t>
      </w:r>
      <w:proofErr w:type="gramEnd"/>
      <w:r w:rsidRPr="009114D1">
        <w:rPr>
          <w:rFonts w:ascii="Montserrat" w:eastAsia="Times New Roman" w:hAnsi="Montserrat" w:cs="Times New Roman"/>
          <w:bCs/>
          <w:sz w:val="20"/>
          <w:szCs w:val="20"/>
        </w:rPr>
        <w:t>IMSS-BIENESTAR)</w:t>
      </w:r>
      <w:r w:rsidRPr="009114D1">
        <w:rPr>
          <w:rFonts w:ascii="Montserrat" w:hAnsi="Montserrat" w:cs="Times New Roman"/>
          <w:color w:val="000000"/>
          <w:sz w:val="20"/>
          <w:szCs w:val="20"/>
          <w:lang w:eastAsia="ar-SA"/>
        </w:rPr>
        <w:t>, el proveedor la recibe en tiempo real.</w:t>
      </w:r>
    </w:p>
    <w:p w14:paraId="2B4648BD" w14:textId="77777777" w:rsidR="001F4FFD" w:rsidRPr="009114D1" w:rsidRDefault="001F4FFD" w:rsidP="001F4FFD">
      <w:pPr>
        <w:contextualSpacing/>
        <w:jc w:val="both"/>
        <w:rPr>
          <w:rFonts w:ascii="Montserrat" w:hAnsi="Montserrat" w:cs="Times New Roman"/>
          <w:color w:val="000000"/>
          <w:sz w:val="20"/>
          <w:szCs w:val="20"/>
          <w:lang w:eastAsia="ar-SA"/>
        </w:rPr>
      </w:pPr>
    </w:p>
    <w:p w14:paraId="42613B40" w14:textId="77777777" w:rsidR="001F4FFD" w:rsidRPr="009114D1" w:rsidRDefault="001F4FFD" w:rsidP="001F4FFD">
      <w:pPr>
        <w:contextualSpacing/>
        <w:jc w:val="both"/>
        <w:rPr>
          <w:rFonts w:ascii="Montserrat" w:hAnsi="Montserrat" w:cs="Times New Roman"/>
          <w:color w:val="000000"/>
          <w:sz w:val="20"/>
          <w:szCs w:val="20"/>
          <w:lang w:eastAsia="ar-SA"/>
        </w:rPr>
      </w:pPr>
      <w:r w:rsidRPr="009114D1">
        <w:rPr>
          <w:rFonts w:ascii="Montserrat" w:hAnsi="Montserrat" w:cs="Times New Roman"/>
          <w:color w:val="000000"/>
          <w:sz w:val="20"/>
          <w:szCs w:val="20"/>
          <w:lang w:eastAsia="ar-SA"/>
        </w:rPr>
        <w:t xml:space="preserve">El proveedor deberá mantener actualizado y en buen estado el sistema web </w:t>
      </w:r>
      <w:proofErr w:type="spellStart"/>
      <w:r w:rsidRPr="009114D1">
        <w:rPr>
          <w:rFonts w:ascii="Montserrat" w:hAnsi="Montserrat" w:cs="Times New Roman"/>
          <w:color w:val="000000"/>
          <w:sz w:val="20"/>
          <w:szCs w:val="20"/>
          <w:lang w:eastAsia="ar-SA"/>
        </w:rPr>
        <w:t>service</w:t>
      </w:r>
      <w:proofErr w:type="spellEnd"/>
      <w:r w:rsidRPr="009114D1">
        <w:rPr>
          <w:rFonts w:ascii="Montserrat" w:hAnsi="Montserrat" w:cs="Times New Roman"/>
          <w:iCs/>
          <w:color w:val="000000"/>
          <w:sz w:val="20"/>
          <w:szCs w:val="20"/>
          <w:lang w:eastAsia="ar-SA"/>
        </w:rPr>
        <w:t xml:space="preserve">, con el propósito de </w:t>
      </w:r>
      <w:r w:rsidRPr="009114D1">
        <w:rPr>
          <w:rFonts w:ascii="Montserrat" w:hAnsi="Montserrat" w:cs="Times New Roman"/>
          <w:color w:val="000000"/>
          <w:sz w:val="20"/>
          <w:szCs w:val="20"/>
          <w:lang w:eastAsia="ar-SA"/>
        </w:rPr>
        <w:t xml:space="preserve">detectar errores en su estructura y mejorar la usabilidad, rendimiento, desempeño y </w:t>
      </w:r>
      <w:hyperlink r:id="rId9" w:tgtFrame="_blank" w:history="1">
        <w:r w:rsidRPr="009114D1">
          <w:rPr>
            <w:rFonts w:ascii="Montserrat" w:hAnsi="Montserrat" w:cs="Times New Roman"/>
            <w:color w:val="000000"/>
            <w:sz w:val="20"/>
            <w:szCs w:val="20"/>
            <w:lang w:eastAsia="ar-SA"/>
          </w:rPr>
          <w:t>velocidad de carga</w:t>
        </w:r>
      </w:hyperlink>
      <w:r w:rsidRPr="009114D1">
        <w:rPr>
          <w:rFonts w:ascii="Montserrat" w:hAnsi="Montserrat" w:cs="Times New Roman"/>
          <w:color w:val="000000"/>
          <w:sz w:val="20"/>
          <w:szCs w:val="20"/>
          <w:lang w:eastAsia="ar-SA"/>
        </w:rPr>
        <w:t xml:space="preserve">, a fin de garantizar que las notificaciones se realicen en tiempo real. </w:t>
      </w:r>
    </w:p>
    <w:p w14:paraId="272ACFC2" w14:textId="77777777" w:rsidR="001F4FFD" w:rsidRPr="009114D1" w:rsidRDefault="001F4FFD" w:rsidP="001F4FFD">
      <w:pPr>
        <w:contextualSpacing/>
        <w:jc w:val="both"/>
        <w:rPr>
          <w:rFonts w:ascii="Montserrat" w:hAnsi="Montserrat" w:cs="Times New Roman"/>
          <w:color w:val="000000"/>
          <w:sz w:val="20"/>
          <w:szCs w:val="20"/>
          <w:lang w:eastAsia="ar-SA"/>
        </w:rPr>
      </w:pPr>
    </w:p>
    <w:p w14:paraId="30710039" w14:textId="77777777" w:rsidR="001F4FFD" w:rsidRPr="009114D1" w:rsidRDefault="001F4FFD" w:rsidP="001F4FFD">
      <w:pPr>
        <w:suppressAutoHyphens/>
        <w:jc w:val="both"/>
        <w:rPr>
          <w:rFonts w:ascii="Montserrat" w:eastAsia="Times New Roman" w:hAnsi="Montserrat" w:cs="Arial"/>
          <w:color w:val="000000"/>
          <w:sz w:val="20"/>
          <w:szCs w:val="20"/>
          <w:lang w:val="es-ES" w:eastAsia="x-none"/>
        </w:rPr>
      </w:pPr>
      <w:r w:rsidRPr="009114D1">
        <w:rPr>
          <w:rFonts w:ascii="Montserrat" w:hAnsi="Montserrat" w:cs="Arial"/>
          <w:color w:val="000000"/>
          <w:sz w:val="20"/>
          <w:szCs w:val="20"/>
          <w:lang w:val="es-ES" w:eastAsia="ar-SA"/>
        </w:rPr>
        <w:t xml:space="preserve">Aunado a lo anterior y sin ser condicionante del servicio, en caso de que los licitantes participantes del servicio cuenten con aplicaciones digitales (APP) para realizar la solicitud de suministro de oxígeno domiciliario mediante recetas médicas institucionales, podrán hacer uso de ellas, sin que las mismas sean excluyentes de la instalación del sistema web </w:t>
      </w:r>
      <w:proofErr w:type="spellStart"/>
      <w:r w:rsidRPr="009114D1">
        <w:rPr>
          <w:rFonts w:ascii="Montserrat" w:hAnsi="Montserrat" w:cs="Arial"/>
          <w:color w:val="000000"/>
          <w:sz w:val="20"/>
          <w:szCs w:val="20"/>
          <w:lang w:val="es-ES" w:eastAsia="ar-SA"/>
        </w:rPr>
        <w:t>service</w:t>
      </w:r>
      <w:proofErr w:type="spellEnd"/>
      <w:r w:rsidRPr="009114D1">
        <w:rPr>
          <w:rFonts w:ascii="Montserrat" w:hAnsi="Montserrat" w:cs="Arial"/>
          <w:color w:val="000000"/>
          <w:sz w:val="20"/>
          <w:szCs w:val="20"/>
          <w:lang w:val="es-ES" w:eastAsia="ar-SA"/>
        </w:rPr>
        <w:t>.</w:t>
      </w:r>
    </w:p>
    <w:p w14:paraId="7A224DC4" w14:textId="77777777" w:rsidR="001F4FFD" w:rsidRPr="009114D1" w:rsidRDefault="001F4FFD" w:rsidP="001F4FFD">
      <w:pPr>
        <w:jc w:val="both"/>
        <w:rPr>
          <w:rFonts w:ascii="Montserrat" w:eastAsia="Times New Roman" w:hAnsi="Montserrat" w:cs="Arial"/>
          <w:color w:val="000000"/>
          <w:sz w:val="20"/>
          <w:szCs w:val="20"/>
          <w:lang w:eastAsia="x-none"/>
        </w:rPr>
      </w:pPr>
    </w:p>
    <w:p w14:paraId="110E47D9" w14:textId="77777777" w:rsidR="001F4FFD" w:rsidRPr="009114D1" w:rsidRDefault="001F4FFD" w:rsidP="001F4FFD">
      <w:pPr>
        <w:numPr>
          <w:ilvl w:val="0"/>
          <w:numId w:val="26"/>
        </w:numPr>
        <w:ind w:left="426" w:hanging="426"/>
        <w:contextualSpacing/>
        <w:jc w:val="both"/>
        <w:rPr>
          <w:rFonts w:ascii="Montserrat" w:eastAsia="Times New Roman" w:hAnsi="Montserrat" w:cs="Arial"/>
          <w:b/>
          <w:color w:val="000000"/>
          <w:sz w:val="20"/>
          <w:szCs w:val="20"/>
          <w:lang w:eastAsia="x-none"/>
        </w:rPr>
      </w:pPr>
      <w:r w:rsidRPr="009114D1">
        <w:rPr>
          <w:rFonts w:ascii="Montserrat" w:eastAsia="Times New Roman" w:hAnsi="Montserrat" w:cs="Arial"/>
          <w:b/>
          <w:color w:val="000000"/>
          <w:sz w:val="20"/>
          <w:szCs w:val="20"/>
          <w:lang w:eastAsia="x-none"/>
        </w:rPr>
        <w:t xml:space="preserve"> Criterio de evaluación de proposiciones.</w:t>
      </w:r>
    </w:p>
    <w:p w14:paraId="6BE71C2E" w14:textId="77777777" w:rsidR="001F4FFD" w:rsidRPr="009114D1" w:rsidRDefault="001F4FFD" w:rsidP="001F4FFD">
      <w:pPr>
        <w:jc w:val="both"/>
        <w:rPr>
          <w:rFonts w:ascii="Montserrat" w:eastAsia="Times New Roman" w:hAnsi="Montserrat" w:cs="Arial"/>
          <w:color w:val="000000"/>
          <w:sz w:val="20"/>
          <w:szCs w:val="20"/>
          <w:lang w:eastAsia="x-none"/>
        </w:rPr>
      </w:pPr>
    </w:p>
    <w:p w14:paraId="1C311470" w14:textId="77777777" w:rsidR="001F4FFD" w:rsidRPr="009114D1" w:rsidRDefault="001F4FFD" w:rsidP="001F4FFD">
      <w:pPr>
        <w:jc w:val="both"/>
        <w:rPr>
          <w:rFonts w:ascii="Montserrat" w:eastAsia="Times New Roman" w:hAnsi="Montserrat" w:cs="Arial"/>
          <w:color w:val="000000"/>
          <w:sz w:val="20"/>
          <w:szCs w:val="20"/>
          <w:lang w:eastAsia="x-none"/>
        </w:rPr>
      </w:pPr>
      <w:r w:rsidRPr="009114D1">
        <w:rPr>
          <w:rFonts w:ascii="Montserrat" w:eastAsia="Times New Roman" w:hAnsi="Montserrat" w:cs="Arial"/>
          <w:color w:val="000000"/>
          <w:sz w:val="20"/>
          <w:szCs w:val="20"/>
          <w:lang w:eastAsia="x-none"/>
        </w:rPr>
        <w:t xml:space="preserve">La evaluación de las proposiciones se realizará utilizando el criterio de evaluación </w:t>
      </w:r>
      <w:r w:rsidRPr="009114D1">
        <w:rPr>
          <w:rFonts w:ascii="Montserrat" w:eastAsia="Times New Roman" w:hAnsi="Montserrat" w:cs="Arial"/>
          <w:i/>
          <w:color w:val="000000"/>
          <w:sz w:val="20"/>
          <w:szCs w:val="20"/>
          <w:lang w:eastAsia="x-none"/>
        </w:rPr>
        <w:t>binario</w:t>
      </w:r>
      <w:r w:rsidRPr="009114D1">
        <w:rPr>
          <w:rFonts w:ascii="Montserrat" w:eastAsia="Times New Roman" w:hAnsi="Montserrat" w:cs="Arial"/>
          <w:color w:val="000000"/>
          <w:sz w:val="20"/>
          <w:szCs w:val="20"/>
          <w:lang w:eastAsia="x-none"/>
        </w:rPr>
        <w:t xml:space="preserve">, </w:t>
      </w:r>
      <w:proofErr w:type="gramStart"/>
      <w:r w:rsidRPr="009114D1">
        <w:rPr>
          <w:rFonts w:ascii="Montserrat" w:eastAsia="Times New Roman" w:hAnsi="Montserrat" w:cs="Arial"/>
          <w:color w:val="000000"/>
          <w:sz w:val="20"/>
          <w:szCs w:val="20"/>
          <w:lang w:eastAsia="x-none"/>
        </w:rPr>
        <w:t>en razón de</w:t>
      </w:r>
      <w:proofErr w:type="gramEnd"/>
      <w:r w:rsidRPr="009114D1">
        <w:rPr>
          <w:rFonts w:ascii="Montserrat" w:eastAsia="Times New Roman" w:hAnsi="Montserrat" w:cs="Arial"/>
          <w:color w:val="000000"/>
          <w:sz w:val="20"/>
          <w:szCs w:val="20"/>
          <w:lang w:eastAsia="x-none"/>
        </w:rPr>
        <w:t xml:space="preserve"> que no se requiere vincular las condiciones que deberán cumplir los proveedores con las características y especificaciones de los servicios a contratar debido a que éstos se encuentran </w:t>
      </w:r>
      <w:r w:rsidRPr="009114D1">
        <w:rPr>
          <w:rFonts w:ascii="Montserrat" w:eastAsia="Times New Roman" w:hAnsi="Montserrat" w:cs="Arial"/>
          <w:color w:val="000000"/>
          <w:sz w:val="20"/>
          <w:szCs w:val="20"/>
          <w:lang w:eastAsia="x-none"/>
        </w:rPr>
        <w:lastRenderedPageBreak/>
        <w:t>estandarizados en el mercado, por lo que el factor preponderante que se considerará para la adjudicación del contrato será el precio más bajo por partida, siempre y cuando el precio resulte conveniente.</w:t>
      </w:r>
    </w:p>
    <w:p w14:paraId="2160C735" w14:textId="77777777" w:rsidR="001F4FFD" w:rsidRPr="009114D1" w:rsidRDefault="001F4FFD" w:rsidP="001F4FFD">
      <w:pPr>
        <w:jc w:val="both"/>
        <w:rPr>
          <w:rFonts w:ascii="Montserrat" w:eastAsia="Times New Roman" w:hAnsi="Montserrat" w:cs="Arial"/>
          <w:color w:val="000000"/>
          <w:sz w:val="20"/>
          <w:szCs w:val="20"/>
          <w:lang w:eastAsia="x-none"/>
        </w:rPr>
      </w:pPr>
    </w:p>
    <w:p w14:paraId="18C6ED7C" w14:textId="1D92DAA6" w:rsidR="001F4FFD" w:rsidRPr="009114D1" w:rsidRDefault="001F4FFD" w:rsidP="001F4FFD">
      <w:pPr>
        <w:jc w:val="both"/>
        <w:rPr>
          <w:rFonts w:ascii="Montserrat" w:eastAsia="Times New Roman" w:hAnsi="Montserrat" w:cs="Arial"/>
          <w:color w:val="000000"/>
          <w:sz w:val="20"/>
          <w:szCs w:val="20"/>
          <w:lang w:eastAsia="x-none"/>
        </w:rPr>
      </w:pPr>
      <w:r w:rsidRPr="009114D1">
        <w:rPr>
          <w:rFonts w:ascii="Montserrat" w:eastAsia="Times New Roman" w:hAnsi="Montserrat" w:cs="Arial"/>
          <w:bCs/>
          <w:color w:val="000000"/>
          <w:sz w:val="20"/>
          <w:szCs w:val="20"/>
          <w:lang w:eastAsia="x-none"/>
        </w:rPr>
        <w:t xml:space="preserve">El contrato se </w:t>
      </w:r>
      <w:r w:rsidRPr="009114D1">
        <w:rPr>
          <w:rFonts w:ascii="Montserrat" w:eastAsia="Times New Roman" w:hAnsi="Montserrat" w:cs="Arial"/>
          <w:bCs/>
          <w:iCs/>
          <w:color w:val="000000"/>
          <w:sz w:val="20"/>
          <w:szCs w:val="20"/>
          <w:lang w:eastAsia="x-none"/>
        </w:rPr>
        <w:t xml:space="preserve">adjudicará por </w:t>
      </w:r>
      <w:r w:rsidR="00DB03C8" w:rsidRPr="009114D1">
        <w:rPr>
          <w:rFonts w:ascii="Montserrat" w:eastAsia="Times New Roman" w:hAnsi="Montserrat" w:cs="Arial"/>
          <w:bCs/>
          <w:iCs/>
          <w:color w:val="000000"/>
          <w:sz w:val="20"/>
          <w:szCs w:val="20"/>
          <w:lang w:eastAsia="x-none"/>
        </w:rPr>
        <w:t>partida única</w:t>
      </w:r>
      <w:r w:rsidR="00DB03C8" w:rsidRPr="009114D1">
        <w:rPr>
          <w:rFonts w:ascii="Montserrat" w:eastAsia="Times New Roman" w:hAnsi="Montserrat" w:cs="Arial"/>
          <w:bCs/>
          <w:color w:val="000000"/>
          <w:sz w:val="20"/>
          <w:szCs w:val="20"/>
          <w:lang w:eastAsia="x-none"/>
        </w:rPr>
        <w:t xml:space="preserve"> </w:t>
      </w:r>
      <w:r w:rsidR="00E15DBB" w:rsidRPr="009114D1">
        <w:rPr>
          <w:rFonts w:ascii="Montserrat" w:eastAsia="Times New Roman" w:hAnsi="Montserrat" w:cs="Arial"/>
          <w:bCs/>
          <w:color w:val="000000"/>
          <w:sz w:val="20"/>
          <w:szCs w:val="20"/>
          <w:lang w:eastAsia="x-none"/>
        </w:rPr>
        <w:t>al proveedor cuya</w:t>
      </w:r>
      <w:r w:rsidRPr="009114D1">
        <w:rPr>
          <w:rFonts w:ascii="Montserrat" w:eastAsia="Times New Roman" w:hAnsi="Montserrat" w:cs="Arial"/>
          <w:bCs/>
          <w:color w:val="000000"/>
          <w:sz w:val="20"/>
          <w:szCs w:val="20"/>
          <w:lang w:eastAsia="x-none"/>
        </w:rPr>
        <w:t xml:space="preserve"> oferta resulte solvente, siempre y cuando haya manifestado su interés de participar en la misma. </w:t>
      </w:r>
      <w:r w:rsidRPr="009114D1">
        <w:rPr>
          <w:rFonts w:ascii="Montserrat" w:eastAsia="Times New Roman" w:hAnsi="Montserrat" w:cs="Arial"/>
          <w:color w:val="000000"/>
          <w:sz w:val="20"/>
          <w:szCs w:val="20"/>
          <w:lang w:eastAsia="x-none"/>
        </w:rPr>
        <w:t>de conformidad a lo dispuesto por el segundo párrafo del artículo 36 de la Ley de Adquisiciones, Arrendamientos y Servicios del Sector Público, así como lo establecido en el artículo 51 de su Reglamento.</w:t>
      </w:r>
    </w:p>
    <w:p w14:paraId="22916E7D" w14:textId="77777777" w:rsidR="001F4FFD" w:rsidRPr="009114D1" w:rsidRDefault="001F4FFD" w:rsidP="001F4FFD">
      <w:pPr>
        <w:contextualSpacing/>
        <w:jc w:val="both"/>
        <w:rPr>
          <w:rFonts w:ascii="Montserrat" w:eastAsia="Times New Roman" w:hAnsi="Montserrat" w:cs="Arial"/>
          <w:color w:val="000000"/>
          <w:sz w:val="20"/>
          <w:szCs w:val="20"/>
          <w:lang w:eastAsia="x-none"/>
        </w:rPr>
      </w:pPr>
    </w:p>
    <w:p w14:paraId="40486CFA" w14:textId="77777777" w:rsidR="001F4FFD" w:rsidRPr="009114D1" w:rsidRDefault="001F4FFD" w:rsidP="001F4FFD">
      <w:pPr>
        <w:numPr>
          <w:ilvl w:val="0"/>
          <w:numId w:val="26"/>
        </w:numPr>
        <w:ind w:left="284" w:hanging="284"/>
        <w:contextualSpacing/>
        <w:jc w:val="both"/>
        <w:rPr>
          <w:rFonts w:ascii="Montserrat" w:eastAsia="Times New Roman" w:hAnsi="Montserrat" w:cs="Arial"/>
          <w:b/>
          <w:bCs/>
          <w:color w:val="000000"/>
          <w:sz w:val="20"/>
          <w:szCs w:val="20"/>
          <w:lang w:eastAsia="x-none"/>
        </w:rPr>
      </w:pPr>
      <w:r w:rsidRPr="009114D1">
        <w:rPr>
          <w:rFonts w:ascii="Montserrat" w:eastAsia="Times New Roman" w:hAnsi="Montserrat" w:cs="Arial"/>
          <w:b/>
          <w:bCs/>
          <w:color w:val="000000"/>
          <w:sz w:val="20"/>
          <w:szCs w:val="20"/>
          <w:lang w:eastAsia="x-none"/>
        </w:rPr>
        <w:t>Licencias, permisos, registros, certificados o autorizaciones que debe aplicarse al servicio a contratar.</w:t>
      </w:r>
    </w:p>
    <w:p w14:paraId="35899C2C" w14:textId="77777777" w:rsidR="001F4FFD" w:rsidRPr="009114D1" w:rsidRDefault="001F4FFD" w:rsidP="001F4FFD">
      <w:pPr>
        <w:ind w:left="284"/>
        <w:contextualSpacing/>
        <w:jc w:val="both"/>
        <w:rPr>
          <w:rFonts w:ascii="Montserrat" w:eastAsia="Times New Roman" w:hAnsi="Montserrat" w:cs="Arial"/>
          <w:b/>
          <w:bCs/>
          <w:color w:val="000000"/>
          <w:sz w:val="20"/>
          <w:szCs w:val="20"/>
          <w:lang w:eastAsia="x-none"/>
        </w:rPr>
      </w:pPr>
    </w:p>
    <w:p w14:paraId="7B39064B" w14:textId="77777777" w:rsidR="001F4FFD" w:rsidRPr="009114D1" w:rsidRDefault="001F4FFD" w:rsidP="001F4FFD">
      <w:pPr>
        <w:contextualSpacing/>
        <w:jc w:val="both"/>
        <w:rPr>
          <w:rFonts w:ascii="Montserrat" w:eastAsia="Times New Roman" w:hAnsi="Montserrat" w:cs="Arial"/>
          <w:color w:val="000000"/>
          <w:sz w:val="20"/>
          <w:szCs w:val="20"/>
          <w:lang w:eastAsia="x-none"/>
        </w:rPr>
      </w:pPr>
      <w:r w:rsidRPr="009114D1">
        <w:rPr>
          <w:rFonts w:ascii="Montserrat" w:eastAsia="Times New Roman" w:hAnsi="Montserrat" w:cs="Arial"/>
          <w:bCs/>
          <w:color w:val="000000"/>
          <w:sz w:val="20"/>
          <w:szCs w:val="20"/>
          <w:lang w:eastAsia="x-none"/>
        </w:rPr>
        <w:t>De conformidad a lo dispuesto en el artículo 45, fracción XVIII de la Ley de Adquisiciones, Arrendamientos y Servicios del Sector Público, así como lo previsto en los artículos 31 y 39 fracción VI, inciso c) de su Reglamento, el licitante</w:t>
      </w:r>
      <w:r w:rsidRPr="009114D1">
        <w:rPr>
          <w:rFonts w:ascii="Montserrat" w:eastAsia="Times New Roman" w:hAnsi="Montserrat" w:cs="Arial"/>
          <w:b/>
          <w:bCs/>
          <w:color w:val="000000"/>
          <w:sz w:val="20"/>
          <w:szCs w:val="20"/>
          <w:lang w:eastAsia="x-none"/>
        </w:rPr>
        <w:t xml:space="preserve"> </w:t>
      </w:r>
      <w:r w:rsidRPr="009114D1">
        <w:rPr>
          <w:rFonts w:ascii="Montserrat" w:eastAsia="Times New Roman" w:hAnsi="Montserrat" w:cs="Arial"/>
          <w:color w:val="000000"/>
          <w:sz w:val="20"/>
          <w:szCs w:val="20"/>
          <w:lang w:eastAsia="x-none"/>
        </w:rPr>
        <w:t>participante deberá presentar las licencias, autorizaciones, permisos, en el orden en que se solicitan, debidamente foliados, legibles y especificando la partida en la que participa, así mismo deberá subrayar, con un color distintivo, las vigencias y números de identificación de cada documento, sin sobrecargar el texto.</w:t>
      </w:r>
    </w:p>
    <w:p w14:paraId="55B361EE" w14:textId="77777777" w:rsidR="001F4FFD" w:rsidRPr="009114D1" w:rsidRDefault="001F4FFD" w:rsidP="001F4FFD">
      <w:pPr>
        <w:contextualSpacing/>
        <w:jc w:val="both"/>
        <w:rPr>
          <w:rFonts w:ascii="Montserrat" w:eastAsia="Times New Roman" w:hAnsi="Montserrat" w:cs="Arial"/>
          <w:color w:val="000000"/>
          <w:sz w:val="20"/>
          <w:szCs w:val="20"/>
          <w:lang w:eastAsia="x-none"/>
        </w:rPr>
      </w:pPr>
    </w:p>
    <w:p w14:paraId="5DC0DCDF" w14:textId="77777777" w:rsidR="001F4FFD" w:rsidRPr="009114D1" w:rsidRDefault="001F4FFD" w:rsidP="001F4FFD">
      <w:pPr>
        <w:contextualSpacing/>
        <w:jc w:val="both"/>
        <w:rPr>
          <w:rFonts w:ascii="Montserrat" w:eastAsia="Times New Roman" w:hAnsi="Montserrat" w:cs="Arial"/>
          <w:color w:val="000000"/>
          <w:sz w:val="20"/>
          <w:szCs w:val="20"/>
          <w:lang w:eastAsia="x-none"/>
        </w:rPr>
      </w:pPr>
      <w:r w:rsidRPr="009114D1">
        <w:rPr>
          <w:rFonts w:ascii="Montserrat" w:eastAsia="Times New Roman" w:hAnsi="Montserrat" w:cs="Arial"/>
          <w:color w:val="000000"/>
          <w:sz w:val="20"/>
          <w:szCs w:val="20"/>
          <w:lang w:eastAsia="x-none"/>
        </w:rPr>
        <w:t>Los certificados, dictámenes de verificación e informes de resultados requeridos servirán como evidencia de cumplimiento de las Normas Oficiales Mexicanas y, en su caso, los Estándares u otras disposiciones legales que resguardan los requerimientos técnicos para la prestación de los servicios objeto de la contratación, por lo que será indispensable que se encuentren vigentes en el momento de su presentación en la propuesta técnica y durante la vigencia del servicio.</w:t>
      </w:r>
    </w:p>
    <w:p w14:paraId="4AE6490D" w14:textId="77777777" w:rsidR="001F4FFD" w:rsidRPr="009114D1" w:rsidRDefault="001F4FFD" w:rsidP="001F4FFD">
      <w:pPr>
        <w:contextualSpacing/>
        <w:jc w:val="both"/>
        <w:rPr>
          <w:rFonts w:ascii="Montserrat" w:eastAsia="Times New Roman" w:hAnsi="Montserrat" w:cs="Arial"/>
          <w:color w:val="000000"/>
          <w:sz w:val="20"/>
          <w:szCs w:val="20"/>
          <w:lang w:eastAsia="x-none"/>
        </w:rPr>
      </w:pPr>
    </w:p>
    <w:p w14:paraId="7F8D6317" w14:textId="77777777" w:rsidR="001F4FFD" w:rsidRPr="009114D1" w:rsidRDefault="001F4FFD" w:rsidP="001F4FFD">
      <w:pPr>
        <w:contextualSpacing/>
        <w:jc w:val="both"/>
        <w:rPr>
          <w:rFonts w:ascii="Montserrat" w:eastAsia="Times New Roman" w:hAnsi="Montserrat" w:cs="Arial"/>
          <w:color w:val="000000"/>
          <w:sz w:val="20"/>
          <w:szCs w:val="20"/>
          <w:lang w:eastAsia="x-none"/>
        </w:rPr>
      </w:pPr>
      <w:r w:rsidRPr="009114D1">
        <w:rPr>
          <w:rFonts w:ascii="Montserrat" w:eastAsia="Times New Roman" w:hAnsi="Montserrat" w:cs="Arial"/>
          <w:color w:val="000000"/>
          <w:sz w:val="20"/>
          <w:szCs w:val="20"/>
          <w:lang w:eastAsia="x-none"/>
        </w:rPr>
        <w:t>El proveedor se obligará a mantener vigentes las licencias, permisos, registros, certificados o autorizaciones requeridos para la prestación del servicio, durante la vigencia de la contratación, o en su defecto, deberá presentar la prórroga correspondiente.</w:t>
      </w:r>
    </w:p>
    <w:p w14:paraId="6E1F74B8" w14:textId="77777777" w:rsidR="001F4FFD" w:rsidRPr="009114D1" w:rsidRDefault="001F4FFD" w:rsidP="001F4FFD">
      <w:pPr>
        <w:contextualSpacing/>
        <w:jc w:val="both"/>
        <w:rPr>
          <w:rFonts w:ascii="Montserrat" w:eastAsia="Times New Roman" w:hAnsi="Montserrat" w:cs="Arial"/>
          <w:color w:val="000000"/>
          <w:sz w:val="20"/>
          <w:szCs w:val="20"/>
          <w:lang w:eastAsia="x-none"/>
        </w:rPr>
      </w:pPr>
    </w:p>
    <w:p w14:paraId="47CDB15A" w14:textId="77777777" w:rsidR="001F4FFD" w:rsidRPr="009114D1" w:rsidRDefault="001F4FFD" w:rsidP="001F4FFD">
      <w:pPr>
        <w:contextualSpacing/>
        <w:jc w:val="both"/>
        <w:rPr>
          <w:rFonts w:ascii="Montserrat" w:eastAsia="Times New Roman" w:hAnsi="Montserrat" w:cs="Arial"/>
          <w:color w:val="000000"/>
          <w:sz w:val="20"/>
          <w:szCs w:val="20"/>
          <w:lang w:eastAsia="x-none"/>
        </w:rPr>
      </w:pPr>
      <w:r w:rsidRPr="009114D1">
        <w:rPr>
          <w:rFonts w:ascii="Montserrat" w:eastAsia="Times New Roman" w:hAnsi="Montserrat" w:cs="Arial"/>
          <w:color w:val="000000"/>
          <w:sz w:val="20"/>
          <w:szCs w:val="20"/>
          <w:lang w:eastAsia="x-none"/>
        </w:rPr>
        <w:t xml:space="preserve">El incumplimiento en la entrega de los documentos que a continuación se enlistan será causal de </w:t>
      </w:r>
      <w:proofErr w:type="spellStart"/>
      <w:r w:rsidRPr="009114D1">
        <w:rPr>
          <w:rFonts w:ascii="Montserrat" w:eastAsia="Times New Roman" w:hAnsi="Montserrat" w:cs="Arial"/>
          <w:color w:val="000000"/>
          <w:sz w:val="20"/>
          <w:szCs w:val="20"/>
          <w:lang w:eastAsia="x-none"/>
        </w:rPr>
        <w:t>desechamiento</w:t>
      </w:r>
      <w:proofErr w:type="spellEnd"/>
      <w:r w:rsidRPr="009114D1">
        <w:rPr>
          <w:rFonts w:ascii="Montserrat" w:eastAsia="Times New Roman" w:hAnsi="Montserrat" w:cs="Arial"/>
          <w:color w:val="000000"/>
          <w:sz w:val="20"/>
          <w:szCs w:val="20"/>
          <w:lang w:eastAsia="x-none"/>
        </w:rPr>
        <w:t xml:space="preserve"> al afectar directamente la solvencia de la proposición, así como la presentación de documentos alterados, tachados y/o enmendados.</w:t>
      </w:r>
    </w:p>
    <w:p w14:paraId="3919A2F0" w14:textId="77777777" w:rsidR="001F4FFD" w:rsidRPr="009114D1" w:rsidRDefault="001F4FFD" w:rsidP="001F4FFD">
      <w:pPr>
        <w:contextualSpacing/>
        <w:jc w:val="both"/>
        <w:rPr>
          <w:rFonts w:ascii="Montserrat" w:eastAsia="Times New Roman" w:hAnsi="Montserrat" w:cs="Arial"/>
          <w:color w:val="000000"/>
          <w:sz w:val="20"/>
          <w:szCs w:val="20"/>
          <w:lang w:eastAsia="x-none"/>
        </w:rPr>
      </w:pPr>
    </w:p>
    <w:p w14:paraId="56B5C950" w14:textId="25DAC8EE" w:rsidR="001F4FFD" w:rsidRPr="009114D1" w:rsidRDefault="001F4FFD" w:rsidP="001F4FFD">
      <w:pPr>
        <w:contextualSpacing/>
        <w:jc w:val="both"/>
        <w:rPr>
          <w:rFonts w:ascii="Montserrat" w:eastAsia="Times New Roman" w:hAnsi="Montserrat" w:cs="Arial"/>
          <w:color w:val="000000"/>
          <w:sz w:val="20"/>
          <w:szCs w:val="20"/>
          <w:lang w:eastAsia="x-none"/>
        </w:rPr>
      </w:pPr>
      <w:r w:rsidRPr="009114D1">
        <w:rPr>
          <w:rFonts w:ascii="Montserrat" w:eastAsia="Times New Roman" w:hAnsi="Montserrat" w:cs="Arial"/>
          <w:bCs/>
          <w:color w:val="000000"/>
          <w:sz w:val="20"/>
          <w:szCs w:val="20"/>
          <w:lang w:eastAsia="x-none"/>
        </w:rPr>
        <w:t xml:space="preserve">El licitante </w:t>
      </w:r>
      <w:r w:rsidRPr="009114D1">
        <w:rPr>
          <w:rFonts w:ascii="Montserrat" w:eastAsia="Times New Roman" w:hAnsi="Montserrat" w:cs="Arial"/>
          <w:color w:val="000000"/>
          <w:sz w:val="20"/>
          <w:szCs w:val="20"/>
          <w:lang w:eastAsia="x-none"/>
        </w:rPr>
        <w:t>participante</w:t>
      </w:r>
      <w:r w:rsidRPr="009114D1">
        <w:rPr>
          <w:rFonts w:ascii="Montserrat" w:eastAsia="Times New Roman" w:hAnsi="Montserrat" w:cs="Arial"/>
          <w:b/>
          <w:color w:val="000000"/>
          <w:sz w:val="20"/>
          <w:szCs w:val="20"/>
          <w:lang w:eastAsia="x-none"/>
        </w:rPr>
        <w:t xml:space="preserve"> </w:t>
      </w:r>
      <w:r w:rsidRPr="009114D1">
        <w:rPr>
          <w:rFonts w:ascii="Montserrat" w:eastAsia="Times New Roman" w:hAnsi="Montserrat" w:cs="Arial"/>
          <w:color w:val="000000"/>
          <w:sz w:val="20"/>
          <w:szCs w:val="20"/>
          <w:lang w:eastAsia="x-none"/>
        </w:rPr>
        <w:t>deberá presentar los documentos que se enuncian a continuación:</w:t>
      </w:r>
    </w:p>
    <w:p w14:paraId="16F8F3A8" w14:textId="77777777" w:rsidR="001F4FFD" w:rsidRPr="009114D1" w:rsidRDefault="001F4FFD" w:rsidP="001F4FFD">
      <w:pPr>
        <w:contextualSpacing/>
        <w:jc w:val="both"/>
        <w:rPr>
          <w:rFonts w:ascii="Montserrat" w:eastAsia="Times New Roman" w:hAnsi="Montserrat" w:cs="Arial"/>
          <w:b/>
          <w:bCs/>
          <w:color w:val="000000"/>
          <w:sz w:val="20"/>
          <w:szCs w:val="20"/>
          <w:lang w:eastAsia="x-none"/>
        </w:rPr>
      </w:pPr>
    </w:p>
    <w:p w14:paraId="67A83597" w14:textId="77777777" w:rsidR="001F4FFD" w:rsidRPr="009114D1" w:rsidRDefault="001F4FFD" w:rsidP="001F4FFD">
      <w:pPr>
        <w:numPr>
          <w:ilvl w:val="0"/>
          <w:numId w:val="27"/>
        </w:numPr>
        <w:ind w:left="360"/>
        <w:contextualSpacing/>
        <w:jc w:val="both"/>
        <w:rPr>
          <w:rFonts w:ascii="Montserrat" w:hAnsi="Montserrat" w:cs="Arial"/>
          <w:color w:val="000000"/>
          <w:sz w:val="20"/>
          <w:szCs w:val="20"/>
        </w:rPr>
      </w:pPr>
      <w:r w:rsidRPr="009114D1">
        <w:rPr>
          <w:rFonts w:ascii="Montserrat" w:hAnsi="Montserrat" w:cs="Arial"/>
          <w:b/>
          <w:bCs/>
          <w:color w:val="000000"/>
          <w:sz w:val="20"/>
          <w:szCs w:val="20"/>
        </w:rPr>
        <w:t>REGISTRO SANITARIO VIGENTE</w:t>
      </w:r>
      <w:r w:rsidRPr="009114D1">
        <w:rPr>
          <w:rFonts w:ascii="Montserrat" w:hAnsi="Montserrat" w:cs="Arial"/>
          <w:color w:val="000000"/>
          <w:sz w:val="20"/>
          <w:szCs w:val="20"/>
        </w:rPr>
        <w:t>, emitido por la Comisión Federal para la Protección contra Riesgos Sanitarios (COFEPRIS). El cual deberá presentarse debidamente identificado, subrayado con color distintivo, el número de registro y vigencia del Registro Sanitario, sin sobrecargar el texto del siguiente gas como medicamento alopático:</w:t>
      </w:r>
    </w:p>
    <w:p w14:paraId="3B1CDF96" w14:textId="77777777" w:rsidR="001F4FFD" w:rsidRPr="009114D1" w:rsidRDefault="001F4FFD" w:rsidP="001F4FFD">
      <w:pPr>
        <w:ind w:left="360"/>
        <w:contextualSpacing/>
        <w:jc w:val="both"/>
        <w:rPr>
          <w:rFonts w:ascii="Montserrat" w:hAnsi="Montserrat" w:cs="Arial"/>
          <w:color w:val="000000"/>
          <w:sz w:val="20"/>
          <w:szCs w:val="20"/>
        </w:rPr>
      </w:pPr>
    </w:p>
    <w:p w14:paraId="5DBA4F63" w14:textId="77777777" w:rsidR="001F4FFD" w:rsidRPr="009114D1" w:rsidRDefault="001F4FFD" w:rsidP="001F4FFD">
      <w:pPr>
        <w:numPr>
          <w:ilvl w:val="0"/>
          <w:numId w:val="31"/>
        </w:numPr>
        <w:ind w:left="1080"/>
        <w:contextualSpacing/>
        <w:jc w:val="both"/>
        <w:rPr>
          <w:rFonts w:ascii="Montserrat" w:hAnsi="Montserrat" w:cs="Arial"/>
          <w:color w:val="000000"/>
          <w:sz w:val="20"/>
          <w:szCs w:val="20"/>
        </w:rPr>
      </w:pPr>
      <w:r w:rsidRPr="009114D1">
        <w:rPr>
          <w:rFonts w:ascii="Montserrat" w:hAnsi="Montserrat" w:cs="Arial"/>
          <w:color w:val="000000"/>
          <w:sz w:val="20"/>
          <w:szCs w:val="20"/>
        </w:rPr>
        <w:t>Oxígeno medicinal (O</w:t>
      </w:r>
      <w:r w:rsidRPr="009114D1">
        <w:rPr>
          <w:rFonts w:ascii="Montserrat" w:hAnsi="Montserrat" w:cs="Arial"/>
          <w:color w:val="000000"/>
          <w:sz w:val="20"/>
          <w:szCs w:val="20"/>
          <w:vertAlign w:val="subscript"/>
        </w:rPr>
        <w:t>2</w:t>
      </w:r>
      <w:r w:rsidRPr="009114D1">
        <w:rPr>
          <w:rFonts w:ascii="Montserrat" w:hAnsi="Montserrat" w:cs="Arial"/>
          <w:color w:val="000000"/>
          <w:sz w:val="20"/>
          <w:szCs w:val="20"/>
        </w:rPr>
        <w:t>).</w:t>
      </w:r>
    </w:p>
    <w:p w14:paraId="27E00734" w14:textId="77777777" w:rsidR="001F4FFD" w:rsidRPr="009114D1" w:rsidRDefault="001F4FFD" w:rsidP="001F4FFD">
      <w:pPr>
        <w:jc w:val="both"/>
        <w:rPr>
          <w:rFonts w:ascii="Montserrat" w:eastAsia="Times New Roman" w:hAnsi="Montserrat" w:cs="Arial"/>
          <w:b/>
          <w:bCs/>
          <w:color w:val="000000"/>
          <w:sz w:val="20"/>
          <w:szCs w:val="20"/>
        </w:rPr>
      </w:pPr>
    </w:p>
    <w:p w14:paraId="716F869C" w14:textId="22C3F2FA" w:rsidR="001F4FFD" w:rsidRPr="009114D1" w:rsidRDefault="001F4FFD" w:rsidP="00E15DBB">
      <w:pPr>
        <w:numPr>
          <w:ilvl w:val="0"/>
          <w:numId w:val="27"/>
        </w:numPr>
        <w:ind w:left="360"/>
        <w:contextualSpacing/>
        <w:jc w:val="both"/>
        <w:rPr>
          <w:rFonts w:ascii="Montserrat" w:eastAsia="Times New Roman" w:hAnsi="Montserrat" w:cs="Arial"/>
          <w:color w:val="000000"/>
          <w:sz w:val="20"/>
          <w:szCs w:val="20"/>
          <w:lang w:eastAsia="x-none"/>
        </w:rPr>
      </w:pPr>
      <w:r w:rsidRPr="009114D1">
        <w:rPr>
          <w:rFonts w:ascii="Montserrat" w:eastAsia="Times New Roman" w:hAnsi="Montserrat" w:cs="Arial"/>
          <w:color w:val="000000"/>
          <w:sz w:val="20"/>
          <w:szCs w:val="20"/>
          <w:lang w:eastAsia="x-none"/>
        </w:rPr>
        <w:t xml:space="preserve">Con la finalidad de corroborar que su </w:t>
      </w:r>
      <w:r w:rsidRPr="009114D1">
        <w:rPr>
          <w:rFonts w:ascii="Montserrat" w:eastAsia="Times New Roman" w:hAnsi="Montserrat" w:cs="Arial"/>
          <w:i/>
          <w:color w:val="000000"/>
          <w:sz w:val="20"/>
          <w:szCs w:val="20"/>
          <w:lang w:eastAsia="x-none"/>
        </w:rPr>
        <w:t>personal se encuentra</w:t>
      </w:r>
      <w:r w:rsidRPr="009114D1">
        <w:rPr>
          <w:rFonts w:ascii="Montserrat" w:eastAsia="Times New Roman" w:hAnsi="Montserrat" w:cs="Arial"/>
          <w:color w:val="000000"/>
          <w:sz w:val="20"/>
          <w:szCs w:val="20"/>
          <w:lang w:eastAsia="x-none"/>
        </w:rPr>
        <w:t xml:space="preserve"> capacitado, deberá presentar vigente el </w:t>
      </w:r>
      <w:r w:rsidRPr="009114D1">
        <w:rPr>
          <w:rFonts w:ascii="Montserrat" w:eastAsia="Times New Roman" w:hAnsi="Montserrat" w:cs="Arial"/>
          <w:b/>
          <w:bCs/>
          <w:color w:val="000000"/>
          <w:sz w:val="20"/>
          <w:szCs w:val="20"/>
          <w:lang w:eastAsia="x-none"/>
        </w:rPr>
        <w:t>DICTAMEN DE VERIFICACIÓN DE CUMPLIMIENTO DE LA NOM-005-STPS-1998</w:t>
      </w:r>
      <w:r w:rsidRPr="009114D1">
        <w:rPr>
          <w:rFonts w:ascii="Montserrat" w:eastAsia="Times New Roman" w:hAnsi="Montserrat" w:cs="Arial"/>
          <w:color w:val="000000"/>
          <w:sz w:val="20"/>
          <w:szCs w:val="20"/>
          <w:lang w:eastAsia="x-none"/>
        </w:rPr>
        <w:t xml:space="preserve"> “Relativa a las condiciones de seguridad e higiene en los centros de trabajo para el manejo, transporte y almacenamiento de sustancias químicas peligrosas”, emitido por una Unidad Verificadora Acreditada ante la EMA. El licitante participante, deberá subrayar con color distintivo, la vigencia del dictamen, pero sin sobrecargar el texto.</w:t>
      </w:r>
    </w:p>
    <w:p w14:paraId="74E4D8B0" w14:textId="77777777" w:rsidR="00E15DBB" w:rsidRPr="009114D1" w:rsidRDefault="00E15DBB" w:rsidP="00E15DBB">
      <w:pPr>
        <w:ind w:left="360"/>
        <w:contextualSpacing/>
        <w:jc w:val="both"/>
        <w:rPr>
          <w:rFonts w:ascii="Montserrat" w:eastAsia="Times New Roman" w:hAnsi="Montserrat" w:cs="Arial"/>
          <w:color w:val="000000"/>
          <w:sz w:val="20"/>
          <w:szCs w:val="20"/>
          <w:lang w:eastAsia="x-none"/>
        </w:rPr>
      </w:pPr>
    </w:p>
    <w:p w14:paraId="5E8C0F2C" w14:textId="77777777" w:rsidR="001F4FFD" w:rsidRPr="009114D1" w:rsidRDefault="001F4FFD" w:rsidP="001F4FFD">
      <w:pPr>
        <w:ind w:left="360"/>
        <w:contextualSpacing/>
        <w:jc w:val="both"/>
        <w:rPr>
          <w:rFonts w:ascii="Montserrat" w:eastAsia="Times New Roman" w:hAnsi="Montserrat" w:cs="Arial"/>
          <w:color w:val="000000"/>
          <w:sz w:val="20"/>
          <w:szCs w:val="20"/>
          <w:lang w:eastAsia="x-none"/>
        </w:rPr>
      </w:pPr>
    </w:p>
    <w:p w14:paraId="3E2EF89B" w14:textId="77777777" w:rsidR="001F4FFD" w:rsidRPr="009114D1" w:rsidRDefault="001F4FFD" w:rsidP="001F4FFD">
      <w:pPr>
        <w:numPr>
          <w:ilvl w:val="0"/>
          <w:numId w:val="27"/>
        </w:numPr>
        <w:ind w:left="360"/>
        <w:contextualSpacing/>
        <w:jc w:val="both"/>
        <w:rPr>
          <w:rFonts w:ascii="Montserrat" w:eastAsia="Times New Roman" w:hAnsi="Montserrat" w:cs="Arial"/>
          <w:color w:val="000000"/>
          <w:sz w:val="20"/>
          <w:szCs w:val="20"/>
          <w:lang w:eastAsia="x-none"/>
        </w:rPr>
      </w:pPr>
      <w:r w:rsidRPr="009114D1">
        <w:rPr>
          <w:rFonts w:ascii="Montserrat" w:eastAsia="Times New Roman" w:hAnsi="Montserrat" w:cs="Arial"/>
          <w:b/>
          <w:color w:val="000000"/>
          <w:sz w:val="20"/>
          <w:szCs w:val="20"/>
          <w:lang w:eastAsia="x-none"/>
        </w:rPr>
        <w:t xml:space="preserve">OFICIO VIGENTE DEL REGISTRO del dictamen de verificación de cumplimiento de </w:t>
      </w:r>
      <w:r w:rsidRPr="009114D1">
        <w:rPr>
          <w:rFonts w:ascii="Montserrat" w:eastAsia="Times New Roman" w:hAnsi="Montserrat" w:cs="Arial"/>
          <w:b/>
          <w:bCs/>
          <w:color w:val="000000"/>
          <w:sz w:val="20"/>
          <w:szCs w:val="20"/>
          <w:lang w:eastAsia="x-none"/>
        </w:rPr>
        <w:t xml:space="preserve">NOM-005-STPS-1998 </w:t>
      </w:r>
      <w:r w:rsidRPr="009114D1">
        <w:rPr>
          <w:rFonts w:ascii="Montserrat" w:eastAsia="Times New Roman" w:hAnsi="Montserrat" w:cs="Arial"/>
          <w:bCs/>
          <w:color w:val="000000"/>
          <w:sz w:val="20"/>
          <w:szCs w:val="20"/>
          <w:lang w:eastAsia="x-none"/>
        </w:rPr>
        <w:t xml:space="preserve">emitido por la </w:t>
      </w:r>
      <w:proofErr w:type="gramStart"/>
      <w:r w:rsidRPr="009114D1">
        <w:rPr>
          <w:rFonts w:ascii="Montserrat" w:eastAsia="Times New Roman" w:hAnsi="Montserrat" w:cs="Arial"/>
          <w:bCs/>
          <w:color w:val="000000"/>
          <w:sz w:val="20"/>
          <w:szCs w:val="20"/>
          <w:lang w:eastAsia="x-none"/>
        </w:rPr>
        <w:t>Secretaria</w:t>
      </w:r>
      <w:proofErr w:type="gramEnd"/>
      <w:r w:rsidRPr="009114D1">
        <w:rPr>
          <w:rFonts w:ascii="Montserrat" w:eastAsia="Times New Roman" w:hAnsi="Montserrat" w:cs="Arial"/>
          <w:bCs/>
          <w:color w:val="000000"/>
          <w:sz w:val="20"/>
          <w:szCs w:val="20"/>
          <w:lang w:eastAsia="x-none"/>
        </w:rPr>
        <w:t xml:space="preserve"> de Trabajo y Previsión Social</w:t>
      </w:r>
      <w:r w:rsidRPr="009114D1">
        <w:rPr>
          <w:rFonts w:ascii="Montserrat" w:eastAsia="Times New Roman" w:hAnsi="Montserrat" w:cs="Arial"/>
          <w:color w:val="000000"/>
          <w:sz w:val="20"/>
          <w:szCs w:val="20"/>
          <w:lang w:eastAsia="x-none"/>
        </w:rPr>
        <w:t>. El Licitante participante, deberá subrayar con color distintivo, el número de oficio y la vigencia, pero sin sobrecargar el texto.</w:t>
      </w:r>
    </w:p>
    <w:p w14:paraId="2B04222F" w14:textId="77777777" w:rsidR="001F4FFD" w:rsidRPr="009114D1" w:rsidRDefault="001F4FFD" w:rsidP="001F4FFD">
      <w:pPr>
        <w:ind w:left="360"/>
        <w:contextualSpacing/>
        <w:jc w:val="both"/>
        <w:rPr>
          <w:rFonts w:ascii="Montserrat" w:eastAsia="Times New Roman" w:hAnsi="Montserrat" w:cs="Arial"/>
          <w:color w:val="000000"/>
          <w:sz w:val="20"/>
          <w:szCs w:val="20"/>
          <w:lang w:eastAsia="x-none"/>
        </w:rPr>
      </w:pPr>
    </w:p>
    <w:p w14:paraId="334CF442" w14:textId="77777777" w:rsidR="00E15DBB" w:rsidRPr="009114D1" w:rsidRDefault="00E15DBB" w:rsidP="001F4FFD">
      <w:pPr>
        <w:ind w:left="360"/>
        <w:contextualSpacing/>
        <w:jc w:val="both"/>
        <w:rPr>
          <w:rFonts w:ascii="Montserrat" w:eastAsia="Times New Roman" w:hAnsi="Montserrat" w:cs="Arial"/>
          <w:color w:val="000000"/>
          <w:sz w:val="20"/>
          <w:szCs w:val="20"/>
          <w:lang w:eastAsia="x-none"/>
        </w:rPr>
      </w:pPr>
    </w:p>
    <w:p w14:paraId="58A030AD" w14:textId="77777777" w:rsidR="001F4FFD" w:rsidRPr="009114D1" w:rsidRDefault="001F4FFD" w:rsidP="001F4FFD">
      <w:pPr>
        <w:numPr>
          <w:ilvl w:val="0"/>
          <w:numId w:val="27"/>
        </w:numPr>
        <w:ind w:left="360"/>
        <w:contextualSpacing/>
        <w:jc w:val="both"/>
        <w:rPr>
          <w:rFonts w:ascii="Montserrat" w:eastAsia="Times New Roman" w:hAnsi="Montserrat" w:cs="Arial"/>
          <w:color w:val="000000"/>
          <w:sz w:val="20"/>
          <w:szCs w:val="20"/>
          <w:lang w:eastAsia="x-none"/>
        </w:rPr>
      </w:pPr>
      <w:r w:rsidRPr="009114D1">
        <w:rPr>
          <w:rFonts w:ascii="Montserrat" w:eastAsia="Times New Roman" w:hAnsi="Montserrat" w:cs="Arial"/>
          <w:color w:val="000000"/>
          <w:sz w:val="20"/>
          <w:szCs w:val="20"/>
          <w:lang w:eastAsia="x-none"/>
        </w:rPr>
        <w:t xml:space="preserve">Escrito en papel membretado, firmado por el representante legal donde manifieste bajo protesta de decir verdad, lo siguiente:  </w:t>
      </w:r>
    </w:p>
    <w:p w14:paraId="14784141" w14:textId="77777777" w:rsidR="001F4FFD" w:rsidRPr="009114D1" w:rsidRDefault="001F4FFD" w:rsidP="001F4FFD">
      <w:pPr>
        <w:ind w:left="426"/>
        <w:contextualSpacing/>
        <w:jc w:val="both"/>
        <w:rPr>
          <w:rFonts w:ascii="Montserrat" w:eastAsia="Times New Roman" w:hAnsi="Montserrat" w:cs="Arial"/>
          <w:color w:val="000000"/>
          <w:sz w:val="20"/>
          <w:szCs w:val="20"/>
          <w:lang w:eastAsia="x-none"/>
        </w:rPr>
      </w:pPr>
    </w:p>
    <w:p w14:paraId="646C1D5F" w14:textId="77777777" w:rsidR="001F4FFD" w:rsidRPr="009114D1" w:rsidRDefault="001F4FFD" w:rsidP="001F4FFD">
      <w:pPr>
        <w:ind w:left="426"/>
        <w:contextualSpacing/>
        <w:jc w:val="both"/>
        <w:rPr>
          <w:rFonts w:ascii="Montserrat" w:eastAsia="Times New Roman" w:hAnsi="Montserrat" w:cs="Arial"/>
          <w:color w:val="000000"/>
          <w:sz w:val="20"/>
          <w:szCs w:val="20"/>
          <w:lang w:eastAsia="x-none"/>
        </w:rPr>
      </w:pPr>
      <w:r w:rsidRPr="009114D1">
        <w:rPr>
          <w:rFonts w:ascii="Montserrat" w:eastAsia="Times New Roman" w:hAnsi="Montserrat" w:cs="Arial"/>
          <w:color w:val="000000"/>
          <w:sz w:val="20"/>
          <w:szCs w:val="20"/>
          <w:lang w:eastAsia="x-none"/>
        </w:rPr>
        <w:t xml:space="preserve">“Que su representada cumplirá con toda la </w:t>
      </w:r>
      <w:r w:rsidRPr="009114D1">
        <w:rPr>
          <w:rFonts w:ascii="Montserrat" w:eastAsia="Times New Roman" w:hAnsi="Montserrat" w:cs="Arial"/>
          <w:i/>
          <w:color w:val="000000"/>
          <w:sz w:val="20"/>
          <w:szCs w:val="20"/>
          <w:lang w:eastAsia="x-none"/>
        </w:rPr>
        <w:t>normatividad vigente y aplicable</w:t>
      </w:r>
      <w:r w:rsidRPr="009114D1">
        <w:rPr>
          <w:rFonts w:ascii="Montserrat" w:eastAsia="Times New Roman" w:hAnsi="Montserrat" w:cs="Arial"/>
          <w:color w:val="000000"/>
          <w:sz w:val="20"/>
          <w:szCs w:val="20"/>
          <w:lang w:eastAsia="x-none"/>
        </w:rPr>
        <w:t xml:space="preserve"> al servicio, así como aquellas que se actualicen durante la prestación del servicio, para cada gas medicinal del que se trate, con apego a la </w:t>
      </w:r>
      <w:r w:rsidRPr="009114D1">
        <w:rPr>
          <w:rFonts w:ascii="Montserrat" w:eastAsia="Times New Roman" w:hAnsi="Montserrat" w:cs="Arial"/>
          <w:i/>
          <w:color w:val="000000"/>
          <w:sz w:val="20"/>
          <w:szCs w:val="20"/>
          <w:lang w:eastAsia="x-none"/>
        </w:rPr>
        <w:t>Ley de Infraestructura de la Calidad</w:t>
      </w:r>
      <w:r w:rsidRPr="009114D1">
        <w:rPr>
          <w:rFonts w:ascii="Montserrat" w:eastAsia="Times New Roman" w:hAnsi="Montserrat" w:cs="Arial"/>
          <w:color w:val="000000"/>
          <w:sz w:val="20"/>
          <w:szCs w:val="20"/>
          <w:lang w:eastAsia="x-none"/>
        </w:rPr>
        <w:t xml:space="preserve">, entre las cuales se encuentran de manera </w:t>
      </w:r>
      <w:r w:rsidRPr="009114D1">
        <w:rPr>
          <w:rFonts w:ascii="Montserrat" w:eastAsia="Times New Roman" w:hAnsi="Montserrat" w:cs="Arial"/>
          <w:i/>
          <w:color w:val="000000"/>
          <w:sz w:val="20"/>
          <w:szCs w:val="20"/>
          <w:lang w:eastAsia="x-none"/>
        </w:rPr>
        <w:t>enunciativa mas no limitativa</w:t>
      </w:r>
      <w:r w:rsidRPr="009114D1">
        <w:rPr>
          <w:rFonts w:ascii="Montserrat" w:eastAsia="Times New Roman" w:hAnsi="Montserrat" w:cs="Arial"/>
          <w:color w:val="000000"/>
          <w:sz w:val="20"/>
          <w:szCs w:val="20"/>
          <w:lang w:eastAsia="x-none"/>
        </w:rPr>
        <w:t xml:space="preserve"> las siguientes normas:</w:t>
      </w:r>
    </w:p>
    <w:p w14:paraId="22AFBFA6" w14:textId="77777777" w:rsidR="001F4FFD" w:rsidRPr="009114D1" w:rsidRDefault="001F4FFD" w:rsidP="001F4FFD">
      <w:pPr>
        <w:ind w:left="993" w:right="788"/>
        <w:contextualSpacing/>
        <w:jc w:val="both"/>
        <w:rPr>
          <w:rFonts w:ascii="Montserrat" w:eastAsia="Times New Roman" w:hAnsi="Montserrat" w:cs="Arial"/>
          <w:color w:val="000000"/>
          <w:sz w:val="20"/>
          <w:szCs w:val="20"/>
          <w:lang w:eastAsia="x-none"/>
        </w:rPr>
      </w:pPr>
    </w:p>
    <w:p w14:paraId="4B57F9A1" w14:textId="77777777" w:rsidR="001F4FFD" w:rsidRPr="009114D1" w:rsidRDefault="001F4FFD" w:rsidP="001F4FFD">
      <w:pPr>
        <w:numPr>
          <w:ilvl w:val="0"/>
          <w:numId w:val="56"/>
        </w:numPr>
        <w:ind w:left="993" w:right="788" w:firstLine="0"/>
        <w:contextualSpacing/>
        <w:jc w:val="both"/>
        <w:rPr>
          <w:rFonts w:ascii="Montserrat" w:eastAsia="Times New Roman" w:hAnsi="Montserrat" w:cs="Arial"/>
          <w:color w:val="000000"/>
          <w:sz w:val="20"/>
          <w:szCs w:val="20"/>
          <w:lang w:eastAsia="x-none"/>
        </w:rPr>
      </w:pPr>
      <w:r w:rsidRPr="009114D1">
        <w:rPr>
          <w:rFonts w:ascii="Montserrat" w:eastAsia="Times New Roman" w:hAnsi="Montserrat" w:cs="Arial"/>
          <w:b/>
          <w:color w:val="000000"/>
          <w:sz w:val="20"/>
          <w:szCs w:val="20"/>
          <w:lang w:eastAsia="x-none"/>
        </w:rPr>
        <w:t>NOM-003-SCT/2008</w:t>
      </w:r>
      <w:r w:rsidRPr="009114D1">
        <w:rPr>
          <w:rFonts w:ascii="Montserrat" w:eastAsia="Times New Roman" w:hAnsi="Montserrat" w:cs="Arial"/>
          <w:color w:val="000000"/>
          <w:sz w:val="20"/>
          <w:szCs w:val="20"/>
          <w:lang w:eastAsia="x-none"/>
        </w:rPr>
        <w:t>, “Características de las etiquetas de envase y embalajes, destinadas al transporte de sustancias, materiales y residuos peligrosos”.</w:t>
      </w:r>
    </w:p>
    <w:p w14:paraId="0910636B" w14:textId="77777777" w:rsidR="001F4FFD" w:rsidRPr="009114D1" w:rsidRDefault="001F4FFD" w:rsidP="001F4FFD">
      <w:pPr>
        <w:numPr>
          <w:ilvl w:val="0"/>
          <w:numId w:val="56"/>
        </w:numPr>
        <w:ind w:left="993" w:right="788" w:firstLine="0"/>
        <w:contextualSpacing/>
        <w:jc w:val="both"/>
        <w:rPr>
          <w:rFonts w:ascii="Montserrat" w:eastAsia="Times New Roman" w:hAnsi="Montserrat" w:cs="Arial"/>
          <w:color w:val="000000"/>
          <w:sz w:val="20"/>
          <w:szCs w:val="20"/>
          <w:lang w:eastAsia="x-none"/>
        </w:rPr>
      </w:pPr>
      <w:r w:rsidRPr="009114D1">
        <w:rPr>
          <w:rFonts w:ascii="Montserrat" w:eastAsia="Times New Roman" w:hAnsi="Montserrat" w:cs="Arial"/>
          <w:b/>
          <w:color w:val="000000"/>
          <w:sz w:val="20"/>
          <w:szCs w:val="20"/>
          <w:lang w:eastAsia="x-none"/>
        </w:rPr>
        <w:t>NOM-004-SCT/2008</w:t>
      </w:r>
      <w:r w:rsidRPr="009114D1">
        <w:rPr>
          <w:rFonts w:ascii="Montserrat" w:eastAsia="Times New Roman" w:hAnsi="Montserrat" w:cs="Arial"/>
          <w:color w:val="000000"/>
          <w:sz w:val="20"/>
          <w:szCs w:val="20"/>
          <w:lang w:eastAsia="x-none"/>
        </w:rPr>
        <w:t>, “Sistemas de identificación de unidades destinadas al transporte de substancias, materiales y residuos peligrosos”.</w:t>
      </w:r>
    </w:p>
    <w:p w14:paraId="54C2AFC0" w14:textId="77777777" w:rsidR="001F4FFD" w:rsidRPr="009114D1" w:rsidRDefault="001F4FFD" w:rsidP="001F4FFD">
      <w:pPr>
        <w:numPr>
          <w:ilvl w:val="0"/>
          <w:numId w:val="56"/>
        </w:numPr>
        <w:ind w:left="993" w:right="788" w:firstLine="0"/>
        <w:contextualSpacing/>
        <w:jc w:val="both"/>
        <w:rPr>
          <w:rFonts w:ascii="Montserrat" w:eastAsia="Times New Roman" w:hAnsi="Montserrat" w:cs="Arial"/>
          <w:color w:val="000000"/>
          <w:sz w:val="20"/>
          <w:szCs w:val="20"/>
          <w:lang w:eastAsia="x-none"/>
        </w:rPr>
      </w:pPr>
      <w:r w:rsidRPr="009114D1">
        <w:rPr>
          <w:rFonts w:ascii="Montserrat" w:eastAsia="Times New Roman" w:hAnsi="Montserrat" w:cs="Arial"/>
          <w:b/>
          <w:color w:val="000000"/>
          <w:sz w:val="20"/>
          <w:szCs w:val="20"/>
          <w:lang w:eastAsia="x-none"/>
        </w:rPr>
        <w:t>NOM-005-SCT/2008</w:t>
      </w:r>
      <w:r w:rsidRPr="009114D1">
        <w:rPr>
          <w:rFonts w:ascii="Montserrat" w:eastAsia="Times New Roman" w:hAnsi="Montserrat" w:cs="Arial"/>
          <w:color w:val="000000"/>
          <w:sz w:val="20"/>
          <w:szCs w:val="20"/>
          <w:lang w:eastAsia="x-none"/>
        </w:rPr>
        <w:t>, “Información de emergencia para el transporte de substancias, materiales y residuos peligrosos”.</w:t>
      </w:r>
    </w:p>
    <w:p w14:paraId="4BDD3536" w14:textId="77777777" w:rsidR="001F4FFD" w:rsidRPr="009114D1" w:rsidRDefault="001F4FFD" w:rsidP="001F4FFD">
      <w:pPr>
        <w:numPr>
          <w:ilvl w:val="0"/>
          <w:numId w:val="56"/>
        </w:numPr>
        <w:ind w:left="993" w:right="788" w:firstLine="0"/>
        <w:contextualSpacing/>
        <w:jc w:val="both"/>
        <w:rPr>
          <w:rFonts w:ascii="Montserrat" w:eastAsia="Times New Roman" w:hAnsi="Montserrat" w:cs="Arial"/>
          <w:color w:val="000000"/>
          <w:sz w:val="20"/>
          <w:szCs w:val="20"/>
          <w:lang w:eastAsia="x-none"/>
        </w:rPr>
      </w:pPr>
      <w:r w:rsidRPr="009114D1">
        <w:rPr>
          <w:rFonts w:ascii="Montserrat" w:eastAsia="Times New Roman" w:hAnsi="Montserrat" w:cs="Arial"/>
          <w:b/>
          <w:color w:val="000000"/>
          <w:sz w:val="20"/>
          <w:szCs w:val="20"/>
          <w:lang w:eastAsia="x-none"/>
        </w:rPr>
        <w:t>NOM-005-STPS-1998</w:t>
      </w:r>
      <w:r w:rsidRPr="009114D1">
        <w:rPr>
          <w:rFonts w:ascii="Montserrat" w:eastAsia="Times New Roman" w:hAnsi="Montserrat" w:cs="Arial"/>
          <w:color w:val="000000"/>
          <w:sz w:val="20"/>
          <w:szCs w:val="20"/>
          <w:lang w:eastAsia="x-none"/>
        </w:rPr>
        <w:t xml:space="preserve">, “Relativa a las condiciones de seguridad e higiene en los centros de trabajo para el manejo, transporte y almacenamiento de sustancias químicas peligrosas”, o aquella a la que dé lugar </w:t>
      </w:r>
    </w:p>
    <w:p w14:paraId="004F3801" w14:textId="77777777" w:rsidR="001F4FFD" w:rsidRPr="009114D1" w:rsidRDefault="001F4FFD" w:rsidP="001F4FFD">
      <w:pPr>
        <w:numPr>
          <w:ilvl w:val="0"/>
          <w:numId w:val="56"/>
        </w:numPr>
        <w:ind w:left="993" w:right="788" w:firstLine="0"/>
        <w:contextualSpacing/>
        <w:jc w:val="both"/>
        <w:rPr>
          <w:rFonts w:ascii="Montserrat" w:eastAsia="Times New Roman" w:hAnsi="Montserrat" w:cs="Arial"/>
          <w:color w:val="000000"/>
          <w:sz w:val="20"/>
          <w:szCs w:val="20"/>
          <w:lang w:eastAsia="x-none"/>
        </w:rPr>
      </w:pPr>
      <w:r w:rsidRPr="009114D1">
        <w:rPr>
          <w:rFonts w:ascii="Montserrat" w:eastAsia="Times New Roman" w:hAnsi="Montserrat" w:cs="Arial"/>
          <w:b/>
          <w:color w:val="000000"/>
          <w:sz w:val="20"/>
          <w:szCs w:val="20"/>
          <w:lang w:eastAsia="x-none"/>
        </w:rPr>
        <w:t>NOM-007-SCT2/2010</w:t>
      </w:r>
      <w:r w:rsidRPr="009114D1">
        <w:rPr>
          <w:rFonts w:ascii="Montserrat" w:eastAsia="Times New Roman" w:hAnsi="Montserrat" w:cs="Arial"/>
          <w:color w:val="000000"/>
          <w:sz w:val="20"/>
          <w:szCs w:val="20"/>
          <w:lang w:eastAsia="x-none"/>
        </w:rPr>
        <w:t>, “Marcado de envases y embalajes destinados al transporte de substancias peligrosas”.</w:t>
      </w:r>
    </w:p>
    <w:p w14:paraId="7A243A9A" w14:textId="77777777" w:rsidR="001F4FFD" w:rsidRPr="009114D1" w:rsidRDefault="001F4FFD" w:rsidP="001F4FFD">
      <w:pPr>
        <w:numPr>
          <w:ilvl w:val="0"/>
          <w:numId w:val="56"/>
        </w:numPr>
        <w:ind w:left="993" w:right="788" w:firstLine="0"/>
        <w:contextualSpacing/>
        <w:jc w:val="both"/>
        <w:rPr>
          <w:rFonts w:ascii="Montserrat" w:eastAsia="Times New Roman" w:hAnsi="Montserrat" w:cs="Arial"/>
          <w:color w:val="000000"/>
          <w:sz w:val="20"/>
          <w:szCs w:val="20"/>
          <w:lang w:eastAsia="x-none"/>
        </w:rPr>
      </w:pPr>
      <w:r w:rsidRPr="009114D1">
        <w:rPr>
          <w:rFonts w:ascii="Montserrat" w:eastAsia="Times New Roman" w:hAnsi="Montserrat" w:cs="Arial"/>
          <w:b/>
          <w:color w:val="000000"/>
          <w:sz w:val="20"/>
          <w:szCs w:val="20"/>
          <w:lang w:eastAsia="x-none"/>
        </w:rPr>
        <w:t xml:space="preserve">NOM-020-STPS-2011, </w:t>
      </w:r>
      <w:r w:rsidRPr="009114D1">
        <w:rPr>
          <w:rFonts w:ascii="Montserrat" w:eastAsia="Times New Roman" w:hAnsi="Montserrat" w:cs="Arial"/>
          <w:sz w:val="20"/>
          <w:szCs w:val="20"/>
        </w:rPr>
        <w:t>Recipientes sujetos a presión y calderas funcionamiento – condiciones de seguridad.</w:t>
      </w:r>
    </w:p>
    <w:p w14:paraId="5AE927A5" w14:textId="77777777" w:rsidR="001F4FFD" w:rsidRPr="009114D1" w:rsidRDefault="001F4FFD" w:rsidP="001F4FFD">
      <w:pPr>
        <w:numPr>
          <w:ilvl w:val="0"/>
          <w:numId w:val="56"/>
        </w:numPr>
        <w:ind w:left="993" w:right="788" w:firstLine="0"/>
        <w:contextualSpacing/>
        <w:jc w:val="both"/>
        <w:rPr>
          <w:rFonts w:ascii="Montserrat" w:eastAsia="Times New Roman" w:hAnsi="Montserrat" w:cs="Arial"/>
          <w:color w:val="000000"/>
          <w:sz w:val="20"/>
          <w:szCs w:val="20"/>
          <w:lang w:eastAsia="x-none"/>
        </w:rPr>
      </w:pPr>
      <w:r w:rsidRPr="009114D1">
        <w:rPr>
          <w:rFonts w:ascii="Montserrat" w:eastAsia="Times New Roman" w:hAnsi="Montserrat" w:cs="Arial"/>
          <w:b/>
          <w:color w:val="000000"/>
          <w:sz w:val="20"/>
          <w:szCs w:val="20"/>
          <w:lang w:eastAsia="x-none"/>
        </w:rPr>
        <w:t>NOM-059-SSA1-2015</w:t>
      </w:r>
      <w:r w:rsidRPr="009114D1">
        <w:rPr>
          <w:rFonts w:ascii="Montserrat" w:eastAsia="Times New Roman" w:hAnsi="Montserrat" w:cs="Arial"/>
          <w:color w:val="000000"/>
          <w:sz w:val="20"/>
          <w:szCs w:val="20"/>
          <w:lang w:eastAsia="x-none"/>
        </w:rPr>
        <w:t xml:space="preserve">, “Buenas Prácticas de Fabricación de Medicamentos” </w:t>
      </w:r>
    </w:p>
    <w:p w14:paraId="3DA2DD5A" w14:textId="77777777" w:rsidR="001F4FFD" w:rsidRPr="009114D1" w:rsidRDefault="001F4FFD" w:rsidP="001F4FFD">
      <w:pPr>
        <w:numPr>
          <w:ilvl w:val="0"/>
          <w:numId w:val="56"/>
        </w:numPr>
        <w:ind w:left="993" w:right="788" w:firstLine="0"/>
        <w:contextualSpacing/>
        <w:jc w:val="both"/>
        <w:rPr>
          <w:rFonts w:ascii="Montserrat" w:eastAsia="Times New Roman" w:hAnsi="Montserrat" w:cs="Arial"/>
          <w:color w:val="000000"/>
          <w:sz w:val="20"/>
          <w:szCs w:val="20"/>
          <w:lang w:eastAsia="x-none"/>
        </w:rPr>
      </w:pPr>
      <w:r w:rsidRPr="009114D1">
        <w:rPr>
          <w:rFonts w:ascii="Montserrat" w:eastAsia="Times New Roman" w:hAnsi="Montserrat" w:cs="Arial"/>
          <w:b/>
          <w:color w:val="000000"/>
          <w:sz w:val="20"/>
          <w:szCs w:val="20"/>
          <w:lang w:eastAsia="x-none"/>
        </w:rPr>
        <w:t>NOM-072-SSA1-2012</w:t>
      </w:r>
      <w:r w:rsidRPr="009114D1">
        <w:rPr>
          <w:rFonts w:ascii="Montserrat" w:eastAsia="Times New Roman" w:hAnsi="Montserrat" w:cs="Arial"/>
          <w:color w:val="000000"/>
          <w:sz w:val="20"/>
          <w:szCs w:val="20"/>
          <w:lang w:eastAsia="x-none"/>
        </w:rPr>
        <w:t>, “Etiquetado de medicamentos y de remedios herbolarios”</w:t>
      </w:r>
    </w:p>
    <w:p w14:paraId="2C129B91" w14:textId="77777777" w:rsidR="001F4FFD" w:rsidRPr="009114D1" w:rsidRDefault="001F4FFD" w:rsidP="001F4FFD">
      <w:pPr>
        <w:numPr>
          <w:ilvl w:val="0"/>
          <w:numId w:val="56"/>
        </w:numPr>
        <w:ind w:left="993" w:right="788" w:firstLine="0"/>
        <w:contextualSpacing/>
        <w:jc w:val="both"/>
        <w:rPr>
          <w:rFonts w:ascii="Montserrat" w:eastAsia="Times New Roman" w:hAnsi="Montserrat" w:cs="Arial"/>
          <w:b/>
          <w:color w:val="000000"/>
          <w:sz w:val="20"/>
          <w:szCs w:val="20"/>
          <w:lang w:eastAsia="x-none"/>
        </w:rPr>
      </w:pPr>
      <w:r w:rsidRPr="009114D1">
        <w:rPr>
          <w:rFonts w:ascii="Montserrat" w:eastAsia="Times New Roman" w:hAnsi="Montserrat" w:cs="Arial"/>
          <w:b/>
          <w:color w:val="000000"/>
          <w:sz w:val="20"/>
          <w:szCs w:val="20"/>
          <w:lang w:eastAsia="x-none"/>
        </w:rPr>
        <w:t xml:space="preserve">NOM-073-SSA1-2015, </w:t>
      </w:r>
      <w:r w:rsidRPr="009114D1">
        <w:rPr>
          <w:rFonts w:ascii="Montserrat" w:eastAsia="Times New Roman" w:hAnsi="Montserrat" w:cs="Arial"/>
          <w:color w:val="000000"/>
          <w:sz w:val="20"/>
          <w:szCs w:val="20"/>
          <w:lang w:eastAsia="x-none"/>
        </w:rPr>
        <w:t>“</w:t>
      </w:r>
      <w:r w:rsidRPr="009114D1">
        <w:rPr>
          <w:rFonts w:ascii="Montserrat" w:eastAsia="Times New Roman" w:hAnsi="Montserrat" w:cs="Arial"/>
          <w:sz w:val="20"/>
          <w:szCs w:val="20"/>
        </w:rPr>
        <w:t>Estabilidad de fármacos y medicamentos, así como de remedios herbolarios.</w:t>
      </w:r>
    </w:p>
    <w:p w14:paraId="60E6C34B" w14:textId="77777777" w:rsidR="001F4FFD" w:rsidRPr="009114D1" w:rsidRDefault="001F4FFD" w:rsidP="001F4FFD">
      <w:pPr>
        <w:ind w:right="788"/>
        <w:contextualSpacing/>
        <w:jc w:val="both"/>
        <w:rPr>
          <w:rFonts w:ascii="Montserrat" w:eastAsia="Times New Roman" w:hAnsi="Montserrat" w:cs="Arial"/>
          <w:color w:val="000000"/>
          <w:sz w:val="20"/>
          <w:szCs w:val="20"/>
          <w:lang w:eastAsia="x-none"/>
        </w:rPr>
      </w:pPr>
    </w:p>
    <w:p w14:paraId="0FDF083D" w14:textId="77777777" w:rsidR="001F4FFD" w:rsidRPr="009114D1" w:rsidRDefault="001F4FFD" w:rsidP="001F4FFD">
      <w:pPr>
        <w:ind w:right="788"/>
        <w:jc w:val="both"/>
        <w:rPr>
          <w:rFonts w:ascii="Montserrat" w:eastAsia="Times New Roman" w:hAnsi="Montserrat" w:cs="Arial"/>
          <w:color w:val="000000"/>
          <w:sz w:val="20"/>
          <w:szCs w:val="20"/>
          <w:lang w:eastAsia="x-none"/>
        </w:rPr>
      </w:pPr>
    </w:p>
    <w:p w14:paraId="7A4BC687" w14:textId="77777777" w:rsidR="001F4FFD" w:rsidRPr="009114D1" w:rsidRDefault="001F4FFD" w:rsidP="001F4FFD">
      <w:pPr>
        <w:numPr>
          <w:ilvl w:val="0"/>
          <w:numId w:val="27"/>
        </w:numPr>
        <w:ind w:left="360"/>
        <w:contextualSpacing/>
        <w:jc w:val="both"/>
        <w:rPr>
          <w:rFonts w:ascii="Montserrat" w:eastAsia="Times New Roman" w:hAnsi="Montserrat" w:cs="Arial"/>
          <w:color w:val="000000"/>
          <w:sz w:val="20"/>
          <w:szCs w:val="20"/>
          <w:lang w:eastAsia="x-none"/>
        </w:rPr>
      </w:pPr>
      <w:r w:rsidRPr="009114D1">
        <w:rPr>
          <w:rFonts w:ascii="Montserrat" w:eastAsia="Times New Roman" w:hAnsi="Montserrat" w:cs="Arial"/>
          <w:color w:val="000000"/>
          <w:sz w:val="20"/>
          <w:szCs w:val="20"/>
          <w:lang w:eastAsia="x-none"/>
        </w:rPr>
        <w:t>Escrito en papel membretado, firmado por el representante legal, donde manifieste bajo protesta de decir verdad, lo siguiente:</w:t>
      </w:r>
    </w:p>
    <w:p w14:paraId="480C15FD" w14:textId="77777777" w:rsidR="001F4FFD" w:rsidRPr="009114D1" w:rsidRDefault="001F4FFD" w:rsidP="001F4FFD">
      <w:pPr>
        <w:ind w:left="360"/>
        <w:contextualSpacing/>
        <w:jc w:val="both"/>
        <w:rPr>
          <w:rFonts w:ascii="Montserrat" w:eastAsia="Times New Roman" w:hAnsi="Montserrat" w:cs="Arial"/>
          <w:color w:val="000000"/>
          <w:sz w:val="20"/>
          <w:szCs w:val="20"/>
          <w:lang w:eastAsia="x-none"/>
        </w:rPr>
      </w:pPr>
    </w:p>
    <w:p w14:paraId="12B468F3" w14:textId="77777777" w:rsidR="001F4FFD" w:rsidRPr="009114D1" w:rsidRDefault="001F4FFD" w:rsidP="001F4FFD">
      <w:pPr>
        <w:ind w:left="426"/>
        <w:contextualSpacing/>
        <w:jc w:val="both"/>
        <w:rPr>
          <w:rFonts w:ascii="Montserrat" w:eastAsia="Times New Roman" w:hAnsi="Montserrat" w:cs="Arial"/>
          <w:bCs/>
          <w:color w:val="000000"/>
          <w:sz w:val="20"/>
          <w:szCs w:val="20"/>
          <w:lang w:eastAsia="x-none"/>
        </w:rPr>
      </w:pPr>
      <w:r w:rsidRPr="009114D1">
        <w:rPr>
          <w:rFonts w:ascii="Montserrat" w:eastAsia="Times New Roman" w:hAnsi="Montserrat" w:cs="Arial"/>
          <w:color w:val="000000"/>
          <w:sz w:val="20"/>
          <w:szCs w:val="20"/>
          <w:lang w:eastAsia="x-none"/>
        </w:rPr>
        <w:t xml:space="preserve">“Que cumplirá con las normas estándar (antes mexicana) vigentes y aplicables, para cada gas medicinal del que se trate, de acuerdo con lo establecido en los artículos </w:t>
      </w:r>
      <w:bookmarkStart w:id="0" w:name="Artículo_4"/>
      <w:r w:rsidRPr="009114D1">
        <w:rPr>
          <w:rFonts w:ascii="Montserrat" w:eastAsia="Times New Roman" w:hAnsi="Montserrat" w:cs="Arial"/>
          <w:color w:val="000000"/>
          <w:sz w:val="20"/>
          <w:szCs w:val="20"/>
          <w:lang w:val="es-ES" w:eastAsia="x-none"/>
        </w:rPr>
        <w:t>4</w:t>
      </w:r>
      <w:bookmarkEnd w:id="0"/>
      <w:r w:rsidRPr="009114D1">
        <w:rPr>
          <w:rFonts w:ascii="Montserrat" w:eastAsia="Times New Roman" w:hAnsi="Montserrat" w:cs="Arial"/>
          <w:color w:val="000000"/>
          <w:sz w:val="20"/>
          <w:szCs w:val="20"/>
          <w:lang w:val="es-ES" w:eastAsia="x-none"/>
        </w:rPr>
        <w:t xml:space="preserve">, fracción X y 73 </w:t>
      </w:r>
      <w:r w:rsidRPr="009114D1">
        <w:rPr>
          <w:rFonts w:ascii="Montserrat" w:eastAsia="Times New Roman" w:hAnsi="Montserrat" w:cs="Arial"/>
          <w:color w:val="000000"/>
          <w:sz w:val="20"/>
          <w:szCs w:val="20"/>
          <w:lang w:eastAsia="x-none"/>
        </w:rPr>
        <w:t>de la Ley de Infraestructura de la Calidad</w:t>
      </w:r>
      <w:r w:rsidRPr="009114D1">
        <w:rPr>
          <w:rFonts w:ascii="Montserrat" w:eastAsia="Times New Roman" w:hAnsi="Montserrat" w:cs="Arial"/>
          <w:i/>
          <w:color w:val="000000"/>
          <w:sz w:val="20"/>
          <w:szCs w:val="20"/>
          <w:lang w:eastAsia="x-none"/>
        </w:rPr>
        <w:t>,</w:t>
      </w:r>
      <w:r w:rsidRPr="009114D1">
        <w:rPr>
          <w:rFonts w:ascii="Montserrat" w:eastAsia="Times New Roman" w:hAnsi="Montserrat" w:cs="Arial"/>
          <w:color w:val="000000"/>
          <w:sz w:val="20"/>
          <w:szCs w:val="20"/>
          <w:lang w:eastAsia="x-none"/>
        </w:rPr>
        <w:t xml:space="preserve"> entre las cuales se encuentran los siguientes d</w:t>
      </w:r>
      <w:r w:rsidRPr="009114D1">
        <w:rPr>
          <w:rFonts w:ascii="Montserrat" w:eastAsia="Times New Roman" w:hAnsi="Montserrat" w:cs="Arial"/>
          <w:bCs/>
          <w:color w:val="000000"/>
          <w:sz w:val="20"/>
          <w:szCs w:val="20"/>
          <w:lang w:eastAsia="x-none"/>
        </w:rPr>
        <w:t>ocumentos técnicos que prevén un uso común y repetido de reglas, especificaciones, atributos o métodos de prueba aplicables a un bien, producto, proceso o servicio, así como aquéllas relativas a terminología, simbología, embalaje, marcado, etiquetado o concordaciones.</w:t>
      </w:r>
    </w:p>
    <w:p w14:paraId="2E2AE42E" w14:textId="77777777" w:rsidR="001F4FFD" w:rsidRPr="009114D1" w:rsidRDefault="001F4FFD" w:rsidP="001F4FFD">
      <w:pPr>
        <w:ind w:left="426"/>
        <w:contextualSpacing/>
        <w:jc w:val="both"/>
        <w:rPr>
          <w:rFonts w:ascii="Montserrat" w:eastAsia="Times New Roman" w:hAnsi="Montserrat" w:cs="Arial"/>
          <w:b/>
          <w:bCs/>
          <w:color w:val="000000"/>
          <w:sz w:val="20"/>
          <w:szCs w:val="20"/>
          <w:lang w:eastAsia="x-none"/>
        </w:rPr>
      </w:pPr>
    </w:p>
    <w:p w14:paraId="3E809180" w14:textId="77777777" w:rsidR="001F4FFD" w:rsidRPr="009114D1" w:rsidRDefault="001F4FFD" w:rsidP="001F4FFD">
      <w:pPr>
        <w:numPr>
          <w:ilvl w:val="0"/>
          <w:numId w:val="57"/>
        </w:numPr>
        <w:ind w:left="993" w:right="786" w:firstLine="0"/>
        <w:contextualSpacing/>
        <w:jc w:val="both"/>
        <w:rPr>
          <w:rFonts w:ascii="Montserrat" w:eastAsia="Times New Roman" w:hAnsi="Montserrat" w:cs="Arial"/>
          <w:color w:val="000000"/>
          <w:sz w:val="20"/>
          <w:szCs w:val="20"/>
          <w:lang w:eastAsia="x-none"/>
        </w:rPr>
      </w:pPr>
      <w:r w:rsidRPr="009114D1">
        <w:rPr>
          <w:rFonts w:ascii="Montserrat" w:eastAsia="Times New Roman" w:hAnsi="Montserrat" w:cs="Arial"/>
          <w:b/>
          <w:bCs/>
          <w:color w:val="000000"/>
          <w:sz w:val="20"/>
          <w:szCs w:val="20"/>
          <w:lang w:eastAsia="x-none"/>
        </w:rPr>
        <w:t>NMX-H-156-NORMEX-2019</w:t>
      </w:r>
      <w:r w:rsidRPr="009114D1">
        <w:rPr>
          <w:rFonts w:ascii="Montserrat" w:eastAsia="Times New Roman" w:hAnsi="Montserrat" w:cs="Arial"/>
          <w:color w:val="000000"/>
          <w:sz w:val="20"/>
          <w:szCs w:val="20"/>
          <w:lang w:eastAsia="x-none"/>
        </w:rPr>
        <w:t>,</w:t>
      </w:r>
      <w:r w:rsidRPr="009114D1">
        <w:rPr>
          <w:rFonts w:ascii="Montserrat" w:eastAsia="Times New Roman" w:hAnsi="Montserrat" w:cs="Arial"/>
          <w:b/>
          <w:bCs/>
          <w:color w:val="000000"/>
          <w:sz w:val="20"/>
          <w:szCs w:val="20"/>
          <w:lang w:eastAsia="x-none"/>
        </w:rPr>
        <w:t xml:space="preserve"> </w:t>
      </w:r>
      <w:r w:rsidRPr="009114D1">
        <w:rPr>
          <w:rFonts w:ascii="Montserrat" w:eastAsia="Times New Roman" w:hAnsi="Montserrat" w:cs="Arial"/>
          <w:bCs/>
          <w:color w:val="000000"/>
          <w:sz w:val="20"/>
          <w:szCs w:val="20"/>
          <w:lang w:eastAsia="x-none"/>
        </w:rPr>
        <w:t>G</w:t>
      </w:r>
      <w:r w:rsidRPr="009114D1">
        <w:rPr>
          <w:rFonts w:ascii="Montserrat" w:eastAsia="Times New Roman" w:hAnsi="Montserrat" w:cs="Arial"/>
          <w:color w:val="000000"/>
          <w:sz w:val="20"/>
          <w:szCs w:val="20"/>
          <w:lang w:eastAsia="x-none"/>
        </w:rPr>
        <w:t xml:space="preserve">ases comprimidos-recalificación de </w:t>
      </w:r>
      <w:r w:rsidRPr="009114D1">
        <w:rPr>
          <w:rFonts w:ascii="Montserrat" w:eastAsia="Times New Roman" w:hAnsi="Montserrat" w:cs="Arial"/>
          <w:i/>
          <w:color w:val="000000"/>
          <w:sz w:val="20"/>
          <w:szCs w:val="20"/>
          <w:lang w:eastAsia="x-none"/>
        </w:rPr>
        <w:t>cilindros</w:t>
      </w:r>
      <w:r w:rsidRPr="009114D1">
        <w:rPr>
          <w:rFonts w:ascii="Montserrat" w:eastAsia="Times New Roman" w:hAnsi="Montserrat" w:cs="Arial"/>
          <w:color w:val="000000"/>
          <w:sz w:val="20"/>
          <w:szCs w:val="20"/>
          <w:lang w:eastAsia="x-none"/>
        </w:rPr>
        <w:t xml:space="preserve"> que contengan gases comprimidos, licuados y </w:t>
      </w:r>
      <w:proofErr w:type="gramStart"/>
      <w:r w:rsidRPr="009114D1">
        <w:rPr>
          <w:rFonts w:ascii="Montserrat" w:eastAsia="Times New Roman" w:hAnsi="Montserrat" w:cs="Arial"/>
          <w:color w:val="000000"/>
          <w:sz w:val="20"/>
          <w:szCs w:val="20"/>
          <w:lang w:eastAsia="x-none"/>
        </w:rPr>
        <w:t>disueltos.-</w:t>
      </w:r>
      <w:proofErr w:type="gramEnd"/>
      <w:r w:rsidRPr="009114D1">
        <w:rPr>
          <w:rFonts w:ascii="Montserrat" w:eastAsia="Times New Roman" w:hAnsi="Montserrat" w:cs="Arial"/>
          <w:color w:val="000000"/>
          <w:sz w:val="20"/>
          <w:szCs w:val="20"/>
          <w:lang w:eastAsia="x-none"/>
        </w:rPr>
        <w:t xml:space="preserve"> requisitos de seguridad para su uso, manejo, llenado y transporte-especificaciones y métodos de prueba.</w:t>
      </w:r>
    </w:p>
    <w:p w14:paraId="655ABEB4" w14:textId="77777777" w:rsidR="001F4FFD" w:rsidRPr="009114D1" w:rsidRDefault="001F4FFD" w:rsidP="001F4FFD">
      <w:pPr>
        <w:numPr>
          <w:ilvl w:val="0"/>
          <w:numId w:val="57"/>
        </w:numPr>
        <w:ind w:left="993" w:right="786" w:firstLine="0"/>
        <w:contextualSpacing/>
        <w:jc w:val="both"/>
        <w:rPr>
          <w:rFonts w:ascii="Montserrat" w:eastAsia="Times New Roman" w:hAnsi="Montserrat" w:cs="Arial"/>
          <w:b/>
          <w:bCs/>
          <w:color w:val="000000"/>
          <w:sz w:val="20"/>
          <w:szCs w:val="20"/>
          <w:lang w:eastAsia="x-none"/>
        </w:rPr>
      </w:pPr>
      <w:r w:rsidRPr="009114D1">
        <w:rPr>
          <w:rFonts w:ascii="Montserrat" w:eastAsia="Times New Roman" w:hAnsi="Montserrat" w:cs="Arial"/>
          <w:b/>
          <w:bCs/>
          <w:color w:val="000000"/>
          <w:sz w:val="20"/>
          <w:szCs w:val="20"/>
          <w:lang w:eastAsia="x-none"/>
        </w:rPr>
        <w:t>NMX-K-361-NORMEX-2017</w:t>
      </w:r>
      <w:r w:rsidRPr="009114D1">
        <w:rPr>
          <w:rFonts w:ascii="Montserrat" w:eastAsia="Times New Roman" w:hAnsi="Montserrat" w:cs="Arial"/>
          <w:bCs/>
          <w:color w:val="000000"/>
          <w:sz w:val="20"/>
          <w:szCs w:val="20"/>
          <w:lang w:eastAsia="x-none"/>
        </w:rPr>
        <w:t xml:space="preserve">, </w:t>
      </w:r>
      <w:r w:rsidRPr="009114D1">
        <w:rPr>
          <w:rFonts w:ascii="Montserrat" w:eastAsia="Times New Roman" w:hAnsi="Montserrat" w:cs="Arial"/>
          <w:color w:val="000000"/>
          <w:sz w:val="20"/>
          <w:szCs w:val="20"/>
          <w:lang w:eastAsia="x-none"/>
        </w:rPr>
        <w:t xml:space="preserve">Oxígeno medicinal para consumo humano (gas a alta presión y líquido criogénico) en envases-especificaciones y requisitos del </w:t>
      </w:r>
      <w:r w:rsidRPr="009114D1">
        <w:rPr>
          <w:rFonts w:ascii="Montserrat" w:eastAsia="Times New Roman" w:hAnsi="Montserrat" w:cs="Arial"/>
          <w:color w:val="000000"/>
          <w:sz w:val="20"/>
          <w:szCs w:val="20"/>
          <w:lang w:eastAsia="x-none"/>
        </w:rPr>
        <w:lastRenderedPageBreak/>
        <w:t>producto envasado, métodos de ensayo (prueba), análisis de laboratorio y criterios de aceptación</w:t>
      </w:r>
      <w:r w:rsidRPr="009114D1">
        <w:rPr>
          <w:rFonts w:ascii="Montserrat" w:eastAsia="Times New Roman" w:hAnsi="Montserrat" w:cs="Arial"/>
          <w:b/>
          <w:bCs/>
          <w:color w:val="000000"/>
          <w:sz w:val="20"/>
          <w:szCs w:val="20"/>
          <w:lang w:eastAsia="x-none"/>
        </w:rPr>
        <w:t>.</w:t>
      </w:r>
    </w:p>
    <w:p w14:paraId="6552EC1C" w14:textId="77777777" w:rsidR="001F4FFD" w:rsidRPr="009114D1" w:rsidRDefault="001F4FFD" w:rsidP="001F4FFD">
      <w:pPr>
        <w:numPr>
          <w:ilvl w:val="0"/>
          <w:numId w:val="57"/>
        </w:numPr>
        <w:ind w:left="993" w:right="786" w:firstLine="0"/>
        <w:contextualSpacing/>
        <w:jc w:val="both"/>
        <w:rPr>
          <w:rFonts w:ascii="Montserrat" w:eastAsia="Times New Roman" w:hAnsi="Montserrat" w:cs="Arial"/>
          <w:color w:val="000000"/>
          <w:sz w:val="20"/>
          <w:szCs w:val="20"/>
          <w:lang w:eastAsia="x-none"/>
        </w:rPr>
      </w:pPr>
      <w:r w:rsidRPr="009114D1">
        <w:rPr>
          <w:rFonts w:ascii="Montserrat" w:eastAsia="Times New Roman" w:hAnsi="Montserrat" w:cs="Arial"/>
          <w:b/>
          <w:bCs/>
          <w:color w:val="000000"/>
          <w:sz w:val="20"/>
          <w:szCs w:val="20"/>
          <w:lang w:eastAsia="x-none"/>
        </w:rPr>
        <w:t>NMX-K-389-NORMEX-2005</w:t>
      </w:r>
      <w:r w:rsidRPr="009114D1">
        <w:rPr>
          <w:rFonts w:ascii="Montserrat" w:eastAsia="Times New Roman" w:hAnsi="Montserrat" w:cs="Arial"/>
          <w:bCs/>
          <w:color w:val="000000"/>
          <w:sz w:val="20"/>
          <w:szCs w:val="20"/>
          <w:lang w:eastAsia="x-none"/>
        </w:rPr>
        <w:t>,</w:t>
      </w:r>
      <w:r w:rsidRPr="009114D1">
        <w:rPr>
          <w:rFonts w:ascii="Montserrat" w:eastAsia="Times New Roman" w:hAnsi="Montserrat" w:cs="Arial"/>
          <w:b/>
          <w:bCs/>
          <w:color w:val="000000"/>
          <w:sz w:val="20"/>
          <w:szCs w:val="20"/>
          <w:lang w:eastAsia="x-none"/>
        </w:rPr>
        <w:t xml:space="preserve"> </w:t>
      </w:r>
      <w:r w:rsidRPr="009114D1">
        <w:rPr>
          <w:rFonts w:ascii="Montserrat" w:eastAsia="Times New Roman" w:hAnsi="Montserrat" w:cs="Arial"/>
          <w:color w:val="000000"/>
          <w:sz w:val="20"/>
          <w:szCs w:val="20"/>
          <w:lang w:eastAsia="x-none"/>
        </w:rPr>
        <w:t>Métodos de ensayo (prueba) para la determinación del contenido de humedad (h2o) en gases comprimidos, criogénicos y licuados.</w:t>
      </w:r>
    </w:p>
    <w:p w14:paraId="3938DD84" w14:textId="77777777" w:rsidR="001F4FFD" w:rsidRPr="009114D1" w:rsidRDefault="001F4FFD" w:rsidP="001F4FFD">
      <w:pPr>
        <w:numPr>
          <w:ilvl w:val="0"/>
          <w:numId w:val="57"/>
        </w:numPr>
        <w:ind w:left="993" w:right="786" w:firstLine="0"/>
        <w:contextualSpacing/>
        <w:jc w:val="both"/>
        <w:rPr>
          <w:rFonts w:ascii="Montserrat" w:eastAsia="Times New Roman" w:hAnsi="Montserrat" w:cs="Arial"/>
          <w:b/>
          <w:bCs/>
          <w:color w:val="000000"/>
          <w:sz w:val="20"/>
          <w:szCs w:val="20"/>
          <w:lang w:eastAsia="x-none"/>
        </w:rPr>
      </w:pPr>
      <w:r w:rsidRPr="009114D1">
        <w:rPr>
          <w:rFonts w:ascii="Montserrat" w:eastAsia="Times New Roman" w:hAnsi="Montserrat" w:cs="Arial"/>
          <w:b/>
          <w:bCs/>
          <w:color w:val="000000"/>
          <w:sz w:val="20"/>
          <w:szCs w:val="20"/>
          <w:lang w:eastAsia="x-none"/>
        </w:rPr>
        <w:t>NMX-K-390-NORMEX-2005</w:t>
      </w:r>
      <w:r w:rsidRPr="009114D1">
        <w:rPr>
          <w:rFonts w:ascii="Montserrat" w:eastAsia="Times New Roman" w:hAnsi="Montserrat" w:cs="Arial"/>
          <w:bCs/>
          <w:color w:val="000000"/>
          <w:sz w:val="20"/>
          <w:szCs w:val="20"/>
          <w:lang w:eastAsia="x-none"/>
        </w:rPr>
        <w:t>,</w:t>
      </w:r>
      <w:r w:rsidRPr="009114D1">
        <w:rPr>
          <w:rFonts w:ascii="Montserrat" w:eastAsia="Times New Roman" w:hAnsi="Montserrat" w:cs="Arial"/>
          <w:b/>
          <w:bCs/>
          <w:color w:val="000000"/>
          <w:sz w:val="20"/>
          <w:szCs w:val="20"/>
          <w:lang w:eastAsia="x-none"/>
        </w:rPr>
        <w:t xml:space="preserve"> </w:t>
      </w:r>
      <w:r w:rsidRPr="009114D1">
        <w:rPr>
          <w:rFonts w:ascii="Montserrat" w:eastAsia="Times New Roman" w:hAnsi="Montserrat" w:cs="Arial"/>
          <w:color w:val="000000"/>
          <w:sz w:val="20"/>
          <w:szCs w:val="20"/>
          <w:lang w:eastAsia="x-none"/>
        </w:rPr>
        <w:t>Método de ensayo (prueba) para la determinación de hidrocarburos (como metano) en gases comprimidos, criogénicos y licuados.</w:t>
      </w:r>
    </w:p>
    <w:p w14:paraId="5596E7A5" w14:textId="77777777" w:rsidR="001F4FFD" w:rsidRPr="009114D1" w:rsidRDefault="001F4FFD" w:rsidP="001F4FFD">
      <w:pPr>
        <w:numPr>
          <w:ilvl w:val="0"/>
          <w:numId w:val="58"/>
        </w:numPr>
        <w:ind w:left="993" w:right="786" w:firstLine="0"/>
        <w:contextualSpacing/>
        <w:jc w:val="both"/>
        <w:rPr>
          <w:rFonts w:ascii="Montserrat" w:eastAsia="Times New Roman" w:hAnsi="Montserrat" w:cs="Arial"/>
          <w:b/>
          <w:bCs/>
          <w:color w:val="000000"/>
          <w:sz w:val="20"/>
          <w:szCs w:val="20"/>
          <w:lang w:eastAsia="x-none"/>
        </w:rPr>
      </w:pPr>
      <w:r w:rsidRPr="009114D1">
        <w:rPr>
          <w:rFonts w:ascii="Montserrat" w:eastAsia="Times New Roman" w:hAnsi="Montserrat" w:cs="Arial"/>
          <w:b/>
          <w:bCs/>
          <w:color w:val="000000"/>
          <w:sz w:val="20"/>
          <w:szCs w:val="20"/>
          <w:lang w:eastAsia="x-none"/>
        </w:rPr>
        <w:t>NMX-H-9809-1-NORMEX-2014</w:t>
      </w:r>
      <w:r w:rsidRPr="009114D1">
        <w:rPr>
          <w:rFonts w:ascii="Montserrat" w:eastAsia="Times New Roman" w:hAnsi="Montserrat" w:cs="Arial"/>
          <w:bCs/>
          <w:color w:val="000000"/>
          <w:sz w:val="20"/>
          <w:szCs w:val="20"/>
          <w:lang w:eastAsia="x-none"/>
        </w:rPr>
        <w:t>,</w:t>
      </w:r>
      <w:r w:rsidRPr="009114D1">
        <w:rPr>
          <w:rFonts w:ascii="Montserrat" w:eastAsia="Times New Roman" w:hAnsi="Montserrat" w:cs="Arial"/>
          <w:b/>
          <w:bCs/>
          <w:color w:val="000000"/>
          <w:sz w:val="20"/>
          <w:szCs w:val="20"/>
          <w:lang w:eastAsia="x-none"/>
        </w:rPr>
        <w:t xml:space="preserve"> </w:t>
      </w:r>
      <w:r w:rsidRPr="009114D1">
        <w:rPr>
          <w:rFonts w:ascii="Montserrat" w:eastAsia="Times New Roman" w:hAnsi="Montserrat" w:cs="Arial"/>
          <w:color w:val="000000"/>
          <w:sz w:val="20"/>
          <w:szCs w:val="20"/>
          <w:lang w:eastAsia="x-none"/>
        </w:rPr>
        <w:t>Cilindros para el transporte de gases comprimidos y licuados. especificaciones para el diseño y construcción de cilindros de acero sin soldadura rellenables con gas, de una capacidad desde 0.5 litros hasta 150 litros</w:t>
      </w:r>
      <w:r w:rsidRPr="009114D1">
        <w:rPr>
          <w:rFonts w:ascii="Montserrat" w:eastAsia="Times New Roman" w:hAnsi="Montserrat" w:cs="Arial"/>
          <w:bCs/>
          <w:color w:val="000000"/>
          <w:sz w:val="20"/>
          <w:szCs w:val="20"/>
          <w:lang w:eastAsia="x-none"/>
        </w:rPr>
        <w:t>.</w:t>
      </w:r>
    </w:p>
    <w:p w14:paraId="194184DA" w14:textId="77777777" w:rsidR="001F4FFD" w:rsidRPr="009114D1" w:rsidRDefault="001F4FFD" w:rsidP="001F4FFD">
      <w:pPr>
        <w:numPr>
          <w:ilvl w:val="0"/>
          <w:numId w:val="58"/>
        </w:numPr>
        <w:ind w:left="993" w:right="786" w:firstLine="0"/>
        <w:contextualSpacing/>
        <w:jc w:val="both"/>
        <w:rPr>
          <w:rFonts w:ascii="Montserrat" w:eastAsia="Times New Roman" w:hAnsi="Montserrat" w:cs="Arial"/>
          <w:color w:val="000000"/>
          <w:sz w:val="20"/>
          <w:szCs w:val="20"/>
          <w:lang w:eastAsia="x-none"/>
        </w:rPr>
      </w:pPr>
      <w:r w:rsidRPr="009114D1">
        <w:rPr>
          <w:rFonts w:ascii="Montserrat" w:eastAsia="Times New Roman" w:hAnsi="Montserrat" w:cs="Arial"/>
          <w:b/>
          <w:bCs/>
          <w:color w:val="000000"/>
          <w:sz w:val="20"/>
          <w:szCs w:val="20"/>
          <w:lang w:eastAsia="x-none"/>
        </w:rPr>
        <w:t>NMX-K-663-NORMEX-2017</w:t>
      </w:r>
      <w:r w:rsidRPr="009114D1">
        <w:rPr>
          <w:rFonts w:ascii="Montserrat" w:eastAsia="Times New Roman" w:hAnsi="Montserrat" w:cs="Arial"/>
          <w:bCs/>
          <w:color w:val="000000"/>
          <w:sz w:val="20"/>
          <w:szCs w:val="20"/>
          <w:lang w:eastAsia="x-none"/>
        </w:rPr>
        <w:t>,</w:t>
      </w:r>
      <w:r w:rsidRPr="009114D1">
        <w:rPr>
          <w:rFonts w:ascii="Montserrat" w:eastAsia="Times New Roman" w:hAnsi="Montserrat" w:cs="Arial"/>
          <w:b/>
          <w:bCs/>
          <w:color w:val="000000"/>
          <w:sz w:val="20"/>
          <w:szCs w:val="20"/>
          <w:lang w:eastAsia="x-none"/>
        </w:rPr>
        <w:t xml:space="preserve"> </w:t>
      </w:r>
      <w:r w:rsidRPr="009114D1">
        <w:rPr>
          <w:rFonts w:ascii="Montserrat" w:eastAsia="Times New Roman" w:hAnsi="Montserrat" w:cs="Arial"/>
          <w:color w:val="000000"/>
          <w:sz w:val="20"/>
          <w:szCs w:val="20"/>
          <w:lang w:eastAsia="x-none"/>
        </w:rPr>
        <w:t>Código de colores para envases que contengan gases medicinales comprimidos y licuados.</w:t>
      </w:r>
    </w:p>
    <w:p w14:paraId="019265DB" w14:textId="77777777" w:rsidR="001F4FFD" w:rsidRPr="009114D1" w:rsidRDefault="001F4FFD" w:rsidP="001F4FFD">
      <w:pPr>
        <w:numPr>
          <w:ilvl w:val="0"/>
          <w:numId w:val="58"/>
        </w:numPr>
        <w:ind w:left="1134" w:right="786" w:firstLine="0"/>
        <w:contextualSpacing/>
        <w:jc w:val="both"/>
        <w:rPr>
          <w:rFonts w:ascii="Montserrat" w:eastAsia="Times New Roman" w:hAnsi="Montserrat" w:cs="Arial"/>
          <w:color w:val="000000"/>
          <w:sz w:val="20"/>
          <w:szCs w:val="20"/>
          <w:lang w:eastAsia="x-none"/>
        </w:rPr>
      </w:pPr>
      <w:r w:rsidRPr="009114D1">
        <w:rPr>
          <w:rFonts w:ascii="Montserrat" w:eastAsia="Times New Roman" w:hAnsi="Montserrat" w:cs="Arial"/>
          <w:b/>
          <w:bCs/>
          <w:color w:val="000000"/>
          <w:sz w:val="20"/>
          <w:szCs w:val="20"/>
          <w:lang w:eastAsia="x-none"/>
        </w:rPr>
        <w:t>NMX-H-9809-2-NORMEX-2016</w:t>
      </w:r>
      <w:r w:rsidRPr="009114D1">
        <w:rPr>
          <w:rFonts w:ascii="Montserrat" w:eastAsia="Times New Roman" w:hAnsi="Montserrat" w:cs="Arial"/>
          <w:bCs/>
          <w:color w:val="000000"/>
          <w:sz w:val="20"/>
          <w:szCs w:val="20"/>
          <w:lang w:eastAsia="x-none"/>
        </w:rPr>
        <w:t>,</w:t>
      </w:r>
      <w:r w:rsidRPr="009114D1">
        <w:rPr>
          <w:rFonts w:ascii="Montserrat" w:eastAsia="Times New Roman" w:hAnsi="Montserrat" w:cs="Arial"/>
          <w:b/>
          <w:bCs/>
          <w:color w:val="000000"/>
          <w:sz w:val="20"/>
          <w:szCs w:val="20"/>
          <w:lang w:eastAsia="x-none"/>
        </w:rPr>
        <w:t xml:space="preserve"> </w:t>
      </w:r>
      <w:r w:rsidRPr="009114D1">
        <w:rPr>
          <w:rFonts w:ascii="Montserrat" w:eastAsia="Times New Roman" w:hAnsi="Montserrat" w:cs="Arial"/>
          <w:color w:val="000000"/>
          <w:sz w:val="20"/>
          <w:szCs w:val="20"/>
          <w:lang w:eastAsia="x-none"/>
        </w:rPr>
        <w:t xml:space="preserve">Cilindros para el transporte de gases comprimidos y licuados especificaciones para el diseño y construcción de cilindros de acero sin soldadura templado y </w:t>
      </w:r>
      <w:proofErr w:type="gramStart"/>
      <w:r w:rsidRPr="009114D1">
        <w:rPr>
          <w:rFonts w:ascii="Montserrat" w:eastAsia="Times New Roman" w:hAnsi="Montserrat" w:cs="Arial"/>
          <w:color w:val="000000"/>
          <w:sz w:val="20"/>
          <w:szCs w:val="20"/>
          <w:lang w:eastAsia="x-none"/>
        </w:rPr>
        <w:t>revenido rellenables</w:t>
      </w:r>
      <w:proofErr w:type="gramEnd"/>
      <w:r w:rsidRPr="009114D1">
        <w:rPr>
          <w:rFonts w:ascii="Montserrat" w:eastAsia="Times New Roman" w:hAnsi="Montserrat" w:cs="Arial"/>
          <w:color w:val="000000"/>
          <w:sz w:val="20"/>
          <w:szCs w:val="20"/>
          <w:lang w:eastAsia="x-none"/>
        </w:rPr>
        <w:t xml:space="preserve"> con gas con resistencia a la tracción igual o superior a los 1 100 MPa.</w:t>
      </w:r>
    </w:p>
    <w:p w14:paraId="685A410C" w14:textId="77777777" w:rsidR="001F4FFD" w:rsidRPr="009114D1" w:rsidRDefault="001F4FFD" w:rsidP="001F4FFD">
      <w:pPr>
        <w:ind w:left="1134" w:right="786"/>
        <w:contextualSpacing/>
        <w:jc w:val="both"/>
        <w:rPr>
          <w:rFonts w:ascii="Montserrat" w:eastAsia="Times New Roman" w:hAnsi="Montserrat" w:cs="Arial"/>
          <w:color w:val="000000"/>
          <w:sz w:val="20"/>
          <w:szCs w:val="20"/>
          <w:lang w:eastAsia="x-none"/>
        </w:rPr>
      </w:pPr>
    </w:p>
    <w:p w14:paraId="697E55EE" w14:textId="77777777" w:rsidR="001F4FFD" w:rsidRPr="009114D1" w:rsidRDefault="001F4FFD" w:rsidP="001F4FFD">
      <w:pPr>
        <w:ind w:left="360"/>
        <w:contextualSpacing/>
        <w:jc w:val="both"/>
        <w:rPr>
          <w:rFonts w:ascii="Montserrat" w:eastAsia="Times New Roman" w:hAnsi="Montserrat" w:cs="Arial"/>
          <w:bCs/>
          <w:color w:val="000000"/>
          <w:sz w:val="20"/>
          <w:szCs w:val="20"/>
          <w:lang w:eastAsia="x-none"/>
        </w:rPr>
      </w:pPr>
      <w:r w:rsidRPr="009114D1">
        <w:rPr>
          <w:rFonts w:ascii="Montserrat" w:eastAsia="Times New Roman" w:hAnsi="Montserrat" w:cs="Arial"/>
          <w:bCs/>
          <w:color w:val="000000"/>
          <w:sz w:val="20"/>
          <w:szCs w:val="20"/>
          <w:lang w:eastAsia="x-none"/>
        </w:rPr>
        <w:t>En caso de actualización o implementación de nueva normatividad en esta materia el prestador del servicio deberá actualizar u obtener los nuevos certificados de acuerdo con lo establecido”.</w:t>
      </w:r>
    </w:p>
    <w:p w14:paraId="2EB37855" w14:textId="77777777" w:rsidR="001F4FFD" w:rsidRPr="009114D1" w:rsidRDefault="001F4FFD" w:rsidP="001F4FFD">
      <w:pPr>
        <w:ind w:left="360"/>
        <w:contextualSpacing/>
        <w:jc w:val="both"/>
        <w:rPr>
          <w:rFonts w:ascii="Montserrat" w:eastAsia="Times New Roman" w:hAnsi="Montserrat" w:cs="Arial"/>
          <w:bCs/>
          <w:color w:val="000000"/>
          <w:sz w:val="20"/>
          <w:szCs w:val="20"/>
          <w:lang w:eastAsia="x-none"/>
        </w:rPr>
      </w:pPr>
    </w:p>
    <w:p w14:paraId="361C2BCC" w14:textId="77777777" w:rsidR="001F4FFD" w:rsidRPr="009114D1" w:rsidRDefault="001F4FFD" w:rsidP="001F4FFD">
      <w:pPr>
        <w:numPr>
          <w:ilvl w:val="0"/>
          <w:numId w:val="27"/>
        </w:numPr>
        <w:ind w:left="360"/>
        <w:contextualSpacing/>
        <w:jc w:val="both"/>
        <w:rPr>
          <w:rFonts w:ascii="Montserrat" w:eastAsia="Times New Roman" w:hAnsi="Montserrat" w:cs="Arial"/>
          <w:color w:val="000000"/>
          <w:sz w:val="20"/>
          <w:szCs w:val="20"/>
          <w:lang w:eastAsia="x-none"/>
        </w:rPr>
      </w:pPr>
      <w:r w:rsidRPr="009114D1">
        <w:rPr>
          <w:rFonts w:ascii="Montserrat" w:eastAsia="Times New Roman" w:hAnsi="Montserrat" w:cs="Arial"/>
          <w:color w:val="000000"/>
          <w:sz w:val="20"/>
          <w:szCs w:val="20"/>
          <w:lang w:eastAsia="x-none"/>
        </w:rPr>
        <w:t>El</w:t>
      </w:r>
      <w:r w:rsidRPr="009114D1">
        <w:rPr>
          <w:rFonts w:ascii="Montserrat" w:eastAsia="Times New Roman" w:hAnsi="Montserrat" w:cs="Arial"/>
          <w:b/>
          <w:bCs/>
          <w:color w:val="000000"/>
          <w:sz w:val="20"/>
          <w:szCs w:val="20"/>
          <w:lang w:eastAsia="x-none"/>
        </w:rPr>
        <w:t xml:space="preserve"> </w:t>
      </w:r>
      <w:r w:rsidRPr="009114D1">
        <w:rPr>
          <w:rFonts w:ascii="Montserrat" w:eastAsia="Times New Roman" w:hAnsi="Montserrat" w:cs="Arial"/>
          <w:bCs/>
          <w:color w:val="000000"/>
          <w:sz w:val="20"/>
          <w:szCs w:val="20"/>
          <w:lang w:eastAsia="x-none"/>
        </w:rPr>
        <w:t xml:space="preserve">licitante participante </w:t>
      </w:r>
      <w:r w:rsidRPr="009114D1">
        <w:rPr>
          <w:rFonts w:ascii="Montserrat" w:eastAsia="Times New Roman" w:hAnsi="Montserrat" w:cs="Arial"/>
          <w:color w:val="000000"/>
          <w:sz w:val="20"/>
          <w:szCs w:val="20"/>
          <w:lang w:eastAsia="x-none"/>
        </w:rPr>
        <w:t>deberá presentar escrito libre en papel membretado, firmado por su representante legal, donde manifieste bajo protesta de decir verdad lo siguiente:</w:t>
      </w:r>
    </w:p>
    <w:p w14:paraId="4700F19B" w14:textId="77777777" w:rsidR="001F4FFD" w:rsidRPr="009114D1" w:rsidRDefault="001F4FFD" w:rsidP="001F4FFD">
      <w:pPr>
        <w:ind w:left="360"/>
        <w:contextualSpacing/>
        <w:jc w:val="both"/>
        <w:rPr>
          <w:rFonts w:ascii="Montserrat" w:eastAsia="Times New Roman" w:hAnsi="Montserrat" w:cs="Arial"/>
          <w:color w:val="000000"/>
          <w:sz w:val="20"/>
          <w:szCs w:val="20"/>
          <w:lang w:eastAsia="x-none"/>
        </w:rPr>
      </w:pPr>
    </w:p>
    <w:p w14:paraId="0A41AD71" w14:textId="77777777" w:rsidR="001F4FFD" w:rsidRPr="009114D1" w:rsidRDefault="001F4FFD" w:rsidP="001F4FFD">
      <w:pPr>
        <w:ind w:left="360"/>
        <w:contextualSpacing/>
        <w:jc w:val="both"/>
        <w:rPr>
          <w:rFonts w:ascii="Montserrat" w:eastAsia="Times New Roman" w:hAnsi="Montserrat" w:cs="Arial"/>
          <w:color w:val="000000"/>
          <w:sz w:val="20"/>
          <w:szCs w:val="20"/>
          <w:lang w:eastAsia="x-none"/>
        </w:rPr>
      </w:pPr>
      <w:r w:rsidRPr="009114D1">
        <w:rPr>
          <w:rFonts w:ascii="Montserrat" w:eastAsia="Times New Roman" w:hAnsi="Montserrat" w:cs="Arial"/>
          <w:color w:val="000000"/>
          <w:sz w:val="20"/>
          <w:szCs w:val="20"/>
          <w:lang w:eastAsia="x-none"/>
        </w:rPr>
        <w:t>“Que los vehículos que utilizará para la prestación del servicio:</w:t>
      </w:r>
    </w:p>
    <w:p w14:paraId="14A76B45" w14:textId="77777777" w:rsidR="001F4FFD" w:rsidRPr="009114D1" w:rsidRDefault="001F4FFD" w:rsidP="001F4FFD">
      <w:pPr>
        <w:contextualSpacing/>
        <w:jc w:val="both"/>
        <w:rPr>
          <w:rFonts w:ascii="Montserrat" w:eastAsia="Times New Roman" w:hAnsi="Montserrat" w:cs="Arial"/>
          <w:b/>
          <w:bCs/>
          <w:color w:val="000000"/>
          <w:sz w:val="20"/>
          <w:szCs w:val="20"/>
          <w:lang w:eastAsia="x-none"/>
        </w:rPr>
      </w:pPr>
    </w:p>
    <w:p w14:paraId="75CAF7C7" w14:textId="77777777" w:rsidR="001F4FFD" w:rsidRPr="009114D1" w:rsidRDefault="001F4FFD" w:rsidP="001F4FFD">
      <w:pPr>
        <w:numPr>
          <w:ilvl w:val="0"/>
          <w:numId w:val="30"/>
        </w:numPr>
        <w:ind w:right="786"/>
        <w:contextualSpacing/>
        <w:jc w:val="both"/>
        <w:rPr>
          <w:rFonts w:ascii="Montserrat" w:eastAsia="Times New Roman" w:hAnsi="Montserrat" w:cs="Arial"/>
          <w:color w:val="000000"/>
          <w:sz w:val="20"/>
          <w:szCs w:val="20"/>
          <w:lang w:eastAsia="x-none"/>
        </w:rPr>
      </w:pPr>
      <w:r w:rsidRPr="009114D1">
        <w:rPr>
          <w:rFonts w:ascii="Montserrat" w:eastAsia="Times New Roman" w:hAnsi="Montserrat" w:cs="Arial"/>
          <w:color w:val="000000"/>
          <w:sz w:val="20"/>
          <w:szCs w:val="20"/>
          <w:lang w:eastAsia="x-none"/>
        </w:rPr>
        <w:t>Cuenta con las autorizaciones y medidas de seguridad establecidas en la normatividad vigente.</w:t>
      </w:r>
    </w:p>
    <w:p w14:paraId="0690729A" w14:textId="77777777" w:rsidR="001F4FFD" w:rsidRPr="009114D1" w:rsidRDefault="001F4FFD" w:rsidP="001F4FFD">
      <w:pPr>
        <w:numPr>
          <w:ilvl w:val="0"/>
          <w:numId w:val="30"/>
        </w:numPr>
        <w:ind w:right="786"/>
        <w:contextualSpacing/>
        <w:jc w:val="both"/>
        <w:rPr>
          <w:rFonts w:ascii="Montserrat" w:eastAsia="Times New Roman" w:hAnsi="Montserrat" w:cs="Arial"/>
          <w:color w:val="000000"/>
          <w:sz w:val="20"/>
          <w:szCs w:val="20"/>
          <w:lang w:eastAsia="x-none"/>
        </w:rPr>
      </w:pPr>
      <w:r w:rsidRPr="009114D1">
        <w:rPr>
          <w:rFonts w:ascii="Montserrat" w:eastAsia="Times New Roman" w:hAnsi="Montserrat" w:cs="Arial"/>
          <w:color w:val="000000"/>
          <w:sz w:val="20"/>
          <w:szCs w:val="20"/>
          <w:lang w:eastAsia="x-none"/>
        </w:rPr>
        <w:t>Determinará, si son propios o arrendados.</w:t>
      </w:r>
    </w:p>
    <w:p w14:paraId="6E89213C" w14:textId="77777777" w:rsidR="001F4FFD" w:rsidRPr="009114D1" w:rsidRDefault="001F4FFD" w:rsidP="001F4FFD">
      <w:pPr>
        <w:numPr>
          <w:ilvl w:val="0"/>
          <w:numId w:val="30"/>
        </w:numPr>
        <w:ind w:right="786"/>
        <w:contextualSpacing/>
        <w:jc w:val="both"/>
        <w:rPr>
          <w:rFonts w:ascii="Montserrat" w:eastAsia="Times New Roman" w:hAnsi="Montserrat" w:cs="Arial"/>
          <w:color w:val="000000"/>
          <w:sz w:val="20"/>
          <w:szCs w:val="20"/>
          <w:lang w:eastAsia="x-none"/>
        </w:rPr>
      </w:pPr>
      <w:r w:rsidRPr="009114D1">
        <w:rPr>
          <w:rFonts w:ascii="Montserrat" w:eastAsia="Times New Roman" w:hAnsi="Montserrat" w:cs="Arial"/>
          <w:color w:val="000000"/>
          <w:sz w:val="20"/>
          <w:szCs w:val="20"/>
          <w:lang w:eastAsia="x-none"/>
        </w:rPr>
        <w:t>Si los vehículos mencionados para el suministro del servicio son arrendados, deberá manifestar que se compromete a mantener vigente el contrato de arrendamiento durante el tiempo que dure la prestación del servicio.</w:t>
      </w:r>
    </w:p>
    <w:p w14:paraId="1DCCE9D8" w14:textId="77777777" w:rsidR="001F4FFD" w:rsidRPr="009114D1" w:rsidRDefault="001F4FFD" w:rsidP="001F4FFD">
      <w:pPr>
        <w:numPr>
          <w:ilvl w:val="0"/>
          <w:numId w:val="30"/>
        </w:numPr>
        <w:ind w:right="786"/>
        <w:contextualSpacing/>
        <w:jc w:val="both"/>
        <w:rPr>
          <w:rFonts w:ascii="Montserrat" w:eastAsia="Times New Roman" w:hAnsi="Montserrat" w:cs="Arial"/>
          <w:color w:val="000000"/>
          <w:sz w:val="20"/>
          <w:szCs w:val="20"/>
          <w:lang w:eastAsia="x-none"/>
        </w:rPr>
      </w:pPr>
      <w:r w:rsidRPr="009114D1">
        <w:rPr>
          <w:rFonts w:ascii="Montserrat" w:eastAsia="Times New Roman" w:hAnsi="Montserrat" w:cs="Arial"/>
          <w:color w:val="000000"/>
          <w:sz w:val="20"/>
          <w:szCs w:val="20"/>
          <w:lang w:eastAsia="x-none"/>
        </w:rPr>
        <w:t xml:space="preserve">Acompañará al documento una </w:t>
      </w:r>
      <w:r w:rsidRPr="009114D1">
        <w:rPr>
          <w:rFonts w:ascii="Montserrat" w:eastAsia="Times New Roman" w:hAnsi="Montserrat" w:cs="Arial"/>
          <w:i/>
          <w:color w:val="000000"/>
          <w:sz w:val="20"/>
          <w:szCs w:val="20"/>
          <w:lang w:eastAsia="x-none"/>
        </w:rPr>
        <w:t>“Relación de vehículos”</w:t>
      </w:r>
      <w:r w:rsidRPr="009114D1">
        <w:rPr>
          <w:rFonts w:ascii="Montserrat" w:eastAsia="Times New Roman" w:hAnsi="Montserrat" w:cs="Arial"/>
          <w:color w:val="000000"/>
          <w:sz w:val="20"/>
          <w:szCs w:val="20"/>
          <w:lang w:eastAsia="x-none"/>
        </w:rPr>
        <w:t xml:space="preserve"> donde se mencione lo siguiente:</w:t>
      </w:r>
    </w:p>
    <w:p w14:paraId="5933BE70" w14:textId="77777777" w:rsidR="001F4FFD" w:rsidRPr="009114D1" w:rsidRDefault="001F4FFD" w:rsidP="001F4FFD">
      <w:pPr>
        <w:ind w:left="720" w:right="786"/>
        <w:contextualSpacing/>
        <w:jc w:val="both"/>
        <w:rPr>
          <w:rFonts w:ascii="Montserrat" w:eastAsia="Times New Roman" w:hAnsi="Montserrat" w:cs="Arial"/>
          <w:color w:val="000000"/>
          <w:sz w:val="20"/>
          <w:szCs w:val="20"/>
          <w:lang w:eastAsia="x-none"/>
        </w:rPr>
      </w:pPr>
    </w:p>
    <w:p w14:paraId="311DA6A8" w14:textId="77777777" w:rsidR="001F4FFD" w:rsidRPr="009114D1" w:rsidRDefault="001F4FFD" w:rsidP="001F4FFD">
      <w:pPr>
        <w:numPr>
          <w:ilvl w:val="1"/>
          <w:numId w:val="30"/>
        </w:numPr>
        <w:ind w:right="786"/>
        <w:contextualSpacing/>
        <w:jc w:val="both"/>
        <w:rPr>
          <w:rFonts w:ascii="Montserrat" w:eastAsia="Times New Roman" w:hAnsi="Montserrat" w:cs="Arial"/>
          <w:color w:val="000000"/>
          <w:sz w:val="20"/>
          <w:szCs w:val="20"/>
          <w:lang w:eastAsia="x-none"/>
        </w:rPr>
      </w:pPr>
      <w:r w:rsidRPr="009114D1">
        <w:rPr>
          <w:rFonts w:ascii="Montserrat" w:eastAsia="Times New Roman" w:hAnsi="Montserrat" w:cs="Arial"/>
          <w:color w:val="000000"/>
          <w:sz w:val="20"/>
          <w:szCs w:val="20"/>
          <w:lang w:eastAsia="x-none"/>
        </w:rPr>
        <w:t xml:space="preserve">La capacidad de carga, </w:t>
      </w:r>
    </w:p>
    <w:p w14:paraId="598F37F2" w14:textId="77777777" w:rsidR="001F4FFD" w:rsidRPr="009114D1" w:rsidRDefault="001F4FFD" w:rsidP="001F4FFD">
      <w:pPr>
        <w:numPr>
          <w:ilvl w:val="1"/>
          <w:numId w:val="30"/>
        </w:numPr>
        <w:ind w:right="786"/>
        <w:contextualSpacing/>
        <w:jc w:val="both"/>
        <w:rPr>
          <w:rFonts w:ascii="Montserrat" w:eastAsia="Times New Roman" w:hAnsi="Montserrat" w:cs="Arial"/>
          <w:color w:val="000000"/>
          <w:sz w:val="20"/>
          <w:szCs w:val="20"/>
          <w:lang w:eastAsia="x-none"/>
        </w:rPr>
      </w:pPr>
      <w:r w:rsidRPr="009114D1">
        <w:rPr>
          <w:rFonts w:ascii="Montserrat" w:eastAsia="Times New Roman" w:hAnsi="Montserrat" w:cs="Arial"/>
          <w:color w:val="000000"/>
          <w:sz w:val="20"/>
          <w:szCs w:val="20"/>
          <w:lang w:eastAsia="x-none"/>
        </w:rPr>
        <w:t xml:space="preserve">Tipo de vehículo, </w:t>
      </w:r>
    </w:p>
    <w:p w14:paraId="6662329A" w14:textId="77777777" w:rsidR="001F4FFD" w:rsidRPr="009114D1" w:rsidRDefault="001F4FFD" w:rsidP="001F4FFD">
      <w:pPr>
        <w:numPr>
          <w:ilvl w:val="1"/>
          <w:numId w:val="30"/>
        </w:numPr>
        <w:ind w:right="786"/>
        <w:contextualSpacing/>
        <w:jc w:val="both"/>
        <w:rPr>
          <w:rFonts w:ascii="Montserrat" w:eastAsia="Times New Roman" w:hAnsi="Montserrat" w:cs="Arial"/>
          <w:color w:val="000000"/>
          <w:sz w:val="20"/>
          <w:szCs w:val="20"/>
          <w:lang w:eastAsia="x-none"/>
        </w:rPr>
      </w:pPr>
      <w:r w:rsidRPr="009114D1">
        <w:rPr>
          <w:rFonts w:ascii="Montserrat" w:eastAsia="Times New Roman" w:hAnsi="Montserrat" w:cs="Arial"/>
          <w:color w:val="000000"/>
          <w:sz w:val="20"/>
          <w:szCs w:val="20"/>
          <w:lang w:eastAsia="x-none"/>
        </w:rPr>
        <w:t xml:space="preserve">Placas, </w:t>
      </w:r>
    </w:p>
    <w:p w14:paraId="603C292B" w14:textId="77777777" w:rsidR="001F4FFD" w:rsidRPr="009114D1" w:rsidRDefault="001F4FFD" w:rsidP="001F4FFD">
      <w:pPr>
        <w:numPr>
          <w:ilvl w:val="1"/>
          <w:numId w:val="30"/>
        </w:numPr>
        <w:ind w:right="786"/>
        <w:contextualSpacing/>
        <w:jc w:val="both"/>
        <w:rPr>
          <w:rFonts w:ascii="Montserrat" w:eastAsia="Times New Roman" w:hAnsi="Montserrat" w:cs="Arial"/>
          <w:i/>
          <w:color w:val="000000"/>
          <w:sz w:val="20"/>
          <w:szCs w:val="20"/>
          <w:lang w:eastAsia="x-none"/>
        </w:rPr>
      </w:pPr>
      <w:r w:rsidRPr="009114D1">
        <w:rPr>
          <w:rFonts w:ascii="Montserrat" w:eastAsia="Times New Roman" w:hAnsi="Montserrat" w:cs="Arial"/>
          <w:color w:val="000000"/>
          <w:sz w:val="20"/>
          <w:szCs w:val="20"/>
          <w:lang w:eastAsia="x-none"/>
        </w:rPr>
        <w:t xml:space="preserve">Que los conductores que manejen el tipo de vehículo con el que se prestará el servicio cuentan con la licencia correspondiente y no se encuentran </w:t>
      </w:r>
      <w:r w:rsidRPr="009114D1">
        <w:rPr>
          <w:rFonts w:ascii="Montserrat" w:eastAsia="Times New Roman" w:hAnsi="Montserrat" w:cs="Arial"/>
          <w:i/>
          <w:color w:val="000000"/>
          <w:sz w:val="20"/>
          <w:szCs w:val="20"/>
          <w:lang w:eastAsia="x-none"/>
        </w:rPr>
        <w:t>sancionados</w:t>
      </w:r>
      <w:r w:rsidRPr="009114D1">
        <w:rPr>
          <w:rFonts w:ascii="Montserrat" w:eastAsia="Times New Roman" w:hAnsi="Montserrat" w:cs="Arial"/>
          <w:color w:val="000000"/>
          <w:sz w:val="20"/>
          <w:szCs w:val="20"/>
          <w:lang w:eastAsia="x-none"/>
        </w:rPr>
        <w:t xml:space="preserve"> por </w:t>
      </w:r>
      <w:r w:rsidRPr="009114D1">
        <w:rPr>
          <w:rFonts w:ascii="Montserrat" w:eastAsia="Times New Roman" w:hAnsi="Montserrat" w:cs="Arial"/>
          <w:i/>
          <w:color w:val="000000"/>
          <w:sz w:val="20"/>
          <w:szCs w:val="20"/>
          <w:lang w:eastAsia="x-none"/>
        </w:rPr>
        <w:t>ninguna autoridad,</w:t>
      </w:r>
    </w:p>
    <w:p w14:paraId="7F042DAF" w14:textId="77777777" w:rsidR="001F4FFD" w:rsidRPr="009114D1" w:rsidRDefault="001F4FFD" w:rsidP="001F4FFD">
      <w:pPr>
        <w:numPr>
          <w:ilvl w:val="1"/>
          <w:numId w:val="30"/>
        </w:numPr>
        <w:ind w:right="786"/>
        <w:contextualSpacing/>
        <w:jc w:val="both"/>
        <w:rPr>
          <w:rFonts w:ascii="Montserrat" w:eastAsia="Times New Roman" w:hAnsi="Montserrat" w:cs="Arial"/>
          <w:color w:val="000000"/>
          <w:sz w:val="20"/>
          <w:szCs w:val="20"/>
          <w:lang w:eastAsia="x-none"/>
        </w:rPr>
      </w:pPr>
      <w:r w:rsidRPr="009114D1">
        <w:rPr>
          <w:rFonts w:ascii="Montserrat" w:eastAsia="Times New Roman" w:hAnsi="Montserrat" w:cs="Arial"/>
          <w:color w:val="000000"/>
          <w:sz w:val="20"/>
          <w:szCs w:val="20"/>
          <w:lang w:eastAsia="x-none"/>
        </w:rPr>
        <w:t>La partida donde participa para la realización del servicio,</w:t>
      </w:r>
    </w:p>
    <w:p w14:paraId="5E599553" w14:textId="77777777" w:rsidR="001F4FFD" w:rsidRPr="009114D1" w:rsidRDefault="001F4FFD" w:rsidP="001F4FFD">
      <w:pPr>
        <w:numPr>
          <w:ilvl w:val="1"/>
          <w:numId w:val="30"/>
        </w:numPr>
        <w:ind w:right="786"/>
        <w:contextualSpacing/>
        <w:jc w:val="both"/>
        <w:rPr>
          <w:rFonts w:ascii="Montserrat" w:eastAsia="Times New Roman" w:hAnsi="Montserrat" w:cs="Arial"/>
          <w:i/>
          <w:color w:val="000000"/>
          <w:sz w:val="20"/>
          <w:szCs w:val="20"/>
          <w:lang w:eastAsia="x-none"/>
        </w:rPr>
      </w:pPr>
      <w:r w:rsidRPr="009114D1">
        <w:rPr>
          <w:rFonts w:ascii="Montserrat" w:eastAsia="Times New Roman" w:hAnsi="Montserrat" w:cs="Arial"/>
          <w:color w:val="000000"/>
          <w:sz w:val="20"/>
          <w:szCs w:val="20"/>
          <w:lang w:eastAsia="x-none"/>
        </w:rPr>
        <w:t>Número de póliza, aseguradora y vigencia de la póliza del seguro que ampara daños a terceros en sus bienes, personas, ambiente, carga, vías generales de comunicación,</w:t>
      </w:r>
      <w:r w:rsidRPr="009114D1">
        <w:rPr>
          <w:rFonts w:ascii="Montserrat" w:hAnsi="Montserrat"/>
          <w:sz w:val="20"/>
          <w:szCs w:val="20"/>
        </w:rPr>
        <w:t xml:space="preserve"> </w:t>
      </w:r>
      <w:r w:rsidRPr="009114D1">
        <w:rPr>
          <w:rFonts w:ascii="Montserrat" w:eastAsia="Times New Roman" w:hAnsi="Montserrat" w:cs="Arial"/>
          <w:color w:val="000000"/>
          <w:sz w:val="20"/>
          <w:szCs w:val="20"/>
          <w:lang w:eastAsia="x-none"/>
        </w:rPr>
        <w:t xml:space="preserve">y/o cualquier otro daño que se pueda ocasionar, y el compromiso de permanecer vigentes durante la prestación del servicio, de conformidad con la normatividad vigente, además de no encontrarse sancionado y/o limitado por las autoridades federales, estatales y/o </w:t>
      </w:r>
      <w:r w:rsidRPr="009114D1">
        <w:rPr>
          <w:rFonts w:ascii="Montserrat" w:eastAsia="Times New Roman" w:hAnsi="Montserrat" w:cs="Arial"/>
          <w:color w:val="000000"/>
          <w:sz w:val="20"/>
          <w:szCs w:val="20"/>
          <w:lang w:eastAsia="x-none"/>
        </w:rPr>
        <w:lastRenderedPageBreak/>
        <w:t>municipales correspondientes, para la prestación del servicio”. (</w:t>
      </w:r>
      <w:r w:rsidRPr="009114D1">
        <w:rPr>
          <w:rFonts w:ascii="Montserrat" w:eastAsia="Times New Roman" w:hAnsi="Montserrat" w:cs="Arial"/>
          <w:i/>
          <w:color w:val="000000"/>
          <w:sz w:val="20"/>
          <w:szCs w:val="20"/>
          <w:lang w:eastAsia="x-none"/>
        </w:rPr>
        <w:t>no es necesario presentar la póliza).</w:t>
      </w:r>
    </w:p>
    <w:p w14:paraId="2DC269A5" w14:textId="77777777" w:rsidR="001F4FFD" w:rsidRPr="009114D1" w:rsidRDefault="001F4FFD" w:rsidP="001F4FFD">
      <w:pPr>
        <w:ind w:left="1440" w:right="786"/>
        <w:contextualSpacing/>
        <w:jc w:val="both"/>
        <w:rPr>
          <w:rFonts w:ascii="Montserrat" w:eastAsia="Times New Roman" w:hAnsi="Montserrat" w:cs="Arial"/>
          <w:i/>
          <w:color w:val="000000"/>
          <w:sz w:val="20"/>
          <w:szCs w:val="20"/>
          <w:lang w:eastAsia="x-none"/>
        </w:rPr>
      </w:pPr>
    </w:p>
    <w:p w14:paraId="165BA647" w14:textId="77777777" w:rsidR="001F4FFD" w:rsidRPr="009114D1" w:rsidRDefault="001F4FFD" w:rsidP="001F4FFD">
      <w:pPr>
        <w:ind w:left="1440" w:right="786"/>
        <w:contextualSpacing/>
        <w:jc w:val="both"/>
        <w:rPr>
          <w:rFonts w:ascii="Montserrat" w:eastAsia="Times New Roman" w:hAnsi="Montserrat" w:cs="Arial"/>
          <w:color w:val="000000"/>
          <w:sz w:val="20"/>
          <w:szCs w:val="20"/>
          <w:lang w:eastAsia="x-none"/>
        </w:rPr>
      </w:pPr>
    </w:p>
    <w:p w14:paraId="5506A245" w14:textId="77777777" w:rsidR="001F4FFD" w:rsidRPr="009114D1" w:rsidRDefault="001F4FFD" w:rsidP="001F4FFD">
      <w:pPr>
        <w:numPr>
          <w:ilvl w:val="0"/>
          <w:numId w:val="27"/>
        </w:numPr>
        <w:ind w:left="360"/>
        <w:contextualSpacing/>
        <w:jc w:val="both"/>
        <w:rPr>
          <w:rFonts w:ascii="Montserrat" w:eastAsia="Times New Roman" w:hAnsi="Montserrat" w:cs="Arial"/>
          <w:color w:val="000000"/>
          <w:sz w:val="20"/>
          <w:szCs w:val="20"/>
        </w:rPr>
      </w:pPr>
      <w:r w:rsidRPr="009114D1">
        <w:rPr>
          <w:rFonts w:ascii="Montserrat" w:eastAsia="Times New Roman" w:hAnsi="Montserrat" w:cs="Arial"/>
          <w:color w:val="000000"/>
          <w:sz w:val="20"/>
          <w:szCs w:val="20"/>
          <w:lang w:eastAsia="x-none"/>
        </w:rPr>
        <w:t>El l</w:t>
      </w:r>
      <w:r w:rsidRPr="009114D1">
        <w:rPr>
          <w:rFonts w:ascii="Montserrat" w:eastAsia="Times New Roman" w:hAnsi="Montserrat" w:cs="Arial"/>
          <w:bCs/>
          <w:color w:val="000000"/>
          <w:sz w:val="20"/>
          <w:szCs w:val="20"/>
          <w:lang w:eastAsia="x-none"/>
        </w:rPr>
        <w:t>icitante participante</w:t>
      </w:r>
      <w:r w:rsidRPr="009114D1">
        <w:rPr>
          <w:rFonts w:ascii="Montserrat" w:eastAsia="Times New Roman" w:hAnsi="Montserrat" w:cs="Arial"/>
          <w:color w:val="000000"/>
          <w:sz w:val="20"/>
          <w:szCs w:val="20"/>
          <w:lang w:eastAsia="x-none"/>
        </w:rPr>
        <w:t xml:space="preserve">, presentará escrito en papel membretado, firmado por su representante legal, donde manifestara bajo protesta de decir verdad que cuenta con empleados capacitados, con habilidades laborales adecuadas y suficientes para el suministro y transporte de los cilindros de oxígeno medicinal, con la finalidad de garantizar que los servicios sean proporcionados con la calidad, oportunidad y eficiencia requerida por </w:t>
      </w:r>
      <w:r w:rsidRPr="009114D1">
        <w:rPr>
          <w:rFonts w:ascii="Montserrat" w:eastAsia="Times New Roman" w:hAnsi="Montserrat" w:cs="Times New Roman"/>
          <w:sz w:val="20"/>
          <w:szCs w:val="20"/>
        </w:rPr>
        <w:t>los Servicios de Salud del Instituto Mexicano del Seguro Social para el Bienestar(</w:t>
      </w:r>
      <w:r w:rsidRPr="009114D1">
        <w:rPr>
          <w:rFonts w:ascii="Montserrat" w:eastAsia="Times New Roman" w:hAnsi="Montserrat" w:cs="Times New Roman"/>
          <w:bCs/>
          <w:sz w:val="20"/>
          <w:szCs w:val="20"/>
        </w:rPr>
        <w:t>IMSS-BIENESTAR)</w:t>
      </w:r>
      <w:r w:rsidRPr="009114D1">
        <w:rPr>
          <w:rFonts w:ascii="Montserrat" w:eastAsia="Times New Roman" w:hAnsi="Montserrat" w:cs="Arial"/>
          <w:color w:val="000000"/>
          <w:sz w:val="20"/>
          <w:szCs w:val="20"/>
          <w:lang w:eastAsia="x-none"/>
        </w:rPr>
        <w:t xml:space="preserve">, además del </w:t>
      </w:r>
      <w:r w:rsidRPr="009114D1">
        <w:rPr>
          <w:rFonts w:ascii="Montserrat" w:eastAsia="Times New Roman" w:hAnsi="Montserrat" w:cs="Arial"/>
          <w:i/>
          <w:color w:val="000000"/>
          <w:sz w:val="20"/>
          <w:szCs w:val="20"/>
          <w:lang w:eastAsia="x-none"/>
        </w:rPr>
        <w:t>manejo de o</w:t>
      </w:r>
      <w:r w:rsidRPr="009114D1">
        <w:rPr>
          <w:rFonts w:ascii="Montserrat" w:eastAsia="Times New Roman" w:hAnsi="Montserrat" w:cs="Arial"/>
          <w:bCs/>
          <w:i/>
          <w:color w:val="000000"/>
          <w:sz w:val="20"/>
          <w:szCs w:val="20"/>
          <w:lang w:eastAsia="x-none"/>
        </w:rPr>
        <w:t>xígeno medicinal domiciliario</w:t>
      </w:r>
      <w:r w:rsidRPr="009114D1">
        <w:rPr>
          <w:rFonts w:ascii="Montserrat" w:eastAsia="Times New Roman" w:hAnsi="Montserrat" w:cs="Arial"/>
          <w:i/>
          <w:color w:val="000000"/>
          <w:sz w:val="20"/>
          <w:szCs w:val="20"/>
          <w:lang w:eastAsia="x-none"/>
        </w:rPr>
        <w:t>, de conformidad</w:t>
      </w:r>
      <w:r w:rsidRPr="009114D1">
        <w:rPr>
          <w:rFonts w:ascii="Montserrat" w:eastAsia="Times New Roman" w:hAnsi="Montserrat" w:cs="Arial"/>
          <w:color w:val="000000"/>
          <w:sz w:val="20"/>
          <w:szCs w:val="20"/>
          <w:lang w:eastAsia="x-none"/>
        </w:rPr>
        <w:t xml:space="preserve"> con lo que establece la NOM-005-STPS-1998, “Relativa a las condiciones de seguridad e higiene en los centros de trabajo para el manejo, transporte y almacenamiento de sustancias químicas peligrosas”, vigente durante la prestación del servicio.</w:t>
      </w:r>
    </w:p>
    <w:p w14:paraId="7A8C1EE8" w14:textId="77777777" w:rsidR="001F4FFD" w:rsidRPr="009114D1" w:rsidRDefault="001F4FFD" w:rsidP="001F4FFD">
      <w:pPr>
        <w:ind w:left="720"/>
        <w:contextualSpacing/>
        <w:jc w:val="both"/>
        <w:rPr>
          <w:rFonts w:ascii="Montserrat" w:eastAsia="Times New Roman" w:hAnsi="Montserrat" w:cs="Arial"/>
          <w:color w:val="000000"/>
          <w:sz w:val="20"/>
          <w:szCs w:val="20"/>
          <w:lang w:eastAsia="x-none"/>
        </w:rPr>
      </w:pPr>
    </w:p>
    <w:p w14:paraId="6C8AB56C" w14:textId="77777777" w:rsidR="001F4FFD" w:rsidRPr="009114D1" w:rsidRDefault="001F4FFD" w:rsidP="001F4FFD">
      <w:pPr>
        <w:ind w:left="284"/>
        <w:contextualSpacing/>
        <w:jc w:val="both"/>
        <w:rPr>
          <w:rFonts w:ascii="Montserrat" w:eastAsia="Times New Roman" w:hAnsi="Montserrat" w:cs="Arial"/>
          <w:bCs/>
          <w:color w:val="000000"/>
          <w:sz w:val="20"/>
          <w:szCs w:val="20"/>
          <w:lang w:eastAsia="x-none"/>
        </w:rPr>
      </w:pPr>
    </w:p>
    <w:p w14:paraId="205ED5EA" w14:textId="77777777" w:rsidR="001F4FFD" w:rsidRPr="009114D1" w:rsidRDefault="001F4FFD" w:rsidP="001F4FFD">
      <w:pPr>
        <w:numPr>
          <w:ilvl w:val="0"/>
          <w:numId w:val="27"/>
        </w:numPr>
        <w:ind w:left="284" w:hanging="426"/>
        <w:contextualSpacing/>
        <w:jc w:val="both"/>
        <w:rPr>
          <w:rFonts w:ascii="Montserrat" w:eastAsia="Times New Roman" w:hAnsi="Montserrat" w:cs="Arial"/>
          <w:bCs/>
          <w:color w:val="000000"/>
          <w:sz w:val="20"/>
          <w:szCs w:val="20"/>
          <w:lang w:eastAsia="x-none"/>
        </w:rPr>
      </w:pPr>
      <w:r w:rsidRPr="009114D1">
        <w:rPr>
          <w:rFonts w:ascii="Montserrat" w:eastAsia="Times New Roman" w:hAnsi="Montserrat" w:cs="Arial"/>
          <w:color w:val="000000"/>
          <w:sz w:val="20"/>
          <w:szCs w:val="20"/>
          <w:lang w:eastAsia="x-none"/>
        </w:rPr>
        <w:t>El l</w:t>
      </w:r>
      <w:r w:rsidRPr="009114D1">
        <w:rPr>
          <w:rFonts w:ascii="Montserrat" w:eastAsia="Times New Roman" w:hAnsi="Montserrat" w:cs="Arial"/>
          <w:bCs/>
          <w:color w:val="000000"/>
          <w:sz w:val="20"/>
          <w:szCs w:val="20"/>
          <w:lang w:eastAsia="x-none"/>
        </w:rPr>
        <w:t xml:space="preserve">icitante </w:t>
      </w:r>
      <w:r w:rsidRPr="009114D1">
        <w:rPr>
          <w:rFonts w:ascii="Montserrat" w:eastAsia="Times New Roman" w:hAnsi="Montserrat" w:cs="Arial"/>
          <w:color w:val="000000"/>
          <w:sz w:val="20"/>
          <w:szCs w:val="20"/>
          <w:lang w:eastAsia="x-none"/>
        </w:rPr>
        <w:t xml:space="preserve">deberá presentar escrito libre en papel membretado, firmado por su representante legal donde presente su </w:t>
      </w:r>
      <w:r w:rsidRPr="009114D1">
        <w:rPr>
          <w:rFonts w:ascii="Montserrat" w:eastAsia="Times New Roman" w:hAnsi="Montserrat" w:cs="Arial"/>
          <w:i/>
          <w:color w:val="000000"/>
          <w:sz w:val="20"/>
          <w:szCs w:val="20"/>
          <w:lang w:eastAsia="x-none"/>
        </w:rPr>
        <w:t>Plan de Contingencia</w:t>
      </w:r>
      <w:r w:rsidRPr="009114D1">
        <w:rPr>
          <w:rFonts w:ascii="Montserrat" w:eastAsia="Times New Roman" w:hAnsi="Montserrat" w:cs="Arial"/>
          <w:color w:val="000000"/>
          <w:sz w:val="20"/>
          <w:szCs w:val="20"/>
          <w:lang w:eastAsia="x-none"/>
        </w:rPr>
        <w:t xml:space="preserve"> de acuerdo con la normatividad aplicable en el que se describa los procedimientos que se aplicarán</w:t>
      </w:r>
      <w:r w:rsidRPr="009114D1">
        <w:rPr>
          <w:rFonts w:ascii="Montserrat" w:eastAsia="Times New Roman" w:hAnsi="Montserrat" w:cs="Arial"/>
          <w:b/>
          <w:bCs/>
          <w:color w:val="000000"/>
          <w:sz w:val="20"/>
          <w:szCs w:val="20"/>
          <w:lang w:eastAsia="x-none"/>
        </w:rPr>
        <w:t xml:space="preserve"> </w:t>
      </w:r>
      <w:r w:rsidRPr="009114D1">
        <w:rPr>
          <w:rFonts w:ascii="Montserrat" w:eastAsia="Times New Roman" w:hAnsi="Montserrat" w:cs="Arial"/>
          <w:color w:val="000000"/>
          <w:sz w:val="20"/>
          <w:szCs w:val="20"/>
          <w:lang w:eastAsia="x-none"/>
        </w:rPr>
        <w:t xml:space="preserve">para afrontar de manera oportuna y efectiva acciones encaminadas a la identificación, análisis de amenazas, evaluación, control, prevención y reducción de los riesgos, emergencias o fenómenos químico-tecnológico que puedan ocurrir y causar daños durante la prestación del servicio de suministro de </w:t>
      </w:r>
      <w:r w:rsidRPr="009114D1">
        <w:rPr>
          <w:rFonts w:ascii="Montserrat" w:eastAsia="Times New Roman" w:hAnsi="Montserrat" w:cs="Arial"/>
          <w:bCs/>
          <w:color w:val="000000"/>
          <w:sz w:val="20"/>
          <w:szCs w:val="20"/>
          <w:lang w:eastAsia="x-none"/>
        </w:rPr>
        <w:t>oxígeno medicinal domiciliario mediante los tanques cilíndricos</w:t>
      </w:r>
      <w:r w:rsidRPr="009114D1">
        <w:rPr>
          <w:rFonts w:ascii="Montserrat" w:eastAsia="Times New Roman" w:hAnsi="Montserrat" w:cs="Arial"/>
          <w:color w:val="000000"/>
          <w:sz w:val="20"/>
          <w:szCs w:val="20"/>
          <w:lang w:eastAsia="x-none"/>
        </w:rPr>
        <w:t xml:space="preserve"> en los domicilios de los derechohabientes.</w:t>
      </w:r>
    </w:p>
    <w:p w14:paraId="6E167762" w14:textId="77777777" w:rsidR="001F4FFD" w:rsidRPr="009114D1" w:rsidRDefault="001F4FFD" w:rsidP="001F4FFD">
      <w:pPr>
        <w:ind w:left="360"/>
        <w:contextualSpacing/>
        <w:jc w:val="both"/>
        <w:rPr>
          <w:rFonts w:ascii="Montserrat" w:eastAsia="Times New Roman" w:hAnsi="Montserrat" w:cs="Arial"/>
          <w:color w:val="000000"/>
          <w:sz w:val="20"/>
          <w:szCs w:val="20"/>
          <w:lang w:eastAsia="x-none"/>
        </w:rPr>
      </w:pPr>
    </w:p>
    <w:p w14:paraId="6EEEEFE5" w14:textId="77777777" w:rsidR="001F4FFD" w:rsidRPr="009114D1" w:rsidRDefault="001F4FFD" w:rsidP="001F4FFD">
      <w:pPr>
        <w:numPr>
          <w:ilvl w:val="0"/>
          <w:numId w:val="27"/>
        </w:numPr>
        <w:ind w:left="284" w:hanging="284"/>
        <w:contextualSpacing/>
        <w:jc w:val="both"/>
        <w:rPr>
          <w:rFonts w:ascii="Montserrat" w:eastAsia="Times New Roman" w:hAnsi="Montserrat" w:cs="Arial"/>
          <w:color w:val="000000"/>
          <w:sz w:val="20"/>
          <w:szCs w:val="20"/>
          <w:lang w:eastAsia="x-none"/>
        </w:rPr>
      </w:pPr>
      <w:r w:rsidRPr="009114D1">
        <w:rPr>
          <w:rFonts w:ascii="Montserrat" w:eastAsia="Times New Roman" w:hAnsi="Montserrat" w:cs="Arial"/>
          <w:color w:val="000000"/>
          <w:sz w:val="20"/>
          <w:szCs w:val="20"/>
          <w:lang w:eastAsia="x-none"/>
        </w:rPr>
        <w:t xml:space="preserve">El </w:t>
      </w:r>
      <w:r w:rsidRPr="009114D1">
        <w:rPr>
          <w:rFonts w:ascii="Montserrat" w:eastAsia="Times New Roman" w:hAnsi="Montserrat" w:cs="Arial"/>
          <w:bCs/>
          <w:color w:val="000000"/>
          <w:sz w:val="20"/>
          <w:szCs w:val="20"/>
          <w:lang w:eastAsia="x-none"/>
        </w:rPr>
        <w:t>licitante</w:t>
      </w:r>
      <w:r w:rsidRPr="009114D1">
        <w:rPr>
          <w:rFonts w:ascii="Montserrat" w:eastAsia="Times New Roman" w:hAnsi="Montserrat" w:cs="Arial"/>
          <w:color w:val="000000"/>
          <w:sz w:val="20"/>
          <w:szCs w:val="20"/>
          <w:lang w:eastAsia="x-none"/>
        </w:rPr>
        <w:t xml:space="preserve"> deberá de presentar escrito libre en papel membretado, firmado por su representante legal en el cual manifieste </w:t>
      </w:r>
      <w:r w:rsidRPr="009114D1">
        <w:rPr>
          <w:rFonts w:ascii="Montserrat" w:eastAsia="Times New Roman" w:hAnsi="Montserrat" w:cs="Arial"/>
          <w:iCs/>
          <w:color w:val="000000"/>
          <w:sz w:val="20"/>
          <w:szCs w:val="20"/>
          <w:lang w:val="es-ES" w:eastAsia="x-none"/>
        </w:rPr>
        <w:t xml:space="preserve">contar con al menos </w:t>
      </w:r>
      <w:r w:rsidRPr="009114D1">
        <w:rPr>
          <w:rFonts w:ascii="Montserrat" w:eastAsia="Times New Roman" w:hAnsi="Montserrat" w:cs="Arial"/>
          <w:i/>
          <w:iCs/>
          <w:color w:val="000000"/>
          <w:sz w:val="20"/>
          <w:szCs w:val="20"/>
          <w:lang w:val="es-ES" w:eastAsia="x-none"/>
        </w:rPr>
        <w:t>dos plantas criogénicas</w:t>
      </w:r>
      <w:r w:rsidRPr="009114D1">
        <w:rPr>
          <w:rFonts w:ascii="Montserrat" w:eastAsia="Times New Roman" w:hAnsi="Montserrat" w:cs="Arial"/>
          <w:iCs/>
          <w:color w:val="000000"/>
          <w:sz w:val="20"/>
          <w:szCs w:val="20"/>
          <w:lang w:val="es-ES" w:eastAsia="x-none"/>
        </w:rPr>
        <w:t xml:space="preserve"> de producción de oxígeno medicinal para asegurar el suministro en caso de alguna catástrofe crisis o pandemia.</w:t>
      </w:r>
      <w:r w:rsidRPr="009114D1">
        <w:rPr>
          <w:rFonts w:ascii="Montserrat" w:eastAsia="Times New Roman" w:hAnsi="Montserrat" w:cs="Arial"/>
          <w:color w:val="000000"/>
          <w:sz w:val="20"/>
          <w:szCs w:val="20"/>
          <w:lang w:eastAsia="x-none"/>
        </w:rPr>
        <w:t xml:space="preserve"> </w:t>
      </w:r>
    </w:p>
    <w:p w14:paraId="5F7629C9" w14:textId="77777777" w:rsidR="001F4FFD" w:rsidRPr="009114D1" w:rsidRDefault="001F4FFD" w:rsidP="001F4FFD">
      <w:pPr>
        <w:ind w:left="360"/>
        <w:contextualSpacing/>
        <w:jc w:val="both"/>
        <w:rPr>
          <w:rFonts w:ascii="Montserrat" w:eastAsia="Times New Roman" w:hAnsi="Montserrat" w:cs="Arial"/>
          <w:color w:val="000000"/>
          <w:sz w:val="20"/>
          <w:szCs w:val="20"/>
          <w:lang w:eastAsia="x-none"/>
        </w:rPr>
      </w:pPr>
    </w:p>
    <w:p w14:paraId="532DFF20" w14:textId="77777777" w:rsidR="001F4FFD" w:rsidRPr="009114D1" w:rsidRDefault="001F4FFD" w:rsidP="001F4FFD">
      <w:pPr>
        <w:pStyle w:val="Prrafodelista"/>
        <w:numPr>
          <w:ilvl w:val="0"/>
          <w:numId w:val="27"/>
        </w:numPr>
        <w:spacing w:line="259" w:lineRule="auto"/>
        <w:ind w:left="284" w:hanging="284"/>
        <w:rPr>
          <w:rFonts w:eastAsia="Times New Roman" w:cs="Arial"/>
          <w:bCs/>
          <w:color w:val="000000"/>
          <w:szCs w:val="20"/>
          <w:lang w:val="es-ES_tradnl" w:eastAsia="x-none"/>
        </w:rPr>
      </w:pPr>
      <w:r w:rsidRPr="009114D1">
        <w:rPr>
          <w:rFonts w:eastAsia="Times New Roman" w:cs="Arial"/>
          <w:bCs/>
          <w:color w:val="000000"/>
          <w:szCs w:val="20"/>
          <w:lang w:val="es-ES_tradnl" w:eastAsia="x-none"/>
        </w:rPr>
        <w:t xml:space="preserve"> El licitante deberá presentar en formato PDF legible, dos contratos formalizados, que haya celebrado por los términos y condiciones similares, con vigencia no mayor a 2 dos años, acreditando así la experiencia mínima de un año.</w:t>
      </w:r>
    </w:p>
    <w:p w14:paraId="26A1592D" w14:textId="77777777" w:rsidR="001F4FFD" w:rsidRPr="009114D1" w:rsidRDefault="001F4FFD" w:rsidP="001F4FFD">
      <w:pPr>
        <w:pStyle w:val="Prrafodelista"/>
        <w:rPr>
          <w:rFonts w:eastAsia="Times New Roman" w:cs="Arial"/>
          <w:color w:val="000000"/>
          <w:szCs w:val="20"/>
          <w:lang w:eastAsia="x-none"/>
        </w:rPr>
      </w:pPr>
    </w:p>
    <w:p w14:paraId="16E6D211" w14:textId="77777777" w:rsidR="001F4FFD" w:rsidRPr="009114D1" w:rsidRDefault="001F4FFD" w:rsidP="001F4FFD">
      <w:pPr>
        <w:numPr>
          <w:ilvl w:val="0"/>
          <w:numId w:val="27"/>
        </w:numPr>
        <w:ind w:left="360" w:hanging="502"/>
        <w:contextualSpacing/>
        <w:jc w:val="both"/>
        <w:rPr>
          <w:rFonts w:ascii="Montserrat" w:eastAsia="Times New Roman" w:hAnsi="Montserrat" w:cs="Arial"/>
          <w:b/>
          <w:bCs/>
          <w:color w:val="000000"/>
          <w:sz w:val="20"/>
          <w:szCs w:val="20"/>
          <w:lang w:eastAsia="x-none"/>
        </w:rPr>
      </w:pPr>
      <w:r w:rsidRPr="009114D1">
        <w:rPr>
          <w:rFonts w:ascii="Montserrat" w:eastAsia="Times New Roman" w:hAnsi="Montserrat" w:cs="Arial"/>
          <w:color w:val="000000"/>
          <w:sz w:val="20"/>
          <w:szCs w:val="20"/>
          <w:lang w:eastAsia="x-none"/>
        </w:rPr>
        <w:t>El l</w:t>
      </w:r>
      <w:r w:rsidRPr="009114D1">
        <w:rPr>
          <w:rFonts w:ascii="Montserrat" w:eastAsia="Times New Roman" w:hAnsi="Montserrat" w:cs="Arial"/>
          <w:bCs/>
          <w:color w:val="000000"/>
          <w:sz w:val="20"/>
          <w:szCs w:val="20"/>
          <w:lang w:eastAsia="x-none"/>
        </w:rPr>
        <w:t>icitante</w:t>
      </w:r>
      <w:r w:rsidRPr="009114D1">
        <w:rPr>
          <w:rFonts w:ascii="Montserrat" w:eastAsia="Times New Roman" w:hAnsi="Montserrat" w:cs="Arial"/>
          <w:b/>
          <w:bCs/>
          <w:color w:val="000000"/>
          <w:sz w:val="20"/>
          <w:szCs w:val="20"/>
          <w:lang w:eastAsia="x-none"/>
        </w:rPr>
        <w:t xml:space="preserve"> </w:t>
      </w:r>
      <w:r w:rsidRPr="009114D1">
        <w:rPr>
          <w:rFonts w:ascii="Montserrat" w:eastAsia="Times New Roman" w:hAnsi="Montserrat" w:cs="Arial"/>
          <w:color w:val="000000"/>
          <w:sz w:val="20"/>
          <w:szCs w:val="20"/>
          <w:lang w:eastAsia="x-none"/>
        </w:rPr>
        <w:t xml:space="preserve">deberá presentar escrito libre en papel membretado, firmado por su representante legal donde mencione que, con la finalidad de establecer un canal de comunicación oficial con </w:t>
      </w:r>
      <w:r w:rsidRPr="009114D1">
        <w:rPr>
          <w:rFonts w:ascii="Montserrat" w:eastAsia="Times New Roman" w:hAnsi="Montserrat" w:cs="Times New Roman"/>
          <w:sz w:val="20"/>
          <w:szCs w:val="20"/>
        </w:rPr>
        <w:t xml:space="preserve">los Servicios de Salud del Instituto Mexicano del Seguro Social para el </w:t>
      </w:r>
      <w:proofErr w:type="gramStart"/>
      <w:r w:rsidRPr="009114D1">
        <w:rPr>
          <w:rFonts w:ascii="Montserrat" w:eastAsia="Times New Roman" w:hAnsi="Montserrat" w:cs="Times New Roman"/>
          <w:sz w:val="20"/>
          <w:szCs w:val="20"/>
        </w:rPr>
        <w:t>Bienestar(</w:t>
      </w:r>
      <w:proofErr w:type="gramEnd"/>
      <w:r w:rsidRPr="009114D1">
        <w:rPr>
          <w:rFonts w:ascii="Montserrat" w:eastAsia="Times New Roman" w:hAnsi="Montserrat" w:cs="Times New Roman"/>
          <w:bCs/>
          <w:sz w:val="20"/>
          <w:szCs w:val="20"/>
        </w:rPr>
        <w:t>IMSS-BIENESTAR)</w:t>
      </w:r>
      <w:r w:rsidRPr="009114D1">
        <w:rPr>
          <w:rFonts w:ascii="Montserrat" w:eastAsia="Times New Roman" w:hAnsi="Montserrat" w:cs="Arial"/>
          <w:color w:val="000000"/>
          <w:sz w:val="20"/>
          <w:szCs w:val="20"/>
          <w:lang w:eastAsia="x-none"/>
        </w:rPr>
        <w:t>, manifiesta los siguientes datos:</w:t>
      </w:r>
    </w:p>
    <w:p w14:paraId="30158AED" w14:textId="77777777" w:rsidR="001F4FFD" w:rsidRPr="009114D1" w:rsidRDefault="001F4FFD" w:rsidP="001F4FFD">
      <w:pPr>
        <w:ind w:left="360"/>
        <w:contextualSpacing/>
        <w:jc w:val="both"/>
        <w:rPr>
          <w:rFonts w:ascii="Montserrat" w:eastAsia="Times New Roman" w:hAnsi="Montserrat" w:cs="Arial"/>
          <w:b/>
          <w:bCs/>
          <w:color w:val="000000"/>
          <w:sz w:val="20"/>
          <w:szCs w:val="20"/>
          <w:lang w:eastAsia="x-none"/>
        </w:rPr>
      </w:pPr>
    </w:p>
    <w:p w14:paraId="457F7B24" w14:textId="77777777" w:rsidR="001F4FFD" w:rsidRPr="009114D1" w:rsidRDefault="001F4FFD" w:rsidP="001F4FFD">
      <w:pPr>
        <w:numPr>
          <w:ilvl w:val="0"/>
          <w:numId w:val="28"/>
        </w:numPr>
        <w:ind w:left="696"/>
        <w:contextualSpacing/>
        <w:jc w:val="both"/>
        <w:rPr>
          <w:rFonts w:ascii="Montserrat" w:eastAsia="Times New Roman" w:hAnsi="Montserrat" w:cs="Arial"/>
          <w:iCs/>
          <w:color w:val="000000"/>
          <w:sz w:val="20"/>
          <w:szCs w:val="20"/>
          <w:lang w:eastAsia="x-none"/>
        </w:rPr>
      </w:pPr>
      <w:r w:rsidRPr="009114D1">
        <w:rPr>
          <w:rFonts w:ascii="Montserrat" w:eastAsia="Times New Roman" w:hAnsi="Montserrat" w:cs="Arial"/>
          <w:iCs/>
          <w:color w:val="000000"/>
          <w:sz w:val="20"/>
          <w:szCs w:val="20"/>
          <w:lang w:eastAsia="x-none"/>
        </w:rPr>
        <w:t>Nombre completo del representante legal para recibir notificaciones y comunicaciones en su nombre y representación.</w:t>
      </w:r>
    </w:p>
    <w:p w14:paraId="46A3F423" w14:textId="77777777" w:rsidR="001F4FFD" w:rsidRPr="009114D1" w:rsidRDefault="001F4FFD" w:rsidP="001F4FFD">
      <w:pPr>
        <w:numPr>
          <w:ilvl w:val="0"/>
          <w:numId w:val="28"/>
        </w:numPr>
        <w:ind w:left="696"/>
        <w:contextualSpacing/>
        <w:jc w:val="both"/>
        <w:rPr>
          <w:rFonts w:ascii="Montserrat" w:eastAsia="Times New Roman" w:hAnsi="Montserrat" w:cs="Arial"/>
          <w:iCs/>
          <w:color w:val="000000"/>
          <w:sz w:val="20"/>
          <w:szCs w:val="20"/>
          <w:lang w:eastAsia="x-none"/>
        </w:rPr>
      </w:pPr>
      <w:r w:rsidRPr="009114D1">
        <w:rPr>
          <w:rFonts w:ascii="Montserrat" w:eastAsia="Times New Roman" w:hAnsi="Montserrat" w:cs="Arial"/>
          <w:iCs/>
          <w:color w:val="000000"/>
          <w:sz w:val="20"/>
          <w:szCs w:val="20"/>
          <w:lang w:eastAsia="x-none"/>
        </w:rPr>
        <w:t>Cargo.</w:t>
      </w:r>
    </w:p>
    <w:p w14:paraId="1AD9B750" w14:textId="77777777" w:rsidR="001F4FFD" w:rsidRPr="009114D1" w:rsidRDefault="001F4FFD" w:rsidP="001F4FFD">
      <w:pPr>
        <w:numPr>
          <w:ilvl w:val="0"/>
          <w:numId w:val="28"/>
        </w:numPr>
        <w:ind w:left="696"/>
        <w:contextualSpacing/>
        <w:jc w:val="both"/>
        <w:rPr>
          <w:rFonts w:ascii="Montserrat" w:eastAsia="Times New Roman" w:hAnsi="Montserrat" w:cs="Arial"/>
          <w:iCs/>
          <w:color w:val="000000"/>
          <w:sz w:val="20"/>
          <w:szCs w:val="20"/>
          <w:lang w:eastAsia="x-none"/>
        </w:rPr>
      </w:pPr>
      <w:r w:rsidRPr="009114D1">
        <w:rPr>
          <w:rFonts w:ascii="Montserrat" w:eastAsia="Times New Roman" w:hAnsi="Montserrat" w:cs="Arial"/>
          <w:iCs/>
          <w:color w:val="000000"/>
          <w:sz w:val="20"/>
          <w:szCs w:val="20"/>
          <w:lang w:eastAsia="x-none"/>
        </w:rPr>
        <w:t>Domicilio.</w:t>
      </w:r>
    </w:p>
    <w:p w14:paraId="2D5A2E50" w14:textId="5959B51D" w:rsidR="001F4FFD" w:rsidRPr="009114D1" w:rsidRDefault="001F4FFD" w:rsidP="001F4FFD">
      <w:pPr>
        <w:numPr>
          <w:ilvl w:val="0"/>
          <w:numId w:val="28"/>
        </w:numPr>
        <w:ind w:left="696"/>
        <w:contextualSpacing/>
        <w:jc w:val="both"/>
        <w:rPr>
          <w:rFonts w:ascii="Montserrat" w:eastAsia="Times New Roman" w:hAnsi="Montserrat" w:cs="Arial"/>
          <w:iCs/>
          <w:color w:val="000000"/>
          <w:sz w:val="20"/>
          <w:szCs w:val="20"/>
          <w:lang w:eastAsia="x-none"/>
        </w:rPr>
      </w:pPr>
      <w:r w:rsidRPr="009114D1">
        <w:rPr>
          <w:rFonts w:ascii="Montserrat" w:eastAsia="Times New Roman" w:hAnsi="Montserrat" w:cs="Arial"/>
          <w:iCs/>
          <w:color w:val="000000"/>
          <w:sz w:val="20"/>
          <w:szCs w:val="20"/>
          <w:lang w:eastAsia="x-none"/>
        </w:rPr>
        <w:t xml:space="preserve">Teléfono (oficina y celular) para atender el “Requerimiento” (Anexo </w:t>
      </w:r>
      <w:r w:rsidR="009114D1">
        <w:rPr>
          <w:rFonts w:ascii="Montserrat" w:eastAsia="Times New Roman" w:hAnsi="Montserrat" w:cs="Arial"/>
          <w:iCs/>
          <w:color w:val="000000"/>
          <w:sz w:val="20"/>
          <w:szCs w:val="20"/>
          <w:lang w:eastAsia="x-none"/>
        </w:rPr>
        <w:t>2</w:t>
      </w:r>
      <w:r w:rsidRPr="009114D1">
        <w:rPr>
          <w:rFonts w:ascii="Montserrat" w:eastAsia="Times New Roman" w:hAnsi="Montserrat" w:cs="Arial"/>
          <w:iCs/>
          <w:color w:val="000000"/>
          <w:sz w:val="20"/>
          <w:szCs w:val="20"/>
          <w:lang w:eastAsia="x-none"/>
        </w:rPr>
        <w:t xml:space="preserve">) del suministro de </w:t>
      </w:r>
      <w:r w:rsidRPr="009114D1">
        <w:rPr>
          <w:rFonts w:ascii="Montserrat" w:eastAsia="Times New Roman" w:hAnsi="Montserrat" w:cs="Arial"/>
          <w:bCs/>
          <w:iCs/>
          <w:color w:val="000000"/>
          <w:sz w:val="20"/>
          <w:szCs w:val="20"/>
          <w:lang w:eastAsia="x-none"/>
        </w:rPr>
        <w:t>Oxígeno Medicinal Domiciliario</w:t>
      </w:r>
      <w:r w:rsidRPr="009114D1">
        <w:rPr>
          <w:rFonts w:ascii="Montserrat" w:eastAsia="Times New Roman" w:hAnsi="Montserrat" w:cs="Arial"/>
          <w:iCs/>
          <w:color w:val="000000"/>
          <w:sz w:val="20"/>
          <w:szCs w:val="20"/>
          <w:lang w:eastAsia="x-none"/>
        </w:rPr>
        <w:t>, línea telefónica que opere las 24 horas y los 365 días del año.</w:t>
      </w:r>
    </w:p>
    <w:p w14:paraId="77AF7A04" w14:textId="77777777" w:rsidR="001F4FFD" w:rsidRPr="009114D1" w:rsidRDefault="001F4FFD" w:rsidP="001F4FFD">
      <w:pPr>
        <w:numPr>
          <w:ilvl w:val="0"/>
          <w:numId w:val="28"/>
        </w:numPr>
        <w:ind w:left="696"/>
        <w:contextualSpacing/>
        <w:jc w:val="both"/>
        <w:rPr>
          <w:rFonts w:ascii="Montserrat" w:eastAsia="Times New Roman" w:hAnsi="Montserrat" w:cs="Arial"/>
          <w:bCs/>
          <w:color w:val="000000"/>
          <w:sz w:val="20"/>
          <w:szCs w:val="20"/>
        </w:rPr>
      </w:pPr>
      <w:r w:rsidRPr="009114D1">
        <w:rPr>
          <w:rFonts w:ascii="Montserrat" w:eastAsia="Times New Roman" w:hAnsi="Montserrat" w:cs="Arial"/>
          <w:iCs/>
          <w:color w:val="000000"/>
          <w:sz w:val="20"/>
          <w:szCs w:val="20"/>
          <w:lang w:eastAsia="x-none"/>
        </w:rPr>
        <w:t>Correo electrónico donde se le pueda realizar cualquier notificación de carácter oficial.</w:t>
      </w:r>
    </w:p>
    <w:p w14:paraId="21E8EC2F" w14:textId="77777777" w:rsidR="001F4FFD" w:rsidRPr="009114D1" w:rsidRDefault="001F4FFD" w:rsidP="001F4FFD">
      <w:pPr>
        <w:ind w:left="696"/>
        <w:contextualSpacing/>
        <w:jc w:val="both"/>
        <w:rPr>
          <w:rFonts w:ascii="Montserrat" w:eastAsia="Times New Roman" w:hAnsi="Montserrat" w:cs="Arial"/>
          <w:bCs/>
          <w:color w:val="000000"/>
          <w:sz w:val="20"/>
          <w:szCs w:val="20"/>
        </w:rPr>
      </w:pPr>
    </w:p>
    <w:p w14:paraId="7FB97CF2" w14:textId="1F955BC9" w:rsidR="001F4FFD" w:rsidRPr="009114D1" w:rsidRDefault="001F4FFD" w:rsidP="001F4FFD">
      <w:pPr>
        <w:numPr>
          <w:ilvl w:val="0"/>
          <w:numId w:val="27"/>
        </w:numPr>
        <w:ind w:left="426" w:hanging="568"/>
        <w:contextualSpacing/>
        <w:jc w:val="both"/>
        <w:rPr>
          <w:rFonts w:ascii="Montserrat" w:eastAsia="Times New Roman" w:hAnsi="Montserrat" w:cs="Arial"/>
          <w:color w:val="000000"/>
          <w:sz w:val="20"/>
          <w:szCs w:val="20"/>
          <w:lang w:eastAsia="x-none"/>
        </w:rPr>
      </w:pPr>
      <w:r w:rsidRPr="009114D1">
        <w:rPr>
          <w:rFonts w:ascii="Montserrat" w:eastAsia="Times New Roman" w:hAnsi="Montserrat" w:cs="Arial"/>
          <w:color w:val="000000"/>
          <w:sz w:val="20"/>
          <w:szCs w:val="20"/>
          <w:lang w:eastAsia="x-none"/>
        </w:rPr>
        <w:t xml:space="preserve">Escrito libre en papel membretado, firmado por su representante legal, en el cual manifieste que se obliga a guardar en estricta reserva y confidencialidad toda la información que con tal carácter le sea proporcionada, a la que tenga acceso o de la que por cualquier otra causa pudiera tener conocimiento, derivado del cumplimiento de la prestación del servicio objeto de la </w:t>
      </w:r>
      <w:r w:rsidRPr="009114D1">
        <w:rPr>
          <w:rFonts w:ascii="Montserrat" w:eastAsia="Times New Roman" w:hAnsi="Montserrat" w:cs="Arial"/>
          <w:color w:val="000000"/>
          <w:sz w:val="20"/>
          <w:szCs w:val="20"/>
          <w:lang w:eastAsia="x-none"/>
        </w:rPr>
        <w:lastRenderedPageBreak/>
        <w:t xml:space="preserve">contratación. En consecuencia, tendrá prohibido revelar, copiar, reproducir, explotar, alterar, duplicar, divulgar o proporcionar a terceros la información a la cual tendrá acceso durante la vigencia de la prestación del servicio, siendo responsable de los posibles daños o perjuicios que pudiera ocasionar a </w:t>
      </w:r>
      <w:r w:rsidRPr="009114D1">
        <w:rPr>
          <w:rFonts w:ascii="Montserrat" w:eastAsia="Times New Roman" w:hAnsi="Montserrat" w:cs="Times New Roman"/>
          <w:sz w:val="20"/>
          <w:szCs w:val="20"/>
        </w:rPr>
        <w:t xml:space="preserve">los Servicios de Salud del Instituto Mexicano del Seguro Social para el </w:t>
      </w:r>
      <w:r w:rsidR="00E15DBB" w:rsidRPr="009114D1">
        <w:rPr>
          <w:rFonts w:ascii="Montserrat" w:eastAsia="Times New Roman" w:hAnsi="Montserrat" w:cs="Times New Roman"/>
          <w:sz w:val="20"/>
          <w:szCs w:val="20"/>
        </w:rPr>
        <w:t>Bienestar (</w:t>
      </w:r>
      <w:r w:rsidRPr="009114D1">
        <w:rPr>
          <w:rFonts w:ascii="Montserrat" w:eastAsia="Times New Roman" w:hAnsi="Montserrat" w:cs="Times New Roman"/>
          <w:bCs/>
          <w:sz w:val="20"/>
          <w:szCs w:val="20"/>
        </w:rPr>
        <w:t>IMSS-BIENESTAR)</w:t>
      </w:r>
      <w:r w:rsidRPr="009114D1">
        <w:rPr>
          <w:rFonts w:ascii="Montserrat" w:eastAsia="Times New Roman" w:hAnsi="Montserrat" w:cs="Arial"/>
          <w:color w:val="000000"/>
          <w:sz w:val="20"/>
          <w:szCs w:val="20"/>
          <w:lang w:eastAsia="x-none"/>
        </w:rPr>
        <w:t xml:space="preserve"> o a los derechohabientes por el incumplimiento de dicha obligación.</w:t>
      </w:r>
    </w:p>
    <w:p w14:paraId="09FB40C2" w14:textId="77777777" w:rsidR="001F4FFD" w:rsidRPr="009114D1" w:rsidRDefault="001F4FFD" w:rsidP="001F4FFD">
      <w:pPr>
        <w:ind w:left="426"/>
        <w:contextualSpacing/>
        <w:jc w:val="both"/>
        <w:rPr>
          <w:rFonts w:ascii="Montserrat" w:eastAsia="Times New Roman" w:hAnsi="Montserrat" w:cs="Arial"/>
          <w:color w:val="000000"/>
          <w:sz w:val="20"/>
          <w:szCs w:val="20"/>
          <w:lang w:eastAsia="x-none"/>
        </w:rPr>
      </w:pPr>
    </w:p>
    <w:p w14:paraId="06F01B3C" w14:textId="77777777" w:rsidR="001F4FFD" w:rsidRPr="009114D1" w:rsidRDefault="001F4FFD" w:rsidP="001F4FFD">
      <w:pPr>
        <w:ind w:left="426"/>
        <w:contextualSpacing/>
        <w:jc w:val="both"/>
        <w:rPr>
          <w:rFonts w:ascii="Montserrat" w:eastAsia="Times New Roman" w:hAnsi="Montserrat" w:cs="Arial"/>
          <w:color w:val="000000"/>
          <w:sz w:val="20"/>
          <w:szCs w:val="20"/>
          <w:lang w:eastAsia="x-none"/>
        </w:rPr>
      </w:pPr>
    </w:p>
    <w:p w14:paraId="44518E95" w14:textId="77777777" w:rsidR="001F4FFD" w:rsidRPr="009114D1" w:rsidRDefault="001F4FFD" w:rsidP="001F4FFD">
      <w:pPr>
        <w:jc w:val="both"/>
        <w:rPr>
          <w:rFonts w:ascii="Montserrat" w:eastAsia="Times New Roman" w:hAnsi="Montserrat" w:cs="Arial"/>
          <w:b/>
          <w:bCs/>
          <w:color w:val="000000"/>
          <w:sz w:val="20"/>
          <w:szCs w:val="20"/>
        </w:rPr>
      </w:pPr>
      <w:r w:rsidRPr="009114D1">
        <w:rPr>
          <w:rFonts w:ascii="Montserrat" w:eastAsia="Times New Roman" w:hAnsi="Montserrat" w:cs="Arial"/>
          <w:b/>
          <w:bCs/>
          <w:color w:val="000000"/>
          <w:sz w:val="20"/>
          <w:szCs w:val="20"/>
        </w:rPr>
        <w:t xml:space="preserve">e. Documentación técnica necesaria como pueden ser folletos, catálogos, fotografías, manuales, entre otros, en caso de que se requieran para comprobar las especificaciones técnicas requeridas. </w:t>
      </w:r>
    </w:p>
    <w:p w14:paraId="07D7D667" w14:textId="77777777" w:rsidR="001F4FFD" w:rsidRPr="009114D1" w:rsidRDefault="001F4FFD" w:rsidP="001F4FFD">
      <w:pPr>
        <w:jc w:val="both"/>
        <w:rPr>
          <w:rFonts w:ascii="Montserrat" w:eastAsia="Times New Roman" w:hAnsi="Montserrat" w:cs="Arial"/>
          <w:b/>
          <w:bCs/>
          <w:color w:val="000000"/>
          <w:sz w:val="20"/>
          <w:szCs w:val="20"/>
          <w:vertAlign w:val="subscript"/>
        </w:rPr>
      </w:pPr>
    </w:p>
    <w:p w14:paraId="7E48F2F3" w14:textId="77777777" w:rsidR="001F4FFD" w:rsidRPr="009114D1" w:rsidRDefault="001F4FFD" w:rsidP="001F4FFD">
      <w:pPr>
        <w:jc w:val="both"/>
        <w:rPr>
          <w:rFonts w:ascii="Montserrat" w:eastAsia="Times New Roman" w:hAnsi="Montserrat" w:cs="Arial"/>
          <w:b/>
          <w:bCs/>
          <w:color w:val="000000"/>
          <w:sz w:val="20"/>
          <w:szCs w:val="20"/>
        </w:rPr>
      </w:pPr>
      <w:r w:rsidRPr="009114D1">
        <w:rPr>
          <w:rFonts w:ascii="Montserrat" w:eastAsia="Times New Roman" w:hAnsi="Montserrat" w:cs="Arial"/>
          <w:color w:val="000000"/>
          <w:sz w:val="20"/>
          <w:szCs w:val="20"/>
        </w:rPr>
        <w:t>No aplica para el presente procedimiento de contratación.</w:t>
      </w:r>
    </w:p>
    <w:p w14:paraId="4F9D43B2" w14:textId="77777777" w:rsidR="001F4FFD" w:rsidRPr="009114D1" w:rsidRDefault="001F4FFD" w:rsidP="001F4FFD">
      <w:pPr>
        <w:jc w:val="both"/>
        <w:rPr>
          <w:rFonts w:ascii="Montserrat" w:eastAsia="Times New Roman" w:hAnsi="Montserrat" w:cs="Arial"/>
          <w:color w:val="000000"/>
          <w:sz w:val="20"/>
          <w:szCs w:val="20"/>
        </w:rPr>
      </w:pPr>
    </w:p>
    <w:p w14:paraId="5F3AE166" w14:textId="77777777" w:rsidR="001F4FFD" w:rsidRPr="009114D1" w:rsidRDefault="001F4FFD" w:rsidP="001F4FFD">
      <w:pPr>
        <w:jc w:val="both"/>
        <w:rPr>
          <w:rFonts w:ascii="Montserrat" w:eastAsia="Times New Roman" w:hAnsi="Montserrat" w:cs="Arial"/>
          <w:b/>
          <w:bCs/>
          <w:color w:val="000000"/>
          <w:sz w:val="20"/>
          <w:szCs w:val="20"/>
        </w:rPr>
      </w:pPr>
      <w:r w:rsidRPr="009114D1">
        <w:rPr>
          <w:rFonts w:ascii="Montserrat" w:eastAsia="Times New Roman" w:hAnsi="Montserrat" w:cs="Arial"/>
          <w:b/>
          <w:bCs/>
          <w:color w:val="000000"/>
          <w:sz w:val="20"/>
          <w:szCs w:val="20"/>
        </w:rPr>
        <w:t>f. Visitas a las instalaciones institucionales, donde se suministrarán o donde se prestarán los servicios.</w:t>
      </w:r>
    </w:p>
    <w:p w14:paraId="70E5E8CF" w14:textId="77777777" w:rsidR="001F4FFD" w:rsidRPr="009114D1" w:rsidRDefault="001F4FFD" w:rsidP="001F4FFD">
      <w:pPr>
        <w:jc w:val="both"/>
        <w:rPr>
          <w:rFonts w:ascii="Montserrat" w:eastAsia="Times New Roman" w:hAnsi="Montserrat" w:cs="Arial"/>
          <w:b/>
          <w:bCs/>
          <w:color w:val="000000"/>
          <w:sz w:val="20"/>
          <w:szCs w:val="20"/>
        </w:rPr>
      </w:pPr>
    </w:p>
    <w:p w14:paraId="3F213679" w14:textId="77777777" w:rsidR="001F4FFD" w:rsidRPr="009114D1" w:rsidRDefault="001F4FFD" w:rsidP="001F4FFD">
      <w:pPr>
        <w:jc w:val="both"/>
        <w:rPr>
          <w:rFonts w:ascii="Montserrat" w:eastAsia="Times New Roman" w:hAnsi="Montserrat" w:cs="Arial"/>
          <w:b/>
          <w:bCs/>
          <w:color w:val="000000"/>
          <w:sz w:val="20"/>
          <w:szCs w:val="20"/>
        </w:rPr>
      </w:pPr>
      <w:r w:rsidRPr="009114D1">
        <w:rPr>
          <w:rFonts w:ascii="Montserrat" w:eastAsia="Times New Roman" w:hAnsi="Montserrat" w:cs="Arial"/>
          <w:color w:val="000000"/>
          <w:sz w:val="20"/>
          <w:szCs w:val="20"/>
        </w:rPr>
        <w:t>No aplica para el presente procedimiento de contratación.</w:t>
      </w:r>
    </w:p>
    <w:p w14:paraId="7833A1BC" w14:textId="77777777" w:rsidR="001F4FFD" w:rsidRPr="009114D1" w:rsidRDefault="001F4FFD" w:rsidP="001F4FFD">
      <w:pPr>
        <w:jc w:val="both"/>
        <w:rPr>
          <w:rFonts w:ascii="Montserrat" w:eastAsia="Times New Roman" w:hAnsi="Montserrat" w:cs="Arial"/>
          <w:color w:val="000000"/>
          <w:sz w:val="20"/>
          <w:szCs w:val="20"/>
        </w:rPr>
      </w:pPr>
    </w:p>
    <w:p w14:paraId="6FD0AB12" w14:textId="77777777" w:rsidR="001F4FFD" w:rsidRPr="009114D1" w:rsidRDefault="001F4FFD" w:rsidP="001F4FFD">
      <w:pPr>
        <w:numPr>
          <w:ilvl w:val="0"/>
          <w:numId w:val="29"/>
        </w:numPr>
        <w:ind w:left="284" w:hanging="284"/>
        <w:contextualSpacing/>
        <w:jc w:val="both"/>
        <w:rPr>
          <w:rFonts w:ascii="Montserrat" w:eastAsia="Times New Roman" w:hAnsi="Montserrat" w:cs="Arial"/>
          <w:b/>
          <w:bCs/>
          <w:color w:val="000000"/>
          <w:sz w:val="20"/>
          <w:szCs w:val="20"/>
        </w:rPr>
      </w:pPr>
      <w:r w:rsidRPr="009114D1">
        <w:rPr>
          <w:rFonts w:ascii="Montserrat" w:eastAsia="Times New Roman" w:hAnsi="Montserrat" w:cs="Arial"/>
          <w:b/>
          <w:bCs/>
          <w:color w:val="000000"/>
          <w:sz w:val="20"/>
          <w:szCs w:val="20"/>
        </w:rPr>
        <w:t xml:space="preserve">Visitas a las instalaciones de los licitantes. </w:t>
      </w:r>
    </w:p>
    <w:p w14:paraId="333FC275" w14:textId="77777777" w:rsidR="001F4FFD" w:rsidRPr="009114D1" w:rsidRDefault="001F4FFD" w:rsidP="001F4FFD">
      <w:pPr>
        <w:jc w:val="both"/>
        <w:rPr>
          <w:rFonts w:ascii="Montserrat" w:eastAsia="Times New Roman" w:hAnsi="Montserrat" w:cs="Arial"/>
          <w:color w:val="000000"/>
          <w:sz w:val="20"/>
          <w:szCs w:val="20"/>
        </w:rPr>
      </w:pPr>
    </w:p>
    <w:p w14:paraId="3013D227" w14:textId="77777777" w:rsidR="001F4FFD" w:rsidRPr="009114D1" w:rsidRDefault="001F4FFD" w:rsidP="001F4FFD">
      <w:pPr>
        <w:jc w:val="both"/>
        <w:rPr>
          <w:rFonts w:ascii="Montserrat" w:eastAsia="Times New Roman" w:hAnsi="Montserrat" w:cs="Arial"/>
          <w:b/>
          <w:bCs/>
          <w:color w:val="000000"/>
          <w:sz w:val="20"/>
          <w:szCs w:val="20"/>
        </w:rPr>
      </w:pPr>
      <w:r w:rsidRPr="009114D1">
        <w:rPr>
          <w:rFonts w:ascii="Montserrat" w:eastAsia="Times New Roman" w:hAnsi="Montserrat" w:cs="Arial"/>
          <w:color w:val="000000"/>
          <w:sz w:val="20"/>
          <w:szCs w:val="20"/>
        </w:rPr>
        <w:t>No aplica para el presente procedimiento de contratación.</w:t>
      </w:r>
    </w:p>
    <w:p w14:paraId="0371FF3C" w14:textId="77777777" w:rsidR="001F4FFD" w:rsidRPr="009114D1" w:rsidRDefault="001F4FFD" w:rsidP="001F4FFD">
      <w:pPr>
        <w:contextualSpacing/>
        <w:jc w:val="both"/>
        <w:rPr>
          <w:rFonts w:ascii="Montserrat" w:eastAsia="Times New Roman" w:hAnsi="Montserrat" w:cs="Arial"/>
          <w:b/>
          <w:bCs/>
          <w:color w:val="000000"/>
          <w:sz w:val="20"/>
          <w:szCs w:val="20"/>
        </w:rPr>
      </w:pPr>
    </w:p>
    <w:p w14:paraId="475944D6" w14:textId="77777777" w:rsidR="001F4FFD" w:rsidRPr="009114D1" w:rsidRDefault="001F4FFD" w:rsidP="001F4FFD">
      <w:pPr>
        <w:pStyle w:val="Prrafodelista"/>
        <w:numPr>
          <w:ilvl w:val="0"/>
          <w:numId w:val="29"/>
        </w:numPr>
        <w:spacing w:line="259" w:lineRule="auto"/>
        <w:ind w:left="0" w:firstLine="0"/>
        <w:rPr>
          <w:rFonts w:eastAsia="Times New Roman" w:cs="Arial"/>
          <w:b/>
          <w:bCs/>
          <w:color w:val="000000"/>
          <w:szCs w:val="20"/>
        </w:rPr>
      </w:pPr>
      <w:r w:rsidRPr="009114D1">
        <w:rPr>
          <w:rFonts w:eastAsia="Times New Roman" w:cs="Arial"/>
          <w:b/>
          <w:bCs/>
          <w:color w:val="000000"/>
          <w:szCs w:val="20"/>
        </w:rPr>
        <w:t>Penas convencionales y deducciones al pago.</w:t>
      </w:r>
    </w:p>
    <w:p w14:paraId="46B2ADBE" w14:textId="77777777" w:rsidR="001F4FFD" w:rsidRPr="009114D1" w:rsidRDefault="001F4FFD" w:rsidP="001F4FFD">
      <w:pPr>
        <w:contextualSpacing/>
        <w:jc w:val="both"/>
        <w:rPr>
          <w:rFonts w:ascii="Montserrat" w:eastAsia="Times New Roman" w:hAnsi="Montserrat" w:cs="Arial"/>
          <w:b/>
          <w:color w:val="000000"/>
          <w:sz w:val="20"/>
          <w:szCs w:val="20"/>
        </w:rPr>
      </w:pPr>
      <w:r w:rsidRPr="009114D1">
        <w:rPr>
          <w:rFonts w:ascii="Montserrat" w:eastAsia="Times New Roman" w:hAnsi="Montserrat" w:cs="Arial"/>
          <w:b/>
          <w:color w:val="000000"/>
          <w:sz w:val="20"/>
          <w:szCs w:val="20"/>
        </w:rPr>
        <w:t>Penas Convencionales</w:t>
      </w:r>
    </w:p>
    <w:p w14:paraId="4FC0305C" w14:textId="77777777" w:rsidR="001F4FFD" w:rsidRPr="009114D1" w:rsidRDefault="001F4FFD" w:rsidP="001F4FFD">
      <w:pPr>
        <w:contextualSpacing/>
        <w:jc w:val="both"/>
        <w:rPr>
          <w:rFonts w:ascii="Montserrat" w:eastAsia="Times New Roman" w:hAnsi="Montserrat" w:cs="Arial"/>
          <w:b/>
          <w:color w:val="000000"/>
          <w:sz w:val="20"/>
          <w:szCs w:val="20"/>
        </w:rPr>
      </w:pPr>
    </w:p>
    <w:p w14:paraId="1B0C0733" w14:textId="77777777" w:rsidR="001F4FFD" w:rsidRPr="009114D1" w:rsidRDefault="001F4FFD" w:rsidP="001F4FFD">
      <w:pPr>
        <w:contextualSpacing/>
        <w:jc w:val="both"/>
        <w:rPr>
          <w:rFonts w:ascii="Montserrat" w:eastAsia="Times New Roman" w:hAnsi="Montserrat" w:cs="Arial"/>
          <w:color w:val="000000"/>
          <w:sz w:val="20"/>
          <w:szCs w:val="20"/>
        </w:rPr>
      </w:pPr>
      <w:r w:rsidRPr="009114D1">
        <w:rPr>
          <w:rFonts w:ascii="Montserrat" w:eastAsia="Times New Roman" w:hAnsi="Montserrat" w:cs="Arial"/>
          <w:color w:val="000000"/>
          <w:sz w:val="20"/>
          <w:szCs w:val="20"/>
        </w:rPr>
        <w:t xml:space="preserve">De conformidad con lo dispuesto en los artículos 53 de la Ley de Adquisiciones, Arrendamientos y Servicios del Sector Público, 95 y 96 de su Reglamento, </w:t>
      </w:r>
      <w:r w:rsidRPr="009114D1">
        <w:rPr>
          <w:rFonts w:ascii="Montserrat" w:eastAsia="Times New Roman" w:hAnsi="Montserrat" w:cs="Times New Roman"/>
          <w:sz w:val="20"/>
          <w:szCs w:val="20"/>
        </w:rPr>
        <w:t>los Servicios de Salud del Instituto Mexicano del Seguro Social para el Bienestar(</w:t>
      </w:r>
      <w:r w:rsidRPr="009114D1">
        <w:rPr>
          <w:rFonts w:ascii="Montserrat" w:eastAsia="Times New Roman" w:hAnsi="Montserrat" w:cs="Times New Roman"/>
          <w:bCs/>
          <w:sz w:val="20"/>
          <w:szCs w:val="20"/>
        </w:rPr>
        <w:t>IMSS-BIENESTAR)</w:t>
      </w:r>
      <w:r w:rsidRPr="009114D1">
        <w:rPr>
          <w:rFonts w:ascii="Montserrat" w:eastAsia="Times New Roman" w:hAnsi="Montserrat" w:cs="Arial"/>
          <w:color w:val="000000"/>
          <w:sz w:val="20"/>
          <w:szCs w:val="20"/>
        </w:rPr>
        <w:t xml:space="preserve"> debe establecer los casos en los cuales procederá la aplicación de penas convencionales a cargo del proveedor, bajo el principio de proporcionalidad, por retraso en el cumplimiento de la prestación del servicio, las cuales no podrán exceder del monto de la garantía de cumplimiento del contrato.</w:t>
      </w:r>
    </w:p>
    <w:p w14:paraId="503C8B15" w14:textId="77777777" w:rsidR="001F4FFD" w:rsidRPr="009114D1" w:rsidRDefault="001F4FFD" w:rsidP="001F4FFD">
      <w:pPr>
        <w:contextualSpacing/>
        <w:jc w:val="both"/>
        <w:rPr>
          <w:rFonts w:ascii="Montserrat" w:eastAsia="Times New Roman" w:hAnsi="Montserrat" w:cs="Arial"/>
          <w:color w:val="000000"/>
          <w:sz w:val="20"/>
          <w:szCs w:val="20"/>
        </w:rPr>
      </w:pPr>
    </w:p>
    <w:p w14:paraId="3DB08344" w14:textId="77777777" w:rsidR="001F4FFD" w:rsidRPr="009114D1" w:rsidRDefault="001F4FFD" w:rsidP="001F4FFD">
      <w:pPr>
        <w:jc w:val="both"/>
        <w:rPr>
          <w:rFonts w:ascii="Montserrat" w:eastAsia="Times New Roman" w:hAnsi="Montserrat" w:cs="Arial"/>
          <w:color w:val="000000"/>
          <w:sz w:val="20"/>
          <w:szCs w:val="20"/>
        </w:rPr>
      </w:pPr>
      <w:r w:rsidRPr="009114D1">
        <w:rPr>
          <w:rFonts w:ascii="Montserrat" w:eastAsia="Times New Roman" w:hAnsi="Montserrat" w:cs="Arial"/>
          <w:color w:val="000000"/>
          <w:sz w:val="20"/>
          <w:szCs w:val="20"/>
        </w:rPr>
        <w:t xml:space="preserve">La pena convencional se calculará a partir del </w:t>
      </w:r>
      <w:r w:rsidRPr="009114D1">
        <w:rPr>
          <w:rFonts w:ascii="Montserrat" w:eastAsia="Times New Roman" w:hAnsi="Montserrat" w:cs="Arial"/>
          <w:i/>
          <w:color w:val="000000"/>
          <w:sz w:val="20"/>
          <w:szCs w:val="20"/>
        </w:rPr>
        <w:t>día siguiente en que concluye la fecha convenida</w:t>
      </w:r>
      <w:r w:rsidRPr="009114D1">
        <w:rPr>
          <w:rFonts w:ascii="Montserrat" w:eastAsia="Times New Roman" w:hAnsi="Montserrat" w:cs="Arial"/>
          <w:color w:val="000000"/>
          <w:sz w:val="20"/>
          <w:szCs w:val="20"/>
        </w:rPr>
        <w:t xml:space="preserve"> para </w:t>
      </w:r>
      <w:r w:rsidRPr="009114D1">
        <w:rPr>
          <w:rFonts w:ascii="Montserrat" w:eastAsia="Times New Roman" w:hAnsi="Montserrat" w:cs="Arial"/>
          <w:i/>
          <w:color w:val="000000"/>
          <w:sz w:val="20"/>
          <w:szCs w:val="20"/>
        </w:rPr>
        <w:t>iniciar la prestación del servicio y hasta el día en que el proveedor lleve a cabo la prestación</w:t>
      </w:r>
      <w:r w:rsidRPr="009114D1">
        <w:rPr>
          <w:rFonts w:ascii="Montserrat" w:eastAsia="Times New Roman" w:hAnsi="Montserrat" w:cs="Arial"/>
          <w:color w:val="000000"/>
          <w:sz w:val="20"/>
          <w:szCs w:val="20"/>
        </w:rPr>
        <w:t xml:space="preserve"> del servicio de forma </w:t>
      </w:r>
      <w:r w:rsidRPr="009114D1">
        <w:rPr>
          <w:rFonts w:ascii="Montserrat" w:eastAsia="Times New Roman" w:hAnsi="Montserrat" w:cs="Arial"/>
          <w:i/>
          <w:color w:val="000000"/>
          <w:sz w:val="20"/>
          <w:szCs w:val="20"/>
        </w:rPr>
        <w:t>extemporánea,</w:t>
      </w:r>
      <w:r w:rsidRPr="009114D1">
        <w:rPr>
          <w:rFonts w:ascii="Montserrat" w:eastAsia="Times New Roman" w:hAnsi="Montserrat" w:cs="Arial"/>
          <w:color w:val="000000"/>
          <w:sz w:val="20"/>
          <w:szCs w:val="20"/>
        </w:rPr>
        <w:t xml:space="preserve"> considerando para tal efecto, los términos y condiciones expresados en la fórmula que se detalla a continuación:</w:t>
      </w:r>
    </w:p>
    <w:p w14:paraId="37A88AFD" w14:textId="77777777" w:rsidR="001F4FFD" w:rsidRPr="009114D1" w:rsidRDefault="001F4FFD" w:rsidP="001F4FFD">
      <w:pPr>
        <w:contextualSpacing/>
        <w:jc w:val="both"/>
        <w:rPr>
          <w:rFonts w:ascii="Montserrat" w:eastAsia="Times New Roman" w:hAnsi="Montserrat" w:cs="Arial"/>
          <w:color w:val="000000"/>
          <w:sz w:val="20"/>
          <w:szCs w:val="20"/>
        </w:rPr>
      </w:pPr>
    </w:p>
    <w:p w14:paraId="57E8EA18" w14:textId="77777777" w:rsidR="001F4FFD" w:rsidRPr="009114D1" w:rsidRDefault="001F4FFD" w:rsidP="001F4FFD">
      <w:pPr>
        <w:contextualSpacing/>
        <w:jc w:val="both"/>
        <w:rPr>
          <w:rFonts w:ascii="Montserrat" w:eastAsia="Times New Roman" w:hAnsi="Montserrat" w:cs="Arial"/>
          <w:color w:val="000000"/>
          <w:sz w:val="20"/>
          <w:szCs w:val="20"/>
        </w:rPr>
      </w:pPr>
      <w:proofErr w:type="spellStart"/>
      <w:r w:rsidRPr="009114D1">
        <w:rPr>
          <w:rFonts w:ascii="Montserrat" w:eastAsia="Times New Roman" w:hAnsi="Montserrat" w:cs="Arial"/>
          <w:color w:val="000000"/>
          <w:sz w:val="20"/>
          <w:szCs w:val="20"/>
        </w:rPr>
        <w:t>Pca</w:t>
      </w:r>
      <w:proofErr w:type="spellEnd"/>
      <w:r w:rsidRPr="009114D1">
        <w:rPr>
          <w:rFonts w:ascii="Montserrat" w:eastAsia="Times New Roman" w:hAnsi="Montserrat" w:cs="Arial"/>
          <w:color w:val="000000"/>
          <w:sz w:val="20"/>
          <w:szCs w:val="20"/>
        </w:rPr>
        <w:t xml:space="preserve"> = (%d) (</w:t>
      </w:r>
      <w:proofErr w:type="spellStart"/>
      <w:r w:rsidRPr="009114D1">
        <w:rPr>
          <w:rFonts w:ascii="Montserrat" w:eastAsia="Times New Roman" w:hAnsi="Montserrat" w:cs="Arial"/>
          <w:color w:val="000000"/>
          <w:sz w:val="20"/>
          <w:szCs w:val="20"/>
        </w:rPr>
        <w:t>nda</w:t>
      </w:r>
      <w:proofErr w:type="spellEnd"/>
      <w:r w:rsidRPr="009114D1">
        <w:rPr>
          <w:rFonts w:ascii="Montserrat" w:eastAsia="Times New Roman" w:hAnsi="Montserrat" w:cs="Arial"/>
          <w:color w:val="000000"/>
          <w:sz w:val="20"/>
          <w:szCs w:val="20"/>
        </w:rPr>
        <w:t>) (</w:t>
      </w:r>
      <w:proofErr w:type="spellStart"/>
      <w:r w:rsidRPr="009114D1">
        <w:rPr>
          <w:rFonts w:ascii="Montserrat" w:eastAsia="Times New Roman" w:hAnsi="Montserrat" w:cs="Arial"/>
          <w:color w:val="000000"/>
          <w:sz w:val="20"/>
          <w:szCs w:val="20"/>
        </w:rPr>
        <w:t>vspa</w:t>
      </w:r>
      <w:proofErr w:type="spellEnd"/>
      <w:r w:rsidRPr="009114D1">
        <w:rPr>
          <w:rFonts w:ascii="Montserrat" w:eastAsia="Times New Roman" w:hAnsi="Montserrat" w:cs="Arial"/>
          <w:color w:val="000000"/>
          <w:sz w:val="20"/>
          <w:szCs w:val="20"/>
        </w:rPr>
        <w:t>)</w:t>
      </w:r>
    </w:p>
    <w:p w14:paraId="1D6980EC" w14:textId="77777777" w:rsidR="001F4FFD" w:rsidRPr="009114D1" w:rsidRDefault="001F4FFD" w:rsidP="001F4FFD">
      <w:pPr>
        <w:contextualSpacing/>
        <w:jc w:val="both"/>
        <w:rPr>
          <w:rFonts w:ascii="Montserrat" w:eastAsia="Times New Roman" w:hAnsi="Montserrat" w:cs="Arial"/>
          <w:color w:val="000000"/>
          <w:sz w:val="20"/>
          <w:szCs w:val="20"/>
        </w:rPr>
      </w:pPr>
      <w:r w:rsidRPr="009114D1">
        <w:rPr>
          <w:rFonts w:ascii="Montserrat" w:eastAsia="Times New Roman" w:hAnsi="Montserrat" w:cs="Arial"/>
          <w:color w:val="000000"/>
          <w:sz w:val="20"/>
          <w:szCs w:val="20"/>
        </w:rPr>
        <w:t>Dónde:</w:t>
      </w:r>
    </w:p>
    <w:p w14:paraId="7383AE48" w14:textId="77777777" w:rsidR="001F4FFD" w:rsidRPr="009114D1" w:rsidRDefault="001F4FFD" w:rsidP="001F4FFD">
      <w:pPr>
        <w:contextualSpacing/>
        <w:jc w:val="both"/>
        <w:rPr>
          <w:rFonts w:ascii="Montserrat" w:eastAsia="Times New Roman" w:hAnsi="Montserrat" w:cs="Arial"/>
          <w:color w:val="000000"/>
          <w:sz w:val="20"/>
          <w:szCs w:val="20"/>
        </w:rPr>
      </w:pPr>
    </w:p>
    <w:p w14:paraId="1DC1E41D" w14:textId="77777777" w:rsidR="001F4FFD" w:rsidRPr="009114D1" w:rsidRDefault="001F4FFD" w:rsidP="001F4FFD">
      <w:pPr>
        <w:ind w:left="567"/>
        <w:contextualSpacing/>
        <w:jc w:val="both"/>
        <w:rPr>
          <w:rFonts w:ascii="Montserrat" w:eastAsia="Times New Roman" w:hAnsi="Montserrat" w:cs="Arial"/>
          <w:color w:val="000000"/>
          <w:sz w:val="20"/>
          <w:szCs w:val="20"/>
        </w:rPr>
      </w:pPr>
      <w:r w:rsidRPr="009114D1">
        <w:rPr>
          <w:rFonts w:ascii="Montserrat" w:eastAsia="Times New Roman" w:hAnsi="Montserrat" w:cs="Arial"/>
          <w:color w:val="000000"/>
          <w:sz w:val="20"/>
          <w:szCs w:val="20"/>
        </w:rPr>
        <w:t>%d=porcentaje determinado en la convocatoria de licitación, invitación a cuando menos tres personas, cotización o contrato por cada día de atraso en el inicio de la prestación del servicio.</w:t>
      </w:r>
    </w:p>
    <w:p w14:paraId="3258EC00" w14:textId="77777777" w:rsidR="001F4FFD" w:rsidRPr="009114D1" w:rsidRDefault="001F4FFD" w:rsidP="001F4FFD">
      <w:pPr>
        <w:ind w:left="567"/>
        <w:contextualSpacing/>
        <w:jc w:val="both"/>
        <w:rPr>
          <w:rFonts w:ascii="Montserrat" w:eastAsia="Times New Roman" w:hAnsi="Montserrat" w:cs="Arial"/>
          <w:color w:val="000000"/>
          <w:sz w:val="20"/>
          <w:szCs w:val="20"/>
        </w:rPr>
      </w:pPr>
      <w:proofErr w:type="spellStart"/>
      <w:r w:rsidRPr="009114D1">
        <w:rPr>
          <w:rFonts w:ascii="Montserrat" w:eastAsia="Times New Roman" w:hAnsi="Montserrat" w:cs="Arial"/>
          <w:color w:val="000000"/>
          <w:sz w:val="20"/>
          <w:szCs w:val="20"/>
        </w:rPr>
        <w:t>Pca</w:t>
      </w:r>
      <w:proofErr w:type="spellEnd"/>
      <w:r w:rsidRPr="009114D1">
        <w:rPr>
          <w:rFonts w:ascii="Montserrat" w:eastAsia="Times New Roman" w:hAnsi="Montserrat" w:cs="Arial"/>
          <w:color w:val="000000"/>
          <w:sz w:val="20"/>
          <w:szCs w:val="20"/>
        </w:rPr>
        <w:t xml:space="preserve"> = pena convencional aplicable.</w:t>
      </w:r>
    </w:p>
    <w:p w14:paraId="18629013" w14:textId="77777777" w:rsidR="001F4FFD" w:rsidRPr="009114D1" w:rsidRDefault="001F4FFD" w:rsidP="001F4FFD">
      <w:pPr>
        <w:ind w:left="567"/>
        <w:contextualSpacing/>
        <w:jc w:val="both"/>
        <w:rPr>
          <w:rFonts w:ascii="Montserrat" w:eastAsia="Times New Roman" w:hAnsi="Montserrat" w:cs="Arial"/>
          <w:color w:val="000000"/>
          <w:sz w:val="20"/>
          <w:szCs w:val="20"/>
        </w:rPr>
      </w:pPr>
      <w:proofErr w:type="spellStart"/>
      <w:r w:rsidRPr="009114D1">
        <w:rPr>
          <w:rFonts w:ascii="Montserrat" w:eastAsia="Times New Roman" w:hAnsi="Montserrat" w:cs="Arial"/>
          <w:color w:val="000000"/>
          <w:sz w:val="20"/>
          <w:szCs w:val="20"/>
        </w:rPr>
        <w:t>nda</w:t>
      </w:r>
      <w:proofErr w:type="spellEnd"/>
      <w:r w:rsidRPr="009114D1">
        <w:rPr>
          <w:rFonts w:ascii="Montserrat" w:eastAsia="Times New Roman" w:hAnsi="Montserrat" w:cs="Arial"/>
          <w:color w:val="000000"/>
          <w:sz w:val="20"/>
          <w:szCs w:val="20"/>
        </w:rPr>
        <w:t xml:space="preserve"> = número de días de atraso.</w:t>
      </w:r>
    </w:p>
    <w:p w14:paraId="183DD4BD" w14:textId="77777777" w:rsidR="001F4FFD" w:rsidRPr="009114D1" w:rsidRDefault="001F4FFD" w:rsidP="001F4FFD">
      <w:pPr>
        <w:ind w:left="567"/>
        <w:contextualSpacing/>
        <w:jc w:val="both"/>
        <w:rPr>
          <w:rFonts w:ascii="Montserrat" w:eastAsia="Times New Roman" w:hAnsi="Montserrat" w:cs="Arial"/>
          <w:color w:val="000000"/>
          <w:sz w:val="20"/>
          <w:szCs w:val="20"/>
        </w:rPr>
      </w:pPr>
      <w:proofErr w:type="spellStart"/>
      <w:r w:rsidRPr="009114D1">
        <w:rPr>
          <w:rFonts w:ascii="Montserrat" w:eastAsia="Times New Roman" w:hAnsi="Montserrat" w:cs="Arial"/>
          <w:color w:val="000000"/>
          <w:sz w:val="20"/>
          <w:szCs w:val="20"/>
        </w:rPr>
        <w:t>vspa</w:t>
      </w:r>
      <w:proofErr w:type="spellEnd"/>
      <w:r w:rsidRPr="009114D1">
        <w:rPr>
          <w:rFonts w:ascii="Montserrat" w:eastAsia="Times New Roman" w:hAnsi="Montserrat" w:cs="Arial"/>
          <w:color w:val="000000"/>
          <w:sz w:val="20"/>
          <w:szCs w:val="20"/>
        </w:rPr>
        <w:t xml:space="preserve"> = valor de los servicios prestados con atraso, sin IVA.</w:t>
      </w:r>
    </w:p>
    <w:p w14:paraId="1717141B" w14:textId="77777777" w:rsidR="001F4FFD" w:rsidRPr="009114D1" w:rsidRDefault="001F4FFD" w:rsidP="001F4FFD">
      <w:pPr>
        <w:ind w:left="567"/>
        <w:contextualSpacing/>
        <w:jc w:val="both"/>
        <w:rPr>
          <w:rFonts w:ascii="Montserrat" w:eastAsia="Times New Roman" w:hAnsi="Montserrat" w:cs="Arial"/>
          <w:color w:val="000000"/>
          <w:sz w:val="20"/>
          <w:szCs w:val="20"/>
        </w:rPr>
      </w:pPr>
    </w:p>
    <w:p w14:paraId="6B6B012F" w14:textId="77777777" w:rsidR="001F4FFD" w:rsidRPr="009114D1" w:rsidRDefault="001F4FFD" w:rsidP="001F4FFD">
      <w:pPr>
        <w:ind w:left="567"/>
        <w:contextualSpacing/>
        <w:jc w:val="both"/>
        <w:rPr>
          <w:rFonts w:ascii="Montserrat" w:eastAsia="Times New Roman" w:hAnsi="Montserrat" w:cs="Arial"/>
          <w:color w:val="000000"/>
          <w:sz w:val="20"/>
          <w:szCs w:val="20"/>
        </w:rPr>
      </w:pPr>
    </w:p>
    <w:p w14:paraId="03195CD1" w14:textId="77777777" w:rsidR="001F4FFD" w:rsidRPr="009114D1" w:rsidRDefault="001F4FFD" w:rsidP="001F4FFD">
      <w:pPr>
        <w:contextualSpacing/>
        <w:jc w:val="both"/>
        <w:rPr>
          <w:rFonts w:ascii="Montserrat" w:eastAsia="Times New Roman" w:hAnsi="Montserrat" w:cs="Arial"/>
          <w:color w:val="000000"/>
          <w:sz w:val="20"/>
          <w:szCs w:val="20"/>
        </w:rPr>
      </w:pPr>
      <w:r w:rsidRPr="009114D1">
        <w:rPr>
          <w:rFonts w:ascii="Montserrat" w:eastAsia="Times New Roman" w:hAnsi="Montserrat" w:cs="Arial"/>
          <w:color w:val="000000"/>
          <w:sz w:val="20"/>
          <w:szCs w:val="20"/>
        </w:rPr>
        <w:lastRenderedPageBreak/>
        <w:t>La persona servidora pública designada como administrador del contrato será responsable de determinar, calcular, aplicar y dar seguimiento a las penas convencionales y deducciones, así como de notificarlas al proveedor para que éste realice el pago correspondiente.</w:t>
      </w:r>
    </w:p>
    <w:p w14:paraId="7F0A7166" w14:textId="77777777" w:rsidR="001F4FFD" w:rsidRPr="009114D1" w:rsidRDefault="001F4FFD" w:rsidP="001F4FFD">
      <w:pPr>
        <w:contextualSpacing/>
        <w:jc w:val="both"/>
        <w:rPr>
          <w:rFonts w:ascii="Montserrat" w:eastAsia="Times New Roman" w:hAnsi="Montserrat" w:cs="Arial"/>
          <w:color w:val="000000"/>
          <w:sz w:val="20"/>
          <w:szCs w:val="20"/>
        </w:rPr>
      </w:pPr>
    </w:p>
    <w:p w14:paraId="4EAD4E17" w14:textId="3E55AE70" w:rsidR="001F4FFD" w:rsidRPr="009114D1" w:rsidRDefault="001F4FFD" w:rsidP="001F4FFD">
      <w:pPr>
        <w:contextualSpacing/>
        <w:jc w:val="both"/>
        <w:rPr>
          <w:rFonts w:ascii="Montserrat" w:eastAsia="Times New Roman" w:hAnsi="Montserrat" w:cs="Arial"/>
          <w:color w:val="000000"/>
          <w:sz w:val="20"/>
          <w:szCs w:val="20"/>
        </w:rPr>
      </w:pPr>
      <w:r w:rsidRPr="009114D1">
        <w:rPr>
          <w:rFonts w:ascii="Montserrat" w:eastAsia="Times New Roman" w:hAnsi="Montserrat" w:cs="Times New Roman"/>
          <w:sz w:val="20"/>
          <w:szCs w:val="20"/>
        </w:rPr>
        <w:t xml:space="preserve">Servicios de Salud del Instituto Mexicano del Seguro Social para el </w:t>
      </w:r>
      <w:r w:rsidR="00E15DBB" w:rsidRPr="009114D1">
        <w:rPr>
          <w:rFonts w:ascii="Montserrat" w:eastAsia="Times New Roman" w:hAnsi="Montserrat" w:cs="Times New Roman"/>
          <w:sz w:val="20"/>
          <w:szCs w:val="20"/>
        </w:rPr>
        <w:t>Bienestar (</w:t>
      </w:r>
      <w:r w:rsidRPr="009114D1">
        <w:rPr>
          <w:rFonts w:ascii="Montserrat" w:eastAsia="Times New Roman" w:hAnsi="Montserrat" w:cs="Times New Roman"/>
          <w:bCs/>
          <w:sz w:val="20"/>
          <w:szCs w:val="20"/>
        </w:rPr>
        <w:t>IMSS-BIENESTAR)</w:t>
      </w:r>
      <w:r w:rsidRPr="009114D1">
        <w:rPr>
          <w:rFonts w:ascii="Montserrat" w:eastAsia="Times New Roman" w:hAnsi="Montserrat" w:cs="Arial"/>
          <w:color w:val="000000"/>
          <w:sz w:val="20"/>
          <w:szCs w:val="20"/>
        </w:rPr>
        <w:t>,</w:t>
      </w:r>
      <w:r w:rsidRPr="009114D1">
        <w:rPr>
          <w:rFonts w:ascii="Montserrat" w:eastAsia="Times New Roman" w:hAnsi="Montserrat" w:cs="Arial"/>
          <w:b/>
          <w:color w:val="000000"/>
          <w:sz w:val="20"/>
          <w:szCs w:val="20"/>
        </w:rPr>
        <w:t xml:space="preserve"> </w:t>
      </w:r>
      <w:r w:rsidRPr="009114D1">
        <w:rPr>
          <w:rFonts w:ascii="Montserrat" w:eastAsia="Times New Roman" w:hAnsi="Montserrat" w:cs="Arial"/>
          <w:color w:val="000000"/>
          <w:sz w:val="20"/>
          <w:szCs w:val="20"/>
        </w:rPr>
        <w:t xml:space="preserve">por conducto del administrador del contrato procederá a la aplicación de penas convencionales por cada día de atraso en la prestación del </w:t>
      </w:r>
      <w:r w:rsidRPr="009114D1">
        <w:rPr>
          <w:rFonts w:ascii="Montserrat" w:eastAsia="Times New Roman" w:hAnsi="Montserrat" w:cs="Arial"/>
          <w:i/>
          <w:color w:val="000000"/>
          <w:sz w:val="20"/>
          <w:szCs w:val="20"/>
        </w:rPr>
        <w:t>servicio</w:t>
      </w:r>
      <w:r w:rsidRPr="009114D1">
        <w:rPr>
          <w:rFonts w:ascii="Montserrat" w:eastAsia="Times New Roman" w:hAnsi="Montserrat" w:cs="Arial"/>
          <w:color w:val="000000"/>
          <w:sz w:val="20"/>
          <w:szCs w:val="20"/>
        </w:rPr>
        <w:t>, por el equivalente al 2%, sobre el valor total de lo incumplido, sin incluir el IVA, en cada uno de los supuestos que se enuncian a continuación:</w:t>
      </w:r>
    </w:p>
    <w:p w14:paraId="6999B8D2" w14:textId="77777777" w:rsidR="001F4FFD" w:rsidRPr="009114D1" w:rsidRDefault="001F4FFD" w:rsidP="001F4FFD">
      <w:pPr>
        <w:contextualSpacing/>
        <w:jc w:val="both"/>
        <w:rPr>
          <w:rFonts w:ascii="Montserrat" w:eastAsia="Times New Roman" w:hAnsi="Montserrat" w:cs="Arial"/>
          <w:color w:val="000000"/>
          <w:sz w:val="20"/>
          <w:szCs w:val="20"/>
        </w:rPr>
      </w:pPr>
    </w:p>
    <w:p w14:paraId="495442C7" w14:textId="6E90D09C" w:rsidR="001F4FFD" w:rsidRPr="009114D1" w:rsidRDefault="001F4FFD" w:rsidP="001F4FFD">
      <w:pPr>
        <w:pStyle w:val="Prrafodelista"/>
        <w:numPr>
          <w:ilvl w:val="0"/>
          <w:numId w:val="25"/>
        </w:numPr>
        <w:suppressAutoHyphens/>
        <w:spacing w:line="259" w:lineRule="auto"/>
        <w:ind w:left="851" w:right="850" w:firstLine="0"/>
        <w:rPr>
          <w:rFonts w:cs="Arial"/>
          <w:bCs/>
          <w:color w:val="000000"/>
          <w:szCs w:val="20"/>
          <w:lang w:eastAsia="ar-SA"/>
        </w:rPr>
      </w:pPr>
      <w:r w:rsidRPr="009114D1">
        <w:rPr>
          <w:rFonts w:cs="Arial"/>
          <w:bCs/>
          <w:color w:val="000000"/>
          <w:szCs w:val="20"/>
          <w:lang w:eastAsia="ar-SA"/>
        </w:rPr>
        <w:t xml:space="preserve">Se aplicará una pena convencional del 2.0% por día de atraso (24 horas), por el costo Unitario por día paciente, cuando el proveedor </w:t>
      </w:r>
      <w:r w:rsidRPr="009114D1">
        <w:rPr>
          <w:rFonts w:cs="Arial"/>
          <w:bCs/>
          <w:i/>
          <w:color w:val="000000"/>
          <w:szCs w:val="20"/>
          <w:lang w:eastAsia="ar-SA"/>
        </w:rPr>
        <w:t>al inicio</w:t>
      </w:r>
      <w:r w:rsidRPr="009114D1">
        <w:rPr>
          <w:rFonts w:cs="Arial"/>
          <w:bCs/>
          <w:color w:val="000000"/>
          <w:szCs w:val="20"/>
          <w:lang w:eastAsia="ar-SA"/>
        </w:rPr>
        <w:t xml:space="preserve"> de la prestación del </w:t>
      </w:r>
      <w:proofErr w:type="gramStart"/>
      <w:r w:rsidRPr="009114D1">
        <w:rPr>
          <w:rFonts w:cs="Arial"/>
          <w:bCs/>
          <w:color w:val="000000"/>
          <w:szCs w:val="20"/>
          <w:lang w:eastAsia="ar-SA"/>
        </w:rPr>
        <w:t>servicio,</w:t>
      </w:r>
      <w:proofErr w:type="gramEnd"/>
      <w:r w:rsidRPr="009114D1">
        <w:rPr>
          <w:rFonts w:cs="Arial"/>
          <w:bCs/>
          <w:color w:val="000000"/>
          <w:szCs w:val="20"/>
          <w:lang w:eastAsia="ar-SA"/>
        </w:rPr>
        <w:t xml:space="preserve"> </w:t>
      </w:r>
      <w:r w:rsidRPr="009114D1">
        <w:rPr>
          <w:rFonts w:cs="Arial"/>
          <w:bCs/>
          <w:i/>
          <w:color w:val="000000"/>
          <w:szCs w:val="20"/>
          <w:lang w:eastAsia="ar-SA"/>
        </w:rPr>
        <w:t>no realice la entrega</w:t>
      </w:r>
      <w:r w:rsidRPr="009114D1">
        <w:rPr>
          <w:rFonts w:cs="Arial"/>
          <w:bCs/>
          <w:color w:val="000000"/>
          <w:szCs w:val="20"/>
          <w:lang w:eastAsia="ar-SA"/>
        </w:rPr>
        <w:t xml:space="preserve"> de los tanques cilíndricos de oxígeno medicinal, de conformidad con el “Requerimiento” (Anexo </w:t>
      </w:r>
      <w:r w:rsidR="009114D1">
        <w:rPr>
          <w:rFonts w:cs="Arial"/>
          <w:bCs/>
          <w:color w:val="000000"/>
          <w:szCs w:val="20"/>
          <w:lang w:eastAsia="ar-SA"/>
        </w:rPr>
        <w:t>2</w:t>
      </w:r>
      <w:r w:rsidRPr="009114D1">
        <w:rPr>
          <w:rFonts w:cs="Arial"/>
          <w:bCs/>
          <w:color w:val="000000"/>
          <w:szCs w:val="20"/>
          <w:lang w:eastAsia="ar-SA"/>
        </w:rPr>
        <w:t xml:space="preserve">) dentro de las </w:t>
      </w:r>
      <w:r w:rsidRPr="009114D1">
        <w:rPr>
          <w:rFonts w:cs="Arial"/>
          <w:bCs/>
          <w:i/>
          <w:color w:val="000000"/>
          <w:szCs w:val="20"/>
          <w:lang w:eastAsia="ar-SA"/>
        </w:rPr>
        <w:t xml:space="preserve">24 horas siguientes al de la recepción de la solicitud de </w:t>
      </w:r>
      <w:r w:rsidRPr="009114D1">
        <w:rPr>
          <w:rFonts w:eastAsia="Times New Roman" w:cs="Times New Roman"/>
          <w:szCs w:val="20"/>
        </w:rPr>
        <w:t xml:space="preserve">los Servicios de Salud del Instituto Mexicano del Seguro Social para el </w:t>
      </w:r>
      <w:r w:rsidR="00E15DBB" w:rsidRPr="009114D1">
        <w:rPr>
          <w:rFonts w:eastAsia="Times New Roman" w:cs="Times New Roman"/>
          <w:szCs w:val="20"/>
        </w:rPr>
        <w:t>Bienestar (</w:t>
      </w:r>
      <w:r w:rsidRPr="009114D1">
        <w:rPr>
          <w:rFonts w:eastAsia="Times New Roman" w:cs="Times New Roman"/>
          <w:bCs/>
          <w:szCs w:val="20"/>
        </w:rPr>
        <w:t>IMSS-BIENESTAR)</w:t>
      </w:r>
      <w:r w:rsidRPr="009114D1">
        <w:rPr>
          <w:rFonts w:cs="Arial"/>
          <w:bCs/>
          <w:color w:val="000000"/>
          <w:szCs w:val="20"/>
          <w:lang w:eastAsia="ar-SA"/>
        </w:rPr>
        <w:t>.</w:t>
      </w:r>
    </w:p>
    <w:p w14:paraId="4092BB1D" w14:textId="77777777" w:rsidR="001F4FFD" w:rsidRPr="009114D1" w:rsidRDefault="001F4FFD" w:rsidP="001F4FFD">
      <w:pPr>
        <w:pStyle w:val="Prrafodelista"/>
        <w:rPr>
          <w:rFonts w:cs="Times New Roman"/>
          <w:color w:val="000000"/>
          <w:szCs w:val="20"/>
          <w:lang w:eastAsia="ar-SA"/>
        </w:rPr>
      </w:pPr>
    </w:p>
    <w:p w14:paraId="582113D0" w14:textId="7A1F2814" w:rsidR="001F4FFD" w:rsidRPr="009114D1" w:rsidRDefault="001F4FFD" w:rsidP="001F4FFD">
      <w:pPr>
        <w:pStyle w:val="Prrafodelista"/>
        <w:numPr>
          <w:ilvl w:val="0"/>
          <w:numId w:val="25"/>
        </w:numPr>
        <w:suppressAutoHyphens/>
        <w:spacing w:line="259" w:lineRule="auto"/>
        <w:ind w:left="851" w:right="850" w:firstLine="0"/>
        <w:rPr>
          <w:rFonts w:eastAsia="Calibri" w:cs="Arial"/>
          <w:color w:val="000000"/>
          <w:szCs w:val="20"/>
          <w:lang w:val="es-ES" w:eastAsia="ar-SA"/>
        </w:rPr>
      </w:pPr>
      <w:r w:rsidRPr="009114D1">
        <w:rPr>
          <w:rFonts w:cs="Arial"/>
          <w:bCs/>
          <w:color w:val="000000"/>
          <w:szCs w:val="20"/>
          <w:lang w:eastAsia="ar-SA"/>
        </w:rPr>
        <w:t>Se aplicará una pena convencional del 2.0% por día de atraso (24 horas), por el costo Unitario por día paciente, c</w:t>
      </w:r>
      <w:r w:rsidRPr="009114D1">
        <w:rPr>
          <w:rFonts w:eastAsia="Calibri" w:cs="Arial"/>
          <w:color w:val="000000"/>
          <w:szCs w:val="20"/>
        </w:rPr>
        <w:t xml:space="preserve">uando </w:t>
      </w:r>
      <w:r w:rsidRPr="009114D1">
        <w:rPr>
          <w:rFonts w:eastAsia="Calibri" w:cs="Arial"/>
          <w:color w:val="000000"/>
          <w:szCs w:val="20"/>
          <w:lang w:val="es-ES" w:eastAsia="ar-SA"/>
        </w:rPr>
        <w:t xml:space="preserve">el proveedor </w:t>
      </w:r>
      <w:r w:rsidRPr="009114D1">
        <w:rPr>
          <w:rFonts w:eastAsia="Calibri" w:cs="Arial"/>
          <w:i/>
          <w:color w:val="000000"/>
          <w:szCs w:val="20"/>
          <w:lang w:val="es-ES" w:eastAsia="ar-SA"/>
        </w:rPr>
        <w:t>no realice la entrega de</w:t>
      </w:r>
      <w:r w:rsidRPr="009114D1">
        <w:rPr>
          <w:rFonts w:eastAsia="Times New Roman" w:cs="Arial"/>
          <w:b/>
          <w:i/>
          <w:color w:val="000000"/>
          <w:szCs w:val="20"/>
          <w:lang w:val="es-ES" w:eastAsia="x-none"/>
        </w:rPr>
        <w:t xml:space="preserve"> </w:t>
      </w:r>
      <w:r w:rsidRPr="009114D1">
        <w:rPr>
          <w:rFonts w:eastAsia="Calibri" w:cs="Arial"/>
          <w:i/>
          <w:color w:val="000000"/>
          <w:szCs w:val="20"/>
          <w:lang w:val="es-ES" w:eastAsia="ar-SA"/>
        </w:rPr>
        <w:t>cilindros de oxígeno medicinal</w:t>
      </w:r>
      <w:r w:rsidRPr="009114D1">
        <w:rPr>
          <w:rFonts w:eastAsia="Calibri" w:cs="Arial"/>
          <w:color w:val="000000"/>
          <w:szCs w:val="20"/>
          <w:lang w:val="es-ES" w:eastAsia="ar-SA"/>
        </w:rPr>
        <w:t xml:space="preserve"> a pacientes nuevos, dentro de las </w:t>
      </w:r>
      <w:r w:rsidRPr="009114D1">
        <w:rPr>
          <w:rFonts w:eastAsia="Calibri" w:cs="Arial"/>
          <w:i/>
          <w:color w:val="000000"/>
          <w:szCs w:val="20"/>
          <w:lang w:val="es-ES" w:eastAsia="ar-SA"/>
        </w:rPr>
        <w:t>24 horas</w:t>
      </w:r>
      <w:r w:rsidRPr="009114D1">
        <w:rPr>
          <w:rFonts w:eastAsia="Calibri" w:cs="Arial"/>
          <w:color w:val="000000"/>
          <w:szCs w:val="20"/>
          <w:lang w:val="es-ES" w:eastAsia="ar-SA"/>
        </w:rPr>
        <w:t xml:space="preserve"> siguientes a la recepción de la solicitud de </w:t>
      </w:r>
      <w:r w:rsidRPr="009114D1">
        <w:rPr>
          <w:rFonts w:eastAsia="Times New Roman" w:cs="Times New Roman"/>
          <w:szCs w:val="20"/>
        </w:rPr>
        <w:t xml:space="preserve">los Servicios de Salud del Instituto Mexicano del Seguro Social para el </w:t>
      </w:r>
      <w:r w:rsidR="00E15DBB" w:rsidRPr="009114D1">
        <w:rPr>
          <w:rFonts w:eastAsia="Times New Roman" w:cs="Times New Roman"/>
          <w:szCs w:val="20"/>
        </w:rPr>
        <w:t>Bienestar (</w:t>
      </w:r>
      <w:r w:rsidRPr="009114D1">
        <w:rPr>
          <w:rFonts w:eastAsia="Times New Roman" w:cs="Times New Roman"/>
          <w:bCs/>
          <w:szCs w:val="20"/>
        </w:rPr>
        <w:t>IMSS-BIENESTAR)</w:t>
      </w:r>
      <w:r w:rsidRPr="009114D1">
        <w:rPr>
          <w:rFonts w:eastAsia="Calibri" w:cs="Arial"/>
          <w:color w:val="000000"/>
          <w:szCs w:val="20"/>
          <w:lang w:val="es-ES" w:eastAsia="ar-SA"/>
        </w:rPr>
        <w:t>.</w:t>
      </w:r>
    </w:p>
    <w:p w14:paraId="0801E8F5" w14:textId="77777777" w:rsidR="001F4FFD" w:rsidRPr="009114D1" w:rsidRDefault="001F4FFD" w:rsidP="001F4FFD">
      <w:pPr>
        <w:suppressAutoHyphens/>
        <w:ind w:left="1146" w:right="850"/>
        <w:jc w:val="both"/>
        <w:rPr>
          <w:rFonts w:ascii="Montserrat" w:hAnsi="Montserrat" w:cs="Arial"/>
          <w:color w:val="000000"/>
          <w:sz w:val="20"/>
          <w:szCs w:val="20"/>
          <w:lang w:val="es-ES" w:eastAsia="ar-SA"/>
        </w:rPr>
      </w:pPr>
    </w:p>
    <w:p w14:paraId="4C52C30A" w14:textId="77777777" w:rsidR="001F4FFD" w:rsidRPr="009114D1" w:rsidRDefault="001F4FFD" w:rsidP="001F4FFD">
      <w:pPr>
        <w:pStyle w:val="Prrafodelista"/>
        <w:numPr>
          <w:ilvl w:val="0"/>
          <w:numId w:val="25"/>
        </w:numPr>
        <w:suppressAutoHyphens/>
        <w:spacing w:line="259" w:lineRule="auto"/>
        <w:ind w:left="1146" w:right="850"/>
        <w:rPr>
          <w:szCs w:val="20"/>
          <w:lang w:val="es-ES"/>
        </w:rPr>
      </w:pPr>
      <w:r w:rsidRPr="009114D1">
        <w:rPr>
          <w:rFonts w:cs="Arial"/>
          <w:bCs/>
          <w:color w:val="000000"/>
          <w:szCs w:val="20"/>
          <w:lang w:eastAsia="ar-SA"/>
        </w:rPr>
        <w:t>Se aplicará una pena convencional del 2.0% por día de atraso (24 horas), por el costo Unitario por día paciente, c</w:t>
      </w:r>
      <w:r w:rsidRPr="009114D1">
        <w:rPr>
          <w:rFonts w:eastAsia="Calibri" w:cs="Arial"/>
          <w:color w:val="000000"/>
          <w:szCs w:val="20"/>
        </w:rPr>
        <w:t xml:space="preserve">uando </w:t>
      </w:r>
      <w:r w:rsidRPr="009114D1">
        <w:rPr>
          <w:rFonts w:eastAsia="Calibri" w:cs="Arial"/>
          <w:color w:val="000000"/>
          <w:szCs w:val="20"/>
          <w:lang w:val="es-ES" w:eastAsia="ar-SA"/>
        </w:rPr>
        <w:t xml:space="preserve">el proveedor </w:t>
      </w:r>
      <w:r w:rsidRPr="009114D1">
        <w:rPr>
          <w:rFonts w:eastAsia="Calibri" w:cs="Arial"/>
          <w:i/>
          <w:color w:val="000000"/>
          <w:szCs w:val="20"/>
          <w:lang w:val="es-ES" w:eastAsia="ar-SA"/>
        </w:rPr>
        <w:t>no realice la entrega</w:t>
      </w:r>
      <w:r w:rsidRPr="009114D1">
        <w:rPr>
          <w:rFonts w:eastAsia="Calibri" w:cs="Arial"/>
          <w:color w:val="000000"/>
          <w:szCs w:val="20"/>
          <w:lang w:val="es-ES" w:eastAsia="ar-SA"/>
        </w:rPr>
        <w:t xml:space="preserve"> </w:t>
      </w:r>
      <w:r w:rsidRPr="009114D1">
        <w:rPr>
          <w:rFonts w:eastAsia="Calibri" w:cs="Arial"/>
          <w:i/>
          <w:color w:val="000000"/>
          <w:szCs w:val="20"/>
          <w:lang w:val="es-ES" w:eastAsia="ar-SA"/>
        </w:rPr>
        <w:t>cilindros de oxígeno medicinal</w:t>
      </w:r>
      <w:r w:rsidRPr="009114D1">
        <w:rPr>
          <w:rFonts w:eastAsia="Calibri" w:cs="Arial"/>
          <w:color w:val="000000"/>
          <w:szCs w:val="20"/>
          <w:lang w:val="es-ES" w:eastAsia="ar-SA"/>
        </w:rPr>
        <w:t xml:space="preserve"> a pacientes de continuidad dentro de las </w:t>
      </w:r>
      <w:r w:rsidRPr="009114D1">
        <w:rPr>
          <w:rFonts w:eastAsia="Calibri" w:cs="Arial"/>
          <w:i/>
          <w:color w:val="000000"/>
          <w:szCs w:val="20"/>
          <w:lang w:val="es-ES" w:eastAsia="ar-SA"/>
        </w:rPr>
        <w:t>24 horas</w:t>
      </w:r>
      <w:r w:rsidRPr="009114D1">
        <w:rPr>
          <w:rFonts w:eastAsia="Calibri" w:cs="Arial"/>
          <w:color w:val="000000"/>
          <w:szCs w:val="20"/>
          <w:lang w:val="es-ES" w:eastAsia="ar-SA"/>
        </w:rPr>
        <w:t xml:space="preserve"> siguientes a la recepción de la solicitud del derechohabiente.</w:t>
      </w:r>
    </w:p>
    <w:p w14:paraId="1E112DC7" w14:textId="77777777" w:rsidR="001F4FFD" w:rsidRPr="009114D1" w:rsidRDefault="001F4FFD" w:rsidP="001F4FFD">
      <w:pPr>
        <w:pStyle w:val="Prrafodelista"/>
        <w:rPr>
          <w:rFonts w:cs="Arial"/>
          <w:bCs/>
          <w:color w:val="000000"/>
          <w:szCs w:val="20"/>
          <w:lang w:eastAsia="ar-SA"/>
        </w:rPr>
      </w:pPr>
    </w:p>
    <w:p w14:paraId="1415E84A" w14:textId="77777777" w:rsidR="001F4FFD" w:rsidRPr="009114D1" w:rsidRDefault="001F4FFD" w:rsidP="001F4FFD">
      <w:pPr>
        <w:pStyle w:val="Prrafodelista"/>
        <w:numPr>
          <w:ilvl w:val="0"/>
          <w:numId w:val="25"/>
        </w:numPr>
        <w:suppressAutoHyphens/>
        <w:spacing w:line="259" w:lineRule="auto"/>
        <w:ind w:left="1146" w:right="850"/>
        <w:rPr>
          <w:szCs w:val="20"/>
          <w:lang w:val="es-ES"/>
        </w:rPr>
      </w:pPr>
      <w:r w:rsidRPr="009114D1">
        <w:rPr>
          <w:rFonts w:cs="Arial"/>
          <w:bCs/>
          <w:color w:val="000000"/>
          <w:szCs w:val="20"/>
          <w:lang w:eastAsia="ar-SA"/>
        </w:rPr>
        <w:t>Se aplicará una pena convencional del 2.0% por día de atraso (24 horas), por el costo Unitario por día paciente, c</w:t>
      </w:r>
      <w:r w:rsidRPr="009114D1">
        <w:rPr>
          <w:rFonts w:eastAsia="Calibri" w:cs="Arial"/>
          <w:color w:val="000000"/>
          <w:szCs w:val="20"/>
        </w:rPr>
        <w:t>uando</w:t>
      </w:r>
      <w:r w:rsidRPr="009114D1">
        <w:rPr>
          <w:rFonts w:eastAsia="Calibri" w:cs="Arial"/>
          <w:color w:val="000000"/>
          <w:szCs w:val="20"/>
          <w:lang w:val="es-ES" w:eastAsia="ar-SA"/>
        </w:rPr>
        <w:t xml:space="preserve"> el proveedor </w:t>
      </w:r>
      <w:r w:rsidRPr="009114D1">
        <w:rPr>
          <w:rFonts w:eastAsia="Calibri" w:cs="Arial"/>
          <w:i/>
          <w:color w:val="000000"/>
          <w:szCs w:val="20"/>
          <w:lang w:val="es-ES" w:eastAsia="ar-SA"/>
        </w:rPr>
        <w:t>no realice el c</w:t>
      </w:r>
      <w:r w:rsidRPr="009114D1">
        <w:rPr>
          <w:i/>
          <w:szCs w:val="20"/>
          <w:lang w:val="es-ES"/>
        </w:rPr>
        <w:t>anje</w:t>
      </w:r>
      <w:r w:rsidRPr="009114D1">
        <w:rPr>
          <w:szCs w:val="20"/>
          <w:lang w:val="es-ES"/>
        </w:rPr>
        <w:t xml:space="preserve"> de </w:t>
      </w:r>
      <w:r w:rsidRPr="009114D1">
        <w:rPr>
          <w:i/>
          <w:szCs w:val="20"/>
          <w:lang w:val="es-ES"/>
        </w:rPr>
        <w:t>cilindros de oxígeno medicinal</w:t>
      </w:r>
      <w:r w:rsidRPr="009114D1">
        <w:rPr>
          <w:szCs w:val="20"/>
          <w:lang w:val="es-ES"/>
        </w:rPr>
        <w:t xml:space="preserve"> dentro de las 24 horas siguientes a la recepción de la solicitud del derechohabiente.</w:t>
      </w:r>
    </w:p>
    <w:p w14:paraId="277D0CD1" w14:textId="77777777" w:rsidR="001F4FFD" w:rsidRPr="009114D1" w:rsidRDefault="001F4FFD" w:rsidP="001F4FFD">
      <w:pPr>
        <w:jc w:val="both"/>
        <w:rPr>
          <w:rFonts w:ascii="Montserrat" w:hAnsi="Montserrat" w:cs="Arial"/>
          <w:b/>
          <w:bCs/>
          <w:sz w:val="20"/>
          <w:szCs w:val="20"/>
        </w:rPr>
      </w:pPr>
      <w:r w:rsidRPr="009114D1">
        <w:rPr>
          <w:rFonts w:ascii="Montserrat" w:hAnsi="Montserrat" w:cs="Arial"/>
          <w:b/>
          <w:bCs/>
          <w:sz w:val="20"/>
          <w:szCs w:val="20"/>
        </w:rPr>
        <w:t>Deducciones</w:t>
      </w:r>
    </w:p>
    <w:p w14:paraId="03616EAB" w14:textId="77777777" w:rsidR="001F4FFD" w:rsidRPr="009114D1" w:rsidRDefault="001F4FFD" w:rsidP="001F4FFD">
      <w:pPr>
        <w:jc w:val="both"/>
        <w:rPr>
          <w:rFonts w:ascii="Montserrat" w:hAnsi="Montserrat" w:cs="Arial"/>
          <w:b/>
          <w:bCs/>
          <w:sz w:val="20"/>
          <w:szCs w:val="20"/>
        </w:rPr>
      </w:pPr>
    </w:p>
    <w:p w14:paraId="4BDF4733" w14:textId="11A7CFF3" w:rsidR="001F4FFD" w:rsidRPr="009114D1" w:rsidRDefault="001F4FFD" w:rsidP="001F4FFD">
      <w:pPr>
        <w:jc w:val="both"/>
        <w:rPr>
          <w:rFonts w:ascii="Montserrat" w:eastAsia="Times New Roman" w:hAnsi="Montserrat" w:cs="Arial"/>
          <w:i/>
          <w:color w:val="000000"/>
          <w:sz w:val="20"/>
          <w:szCs w:val="20"/>
        </w:rPr>
      </w:pPr>
      <w:r w:rsidRPr="009114D1">
        <w:rPr>
          <w:rFonts w:ascii="Montserrat" w:eastAsia="Times New Roman" w:hAnsi="Montserrat" w:cs="Arial"/>
          <w:color w:val="000000"/>
          <w:sz w:val="20"/>
          <w:szCs w:val="20"/>
        </w:rPr>
        <w:t xml:space="preserve">De conformidad con lo dispuesto en los artículos 53 Bis de la Ley de Adquisiciones, Arrendamientos y Servicios del Sector Público, 97 de su Reglamento, </w:t>
      </w:r>
      <w:r w:rsidRPr="009114D1">
        <w:rPr>
          <w:rFonts w:ascii="Montserrat" w:eastAsia="Times New Roman" w:hAnsi="Montserrat" w:cs="Times New Roman"/>
          <w:sz w:val="20"/>
          <w:szCs w:val="20"/>
        </w:rPr>
        <w:t xml:space="preserve">los Servicios de Salud del Instituto Mexicano del Seguro Social para el </w:t>
      </w:r>
      <w:r w:rsidR="00E15DBB" w:rsidRPr="009114D1">
        <w:rPr>
          <w:rFonts w:ascii="Montserrat" w:eastAsia="Times New Roman" w:hAnsi="Montserrat" w:cs="Times New Roman"/>
          <w:sz w:val="20"/>
          <w:szCs w:val="20"/>
        </w:rPr>
        <w:t>Bienestar (</w:t>
      </w:r>
      <w:r w:rsidRPr="009114D1">
        <w:rPr>
          <w:rFonts w:ascii="Montserrat" w:eastAsia="Times New Roman" w:hAnsi="Montserrat" w:cs="Times New Roman"/>
          <w:bCs/>
          <w:sz w:val="20"/>
          <w:szCs w:val="20"/>
        </w:rPr>
        <w:t>IMSS-BIENESTAR)</w:t>
      </w:r>
      <w:r w:rsidRPr="009114D1">
        <w:rPr>
          <w:rFonts w:ascii="Montserrat" w:eastAsia="Times New Roman" w:hAnsi="Montserrat" w:cs="Arial"/>
          <w:color w:val="000000"/>
          <w:sz w:val="20"/>
          <w:szCs w:val="20"/>
        </w:rPr>
        <w:t xml:space="preserve"> podrá establecer los casos en los cuales procederá la aplicación de deducciones al pago de servicios con motivo del </w:t>
      </w:r>
      <w:r w:rsidRPr="009114D1">
        <w:rPr>
          <w:rFonts w:ascii="Montserrat" w:eastAsia="Times New Roman" w:hAnsi="Montserrat" w:cs="Arial"/>
          <w:i/>
          <w:color w:val="000000"/>
          <w:sz w:val="20"/>
          <w:szCs w:val="20"/>
        </w:rPr>
        <w:t>incumplimiento parcial o deficiente a cargo del proveedor.</w:t>
      </w:r>
    </w:p>
    <w:p w14:paraId="4FBB4864" w14:textId="77777777" w:rsidR="001F4FFD" w:rsidRPr="009114D1" w:rsidRDefault="001F4FFD" w:rsidP="001F4FFD">
      <w:pPr>
        <w:jc w:val="both"/>
        <w:rPr>
          <w:rFonts w:ascii="Montserrat" w:eastAsia="Times New Roman" w:hAnsi="Montserrat" w:cs="Arial"/>
          <w:i/>
          <w:color w:val="000000"/>
          <w:sz w:val="20"/>
          <w:szCs w:val="20"/>
        </w:rPr>
      </w:pPr>
    </w:p>
    <w:p w14:paraId="5ED50E80" w14:textId="4CD35BDE" w:rsidR="001F4FFD" w:rsidRPr="009114D1" w:rsidRDefault="001F4FFD" w:rsidP="001F4FFD">
      <w:pPr>
        <w:jc w:val="both"/>
        <w:rPr>
          <w:rFonts w:ascii="Montserrat" w:eastAsia="Times New Roman" w:hAnsi="Montserrat" w:cs="Arial"/>
          <w:color w:val="000000"/>
          <w:sz w:val="20"/>
          <w:szCs w:val="20"/>
        </w:rPr>
      </w:pPr>
      <w:r w:rsidRPr="009114D1">
        <w:rPr>
          <w:rFonts w:ascii="Montserrat" w:eastAsia="Times New Roman" w:hAnsi="Montserrat" w:cs="Times New Roman"/>
          <w:sz w:val="20"/>
          <w:szCs w:val="20"/>
        </w:rPr>
        <w:t xml:space="preserve">Los Servicios de Salud del Instituto Mexicano del Seguro Social para el </w:t>
      </w:r>
      <w:r w:rsidR="00E15DBB" w:rsidRPr="009114D1">
        <w:rPr>
          <w:rFonts w:ascii="Montserrat" w:eastAsia="Times New Roman" w:hAnsi="Montserrat" w:cs="Times New Roman"/>
          <w:sz w:val="20"/>
          <w:szCs w:val="20"/>
        </w:rPr>
        <w:t>Bienestar (</w:t>
      </w:r>
      <w:r w:rsidRPr="009114D1">
        <w:rPr>
          <w:rFonts w:ascii="Montserrat" w:eastAsia="Times New Roman" w:hAnsi="Montserrat" w:cs="Times New Roman"/>
          <w:bCs/>
          <w:sz w:val="20"/>
          <w:szCs w:val="20"/>
        </w:rPr>
        <w:t>IMSS-BIENESTAR)</w:t>
      </w:r>
      <w:r w:rsidRPr="009114D1">
        <w:rPr>
          <w:rFonts w:ascii="Montserrat" w:eastAsia="Times New Roman" w:hAnsi="Montserrat" w:cs="Arial"/>
          <w:color w:val="000000"/>
          <w:sz w:val="20"/>
          <w:szCs w:val="20"/>
        </w:rPr>
        <w:t>, por conducto del administrador del contrato llevará a cabo la aplicación de deducciones por incumplimiento total, parcial o deficiente a cargo del proveedor. Dichas deducciones deberán calcularse hasta la fecha en que materialmente se cumpla la obligación y sin que cada concepto de deducciones exceda a la parte proporcional de la garantía de cumplimiento que le corresponda.</w:t>
      </w:r>
    </w:p>
    <w:p w14:paraId="2E9A2D1A" w14:textId="77777777" w:rsidR="001F4FFD" w:rsidRPr="009114D1" w:rsidRDefault="001F4FFD" w:rsidP="001F4FFD">
      <w:pPr>
        <w:jc w:val="both"/>
        <w:rPr>
          <w:rFonts w:ascii="Montserrat" w:eastAsia="Times New Roman" w:hAnsi="Montserrat" w:cs="Arial"/>
          <w:color w:val="000000"/>
          <w:sz w:val="20"/>
          <w:szCs w:val="20"/>
        </w:rPr>
      </w:pPr>
    </w:p>
    <w:p w14:paraId="6BC107CC" w14:textId="77777777" w:rsidR="001F4FFD" w:rsidRPr="009114D1" w:rsidRDefault="001F4FFD" w:rsidP="001F4FFD">
      <w:pPr>
        <w:jc w:val="both"/>
        <w:rPr>
          <w:rFonts w:ascii="Montserrat" w:eastAsia="Times New Roman" w:hAnsi="Montserrat" w:cs="Arial"/>
          <w:color w:val="000000"/>
          <w:sz w:val="20"/>
          <w:szCs w:val="20"/>
        </w:rPr>
      </w:pPr>
    </w:p>
    <w:p w14:paraId="675516A4" w14:textId="77777777" w:rsidR="001F4FFD" w:rsidRPr="009114D1" w:rsidRDefault="001F4FFD" w:rsidP="001F4FFD">
      <w:pPr>
        <w:jc w:val="both"/>
        <w:rPr>
          <w:rFonts w:ascii="Montserrat" w:eastAsia="Times New Roman" w:hAnsi="Montserrat" w:cs="Arial"/>
          <w:color w:val="000000"/>
          <w:sz w:val="20"/>
          <w:szCs w:val="20"/>
        </w:rPr>
      </w:pPr>
      <w:r w:rsidRPr="009114D1">
        <w:rPr>
          <w:rFonts w:ascii="Montserrat" w:eastAsia="Times New Roman" w:hAnsi="Montserrat" w:cs="Arial"/>
          <w:color w:val="000000"/>
          <w:sz w:val="20"/>
          <w:szCs w:val="20"/>
        </w:rPr>
        <w:lastRenderedPageBreak/>
        <w:t>Procederá la aplicación de deducciones al pago de los servicios por el incumplimiento parcial o deficiente en que pudiera incurrir el proveedor respecto a las partidas o conceptos que integran el contrato, conforme a los supuestos que se enuncian a continuación:</w:t>
      </w:r>
    </w:p>
    <w:p w14:paraId="66879028" w14:textId="77777777" w:rsidR="001F4FFD" w:rsidRPr="009114D1" w:rsidRDefault="001F4FFD" w:rsidP="001F4FFD">
      <w:pPr>
        <w:jc w:val="both"/>
        <w:rPr>
          <w:rFonts w:ascii="Montserrat" w:eastAsia="Times New Roman" w:hAnsi="Montserrat" w:cs="Arial"/>
          <w:color w:val="000000"/>
          <w:sz w:val="20"/>
          <w:szCs w:val="20"/>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2065"/>
        <w:gridCol w:w="2140"/>
        <w:gridCol w:w="2269"/>
        <w:gridCol w:w="1792"/>
        <w:gridCol w:w="1696"/>
      </w:tblGrid>
      <w:tr w:rsidR="00DC663B" w:rsidRPr="009114D1" w14:paraId="39F12994" w14:textId="77777777" w:rsidTr="00E15DBB">
        <w:trPr>
          <w:trHeight w:val="525"/>
          <w:tblHeader/>
        </w:trPr>
        <w:tc>
          <w:tcPr>
            <w:tcW w:w="0" w:type="auto"/>
            <w:shd w:val="clear" w:color="auto" w:fill="D7E3BC"/>
            <w:vAlign w:val="center"/>
          </w:tcPr>
          <w:p w14:paraId="79B23FE5" w14:textId="77777777" w:rsidR="001F4FFD" w:rsidRPr="009114D1" w:rsidRDefault="001F4FFD" w:rsidP="00E15DBB">
            <w:pPr>
              <w:jc w:val="center"/>
              <w:rPr>
                <w:rFonts w:ascii="Montserrat" w:eastAsia="Tahoma" w:hAnsi="Montserrat" w:cs="Tahoma"/>
                <w:b/>
                <w:sz w:val="12"/>
                <w:szCs w:val="12"/>
              </w:rPr>
            </w:pPr>
            <w:bookmarkStart w:id="1" w:name="_Hlk113984288"/>
            <w:r w:rsidRPr="009114D1">
              <w:rPr>
                <w:rFonts w:ascii="Montserrat" w:eastAsia="Tahoma" w:hAnsi="Montserrat" w:cs="Tahoma"/>
                <w:b/>
                <w:sz w:val="12"/>
                <w:szCs w:val="12"/>
              </w:rPr>
              <w:t>CONCEPTO U OBLIGACIÓN</w:t>
            </w:r>
          </w:p>
        </w:tc>
        <w:tc>
          <w:tcPr>
            <w:tcW w:w="0" w:type="auto"/>
            <w:shd w:val="clear" w:color="auto" w:fill="D7E3BC"/>
            <w:vAlign w:val="center"/>
          </w:tcPr>
          <w:p w14:paraId="464A2D93" w14:textId="77777777" w:rsidR="001F4FFD" w:rsidRPr="009114D1" w:rsidRDefault="001F4FFD" w:rsidP="00E15DBB">
            <w:pPr>
              <w:jc w:val="center"/>
              <w:rPr>
                <w:rFonts w:ascii="Montserrat" w:eastAsia="Tahoma" w:hAnsi="Montserrat" w:cs="Tahoma"/>
                <w:b/>
                <w:sz w:val="12"/>
                <w:szCs w:val="12"/>
              </w:rPr>
            </w:pPr>
            <w:r w:rsidRPr="009114D1">
              <w:rPr>
                <w:rFonts w:ascii="Montserrat" w:eastAsia="Tahoma" w:hAnsi="Montserrat" w:cs="Tahoma"/>
                <w:b/>
                <w:sz w:val="12"/>
                <w:szCs w:val="12"/>
              </w:rPr>
              <w:t>NIVELES DE SERVICIO</w:t>
            </w:r>
          </w:p>
        </w:tc>
        <w:tc>
          <w:tcPr>
            <w:tcW w:w="0" w:type="auto"/>
            <w:shd w:val="clear" w:color="auto" w:fill="D7E3BC"/>
            <w:vAlign w:val="center"/>
          </w:tcPr>
          <w:p w14:paraId="26C34422" w14:textId="77777777" w:rsidR="001F4FFD" w:rsidRPr="009114D1" w:rsidRDefault="001F4FFD" w:rsidP="00E15DBB">
            <w:pPr>
              <w:jc w:val="center"/>
              <w:rPr>
                <w:rFonts w:ascii="Montserrat" w:eastAsia="Tahoma" w:hAnsi="Montserrat" w:cs="Tahoma"/>
                <w:b/>
                <w:sz w:val="12"/>
                <w:szCs w:val="12"/>
              </w:rPr>
            </w:pPr>
            <w:r w:rsidRPr="009114D1">
              <w:rPr>
                <w:rFonts w:ascii="Montserrat" w:eastAsia="Tahoma" w:hAnsi="Montserrat" w:cs="Tahoma"/>
                <w:b/>
                <w:sz w:val="12"/>
                <w:szCs w:val="12"/>
              </w:rPr>
              <w:t>UNIDAD DE MEDIDA</w:t>
            </w:r>
          </w:p>
        </w:tc>
        <w:tc>
          <w:tcPr>
            <w:tcW w:w="0" w:type="auto"/>
            <w:shd w:val="clear" w:color="auto" w:fill="D7E3BC"/>
            <w:vAlign w:val="center"/>
          </w:tcPr>
          <w:p w14:paraId="2C199D20" w14:textId="77777777" w:rsidR="001F4FFD" w:rsidRPr="009114D1" w:rsidRDefault="001F4FFD" w:rsidP="00E15DBB">
            <w:pPr>
              <w:jc w:val="center"/>
              <w:rPr>
                <w:rFonts w:ascii="Montserrat" w:eastAsia="Tahoma" w:hAnsi="Montserrat" w:cs="Tahoma"/>
                <w:b/>
                <w:sz w:val="12"/>
                <w:szCs w:val="12"/>
              </w:rPr>
            </w:pPr>
            <w:r w:rsidRPr="009114D1">
              <w:rPr>
                <w:rFonts w:ascii="Montserrat" w:eastAsia="Tahoma" w:hAnsi="Montserrat" w:cs="Tahoma"/>
                <w:b/>
                <w:sz w:val="12"/>
                <w:szCs w:val="12"/>
              </w:rPr>
              <w:t>DEDUCCIÓN</w:t>
            </w:r>
          </w:p>
        </w:tc>
        <w:tc>
          <w:tcPr>
            <w:tcW w:w="0" w:type="auto"/>
            <w:shd w:val="clear" w:color="auto" w:fill="D7E3BC"/>
            <w:vAlign w:val="center"/>
          </w:tcPr>
          <w:p w14:paraId="6DADA71E" w14:textId="77777777" w:rsidR="001F4FFD" w:rsidRPr="009114D1" w:rsidRDefault="001F4FFD" w:rsidP="00E15DBB">
            <w:pPr>
              <w:jc w:val="center"/>
              <w:rPr>
                <w:rFonts w:ascii="Montserrat" w:eastAsia="Tahoma" w:hAnsi="Montserrat" w:cs="Tahoma"/>
                <w:b/>
                <w:sz w:val="12"/>
                <w:szCs w:val="12"/>
              </w:rPr>
            </w:pPr>
            <w:r w:rsidRPr="009114D1">
              <w:rPr>
                <w:rFonts w:ascii="Montserrat" w:eastAsia="Tahoma" w:hAnsi="Montserrat" w:cs="Tahoma"/>
                <w:b/>
                <w:sz w:val="12"/>
                <w:szCs w:val="12"/>
              </w:rPr>
              <w:t>LÍMITES DE INCUMPLIMIENTO</w:t>
            </w:r>
          </w:p>
        </w:tc>
      </w:tr>
      <w:bookmarkEnd w:id="1"/>
      <w:tr w:rsidR="001F4FFD" w:rsidRPr="009114D1" w14:paraId="071EA41D" w14:textId="77777777" w:rsidTr="00E15DBB">
        <w:trPr>
          <w:trHeight w:val="1073"/>
        </w:trPr>
        <w:tc>
          <w:tcPr>
            <w:tcW w:w="0" w:type="auto"/>
            <w:vAlign w:val="center"/>
          </w:tcPr>
          <w:p w14:paraId="73D4DA05" w14:textId="77777777" w:rsidR="001F4FFD" w:rsidRPr="009114D1" w:rsidRDefault="001F4FFD" w:rsidP="00E9559D">
            <w:pPr>
              <w:jc w:val="both"/>
              <w:rPr>
                <w:rFonts w:ascii="Montserrat" w:eastAsia="Montserrat" w:hAnsi="Montserrat" w:cs="Montserrat"/>
                <w:sz w:val="12"/>
                <w:szCs w:val="12"/>
              </w:rPr>
            </w:pPr>
            <w:r w:rsidRPr="009114D1">
              <w:rPr>
                <w:rFonts w:ascii="Montserrat" w:eastAsia="Montserrat" w:hAnsi="Montserrat" w:cs="Montserrat"/>
                <w:sz w:val="12"/>
                <w:szCs w:val="12"/>
              </w:rPr>
              <w:t xml:space="preserve">Sistema web </w:t>
            </w:r>
            <w:proofErr w:type="spellStart"/>
            <w:r w:rsidRPr="009114D1">
              <w:rPr>
                <w:rFonts w:ascii="Montserrat" w:eastAsia="Montserrat" w:hAnsi="Montserrat" w:cs="Montserrat"/>
                <w:sz w:val="12"/>
                <w:szCs w:val="12"/>
              </w:rPr>
              <w:t>service</w:t>
            </w:r>
            <w:proofErr w:type="spellEnd"/>
          </w:p>
        </w:tc>
        <w:tc>
          <w:tcPr>
            <w:tcW w:w="0" w:type="auto"/>
            <w:vAlign w:val="center"/>
          </w:tcPr>
          <w:p w14:paraId="47BCE80E" w14:textId="436F55DE" w:rsidR="001F4FFD" w:rsidRPr="009114D1" w:rsidRDefault="001F4FFD" w:rsidP="00E9559D">
            <w:pPr>
              <w:tabs>
                <w:tab w:val="left" w:pos="-284"/>
                <w:tab w:val="left" w:pos="9498"/>
              </w:tabs>
              <w:ind w:right="51"/>
              <w:jc w:val="both"/>
              <w:rPr>
                <w:rFonts w:ascii="Montserrat" w:eastAsia="Montserrat" w:hAnsi="Montserrat" w:cs="Montserrat"/>
                <w:sz w:val="12"/>
                <w:szCs w:val="12"/>
              </w:rPr>
            </w:pPr>
            <w:r w:rsidRPr="009114D1">
              <w:rPr>
                <w:rFonts w:ascii="Montserrat" w:eastAsia="Montserrat" w:hAnsi="Montserrat" w:cs="Montserrat"/>
                <w:sz w:val="12"/>
                <w:szCs w:val="12"/>
              </w:rPr>
              <w:t xml:space="preserve">Instalar el sistema web </w:t>
            </w:r>
            <w:proofErr w:type="spellStart"/>
            <w:r w:rsidRPr="009114D1">
              <w:rPr>
                <w:rFonts w:ascii="Montserrat" w:eastAsia="Montserrat" w:hAnsi="Montserrat" w:cs="Montserrat"/>
                <w:sz w:val="12"/>
                <w:szCs w:val="12"/>
              </w:rPr>
              <w:t>service</w:t>
            </w:r>
            <w:proofErr w:type="spellEnd"/>
            <w:r w:rsidRPr="009114D1">
              <w:rPr>
                <w:rFonts w:ascii="Montserrat" w:eastAsia="Montserrat" w:hAnsi="Montserrat" w:cs="Montserrat"/>
                <w:sz w:val="12"/>
                <w:szCs w:val="12"/>
              </w:rPr>
              <w:t xml:space="preserve"> en los equipos de cómputo de las Unidades Médicas del OPD de los Servicios de Salud del Instituto Mexicano del Seguro Social para el </w:t>
            </w:r>
            <w:r w:rsidR="00DC663B" w:rsidRPr="009114D1">
              <w:rPr>
                <w:rFonts w:ascii="Montserrat" w:eastAsia="Montserrat" w:hAnsi="Montserrat" w:cs="Montserrat"/>
                <w:sz w:val="12"/>
                <w:szCs w:val="12"/>
              </w:rPr>
              <w:t>Bienestar (</w:t>
            </w:r>
            <w:r w:rsidRPr="009114D1">
              <w:rPr>
                <w:rFonts w:ascii="Montserrat" w:eastAsia="Montserrat" w:hAnsi="Montserrat" w:cs="Montserrat"/>
                <w:sz w:val="12"/>
                <w:szCs w:val="12"/>
              </w:rPr>
              <w:t>IMSS-BIENESTAR) correspondiente a la partida adjudicada.</w:t>
            </w:r>
          </w:p>
        </w:tc>
        <w:tc>
          <w:tcPr>
            <w:tcW w:w="0" w:type="auto"/>
            <w:vAlign w:val="center"/>
          </w:tcPr>
          <w:p w14:paraId="351F2CD7" w14:textId="1D811CE3" w:rsidR="001F4FFD" w:rsidRPr="009114D1" w:rsidRDefault="001F4FFD" w:rsidP="00E9559D">
            <w:pPr>
              <w:tabs>
                <w:tab w:val="left" w:pos="-284"/>
                <w:tab w:val="left" w:pos="9498"/>
              </w:tabs>
              <w:ind w:right="51"/>
              <w:jc w:val="both"/>
              <w:rPr>
                <w:rFonts w:ascii="Montserrat" w:eastAsia="Montserrat" w:hAnsi="Montserrat" w:cs="Montserrat"/>
                <w:sz w:val="12"/>
                <w:szCs w:val="12"/>
              </w:rPr>
            </w:pPr>
            <w:r w:rsidRPr="009114D1">
              <w:rPr>
                <w:rFonts w:ascii="Montserrat" w:eastAsia="Montserrat" w:hAnsi="Montserrat" w:cs="Montserrat"/>
                <w:sz w:val="12"/>
                <w:szCs w:val="12"/>
              </w:rPr>
              <w:t xml:space="preserve">No instalar el sistema web </w:t>
            </w:r>
            <w:proofErr w:type="spellStart"/>
            <w:r w:rsidRPr="009114D1">
              <w:rPr>
                <w:rFonts w:ascii="Montserrat" w:eastAsia="Montserrat" w:hAnsi="Montserrat" w:cs="Montserrat"/>
                <w:sz w:val="12"/>
                <w:szCs w:val="12"/>
              </w:rPr>
              <w:t>service</w:t>
            </w:r>
            <w:proofErr w:type="spellEnd"/>
            <w:r w:rsidRPr="009114D1">
              <w:rPr>
                <w:rFonts w:ascii="Montserrat" w:eastAsia="Montserrat" w:hAnsi="Montserrat" w:cs="Montserrat"/>
                <w:sz w:val="12"/>
                <w:szCs w:val="12"/>
              </w:rPr>
              <w:t xml:space="preserve"> en los equipos de cómputo de las Unidades Médicas del OPD de los Servicios de Salud del Instituto Mexicano del Seguro Social para el </w:t>
            </w:r>
            <w:r w:rsidR="00DC663B" w:rsidRPr="009114D1">
              <w:rPr>
                <w:rFonts w:ascii="Montserrat" w:eastAsia="Montserrat" w:hAnsi="Montserrat" w:cs="Montserrat"/>
                <w:sz w:val="12"/>
                <w:szCs w:val="12"/>
              </w:rPr>
              <w:t>Bienestar (</w:t>
            </w:r>
            <w:r w:rsidRPr="009114D1">
              <w:rPr>
                <w:rFonts w:ascii="Montserrat" w:eastAsia="Montserrat" w:hAnsi="Montserrat" w:cs="Montserrat"/>
                <w:sz w:val="12"/>
                <w:szCs w:val="12"/>
              </w:rPr>
              <w:t>IMSS-BIENESTAR) correspondiente a la partida adjudicada dentro de los 30 días hábiles</w:t>
            </w:r>
            <w:r w:rsidRPr="009114D1">
              <w:rPr>
                <w:rFonts w:ascii="Montserrat" w:eastAsia="Times New Roman" w:hAnsi="Montserrat"/>
                <w:bCs/>
                <w:sz w:val="12"/>
                <w:szCs w:val="12"/>
              </w:rPr>
              <w:t>.</w:t>
            </w:r>
          </w:p>
        </w:tc>
        <w:tc>
          <w:tcPr>
            <w:tcW w:w="0" w:type="auto"/>
            <w:vAlign w:val="center"/>
          </w:tcPr>
          <w:p w14:paraId="08080016" w14:textId="77777777" w:rsidR="001F4FFD" w:rsidRPr="009114D1" w:rsidRDefault="001F4FFD" w:rsidP="00E9559D">
            <w:pPr>
              <w:tabs>
                <w:tab w:val="left" w:pos="-284"/>
                <w:tab w:val="left" w:pos="9498"/>
              </w:tabs>
              <w:ind w:right="51"/>
              <w:jc w:val="both"/>
              <w:rPr>
                <w:rFonts w:ascii="Montserrat" w:eastAsia="Montserrat" w:hAnsi="Montserrat" w:cs="Montserrat"/>
                <w:sz w:val="12"/>
                <w:szCs w:val="12"/>
              </w:rPr>
            </w:pPr>
            <w:r w:rsidRPr="009114D1">
              <w:rPr>
                <w:rFonts w:ascii="Montserrat" w:eastAsia="Times New Roman" w:hAnsi="Montserrat"/>
                <w:bCs/>
                <w:sz w:val="12"/>
                <w:szCs w:val="12"/>
              </w:rPr>
              <w:t xml:space="preserve">1 % de descuento sobre el valor de la factura mensual, incluyendo el IVA. En el </w:t>
            </w:r>
            <w:r w:rsidRPr="009114D1">
              <w:rPr>
                <w:rFonts w:ascii="Montserrat" w:eastAsia="Times New Roman" w:hAnsi="Montserrat" w:cs="Times New Roman"/>
                <w:bCs/>
                <w:sz w:val="12"/>
                <w:szCs w:val="12"/>
                <w:lang w:eastAsia="x-none"/>
              </w:rPr>
              <w:t>OPD</w:t>
            </w:r>
            <w:r w:rsidRPr="009114D1">
              <w:rPr>
                <w:rFonts w:ascii="Montserrat" w:eastAsia="Times New Roman" w:hAnsi="Montserrat"/>
                <w:bCs/>
                <w:sz w:val="12"/>
                <w:szCs w:val="12"/>
              </w:rPr>
              <w:t xml:space="preserve"> de la que se trate.</w:t>
            </w:r>
          </w:p>
        </w:tc>
        <w:tc>
          <w:tcPr>
            <w:tcW w:w="0" w:type="auto"/>
            <w:vAlign w:val="center"/>
          </w:tcPr>
          <w:p w14:paraId="35F80683" w14:textId="77777777" w:rsidR="001F4FFD" w:rsidRPr="009114D1" w:rsidRDefault="001F4FFD" w:rsidP="00E9559D">
            <w:pPr>
              <w:jc w:val="both"/>
              <w:rPr>
                <w:rFonts w:ascii="Montserrat" w:eastAsia="Montserrat" w:hAnsi="Montserrat" w:cs="Montserrat"/>
                <w:sz w:val="12"/>
                <w:szCs w:val="12"/>
              </w:rPr>
            </w:pPr>
            <w:r w:rsidRPr="009114D1">
              <w:rPr>
                <w:rFonts w:ascii="Montserrat" w:eastAsia="Times New Roman" w:hAnsi="Montserrat"/>
                <w:bCs/>
                <w:sz w:val="12"/>
                <w:szCs w:val="12"/>
              </w:rPr>
              <w:t>Será hasta por el monto de la garantía de cumplimiento.</w:t>
            </w:r>
          </w:p>
        </w:tc>
      </w:tr>
      <w:tr w:rsidR="001F4FFD" w:rsidRPr="009114D1" w14:paraId="10864B3E" w14:textId="77777777" w:rsidTr="00E15DBB">
        <w:trPr>
          <w:trHeight w:val="1574"/>
        </w:trPr>
        <w:tc>
          <w:tcPr>
            <w:tcW w:w="0" w:type="auto"/>
            <w:vAlign w:val="center"/>
          </w:tcPr>
          <w:p w14:paraId="3D8A9BD1" w14:textId="77777777" w:rsidR="001F4FFD" w:rsidRPr="009114D1" w:rsidRDefault="001F4FFD" w:rsidP="00E9559D">
            <w:pPr>
              <w:jc w:val="both"/>
              <w:rPr>
                <w:rFonts w:ascii="Montserrat" w:eastAsia="Montserrat" w:hAnsi="Montserrat" w:cs="Montserrat"/>
                <w:sz w:val="12"/>
                <w:szCs w:val="12"/>
              </w:rPr>
            </w:pPr>
            <w:r w:rsidRPr="009114D1">
              <w:rPr>
                <w:rFonts w:ascii="Montserrat" w:eastAsia="Montserrat" w:hAnsi="Montserrat" w:cs="Montserrat"/>
                <w:sz w:val="12"/>
                <w:szCs w:val="12"/>
              </w:rPr>
              <w:t xml:space="preserve">El proveedor deberá entregar cilindro de oxígeno medicinal con los siguientes accesorios sin costo adicional alguno para los Servicios de Salud del Instituto Mexicano del Seguro Social para el </w:t>
            </w:r>
            <w:proofErr w:type="gramStart"/>
            <w:r w:rsidRPr="009114D1">
              <w:rPr>
                <w:rFonts w:ascii="Montserrat" w:eastAsia="Montserrat" w:hAnsi="Montserrat" w:cs="Montserrat"/>
                <w:sz w:val="12"/>
                <w:szCs w:val="12"/>
              </w:rPr>
              <w:t>Bienestar(</w:t>
            </w:r>
            <w:proofErr w:type="gramEnd"/>
            <w:r w:rsidRPr="009114D1">
              <w:rPr>
                <w:rFonts w:ascii="Montserrat" w:eastAsia="Montserrat" w:hAnsi="Montserrat" w:cs="Montserrat"/>
                <w:sz w:val="12"/>
                <w:szCs w:val="12"/>
              </w:rPr>
              <w:t>IMSS-BIENESTAR), o para el paciente:</w:t>
            </w:r>
          </w:p>
          <w:p w14:paraId="09886C02" w14:textId="770397DF" w:rsidR="001F4FFD" w:rsidRPr="009114D1" w:rsidRDefault="001F4FFD" w:rsidP="00E9559D">
            <w:pPr>
              <w:jc w:val="both"/>
              <w:rPr>
                <w:rFonts w:ascii="Montserrat" w:eastAsia="Montserrat" w:hAnsi="Montserrat" w:cs="Montserrat"/>
                <w:sz w:val="12"/>
                <w:szCs w:val="12"/>
              </w:rPr>
            </w:pPr>
          </w:p>
        </w:tc>
        <w:tc>
          <w:tcPr>
            <w:tcW w:w="0" w:type="auto"/>
            <w:vAlign w:val="center"/>
          </w:tcPr>
          <w:p w14:paraId="51A43C5A" w14:textId="5FE62DF0" w:rsidR="001F4FFD" w:rsidRPr="009114D1" w:rsidRDefault="001F4FFD" w:rsidP="00E9559D">
            <w:pPr>
              <w:jc w:val="both"/>
              <w:rPr>
                <w:rFonts w:ascii="Montserrat" w:eastAsia="Montserrat" w:hAnsi="Montserrat" w:cs="Montserrat"/>
                <w:sz w:val="12"/>
                <w:szCs w:val="12"/>
              </w:rPr>
            </w:pPr>
            <w:r w:rsidRPr="009114D1">
              <w:rPr>
                <w:rFonts w:ascii="Montserrat" w:eastAsia="Montserrat" w:hAnsi="Montserrat" w:cs="Montserrat"/>
                <w:sz w:val="12"/>
                <w:szCs w:val="12"/>
              </w:rPr>
              <w:t>Entregar los accesorios</w:t>
            </w:r>
          </w:p>
          <w:p w14:paraId="24AC284E" w14:textId="77777777" w:rsidR="001F4FFD" w:rsidRPr="009114D1" w:rsidRDefault="001F4FFD" w:rsidP="00E9559D">
            <w:pPr>
              <w:jc w:val="both"/>
              <w:rPr>
                <w:rFonts w:ascii="Montserrat" w:eastAsia="Montserrat" w:hAnsi="Montserrat" w:cs="Montserrat"/>
                <w:sz w:val="12"/>
                <w:szCs w:val="12"/>
              </w:rPr>
            </w:pPr>
          </w:p>
          <w:p w14:paraId="7B93097B" w14:textId="1C7D27A2" w:rsidR="001F4FFD" w:rsidRPr="009114D1" w:rsidRDefault="001F4FFD" w:rsidP="00E9559D">
            <w:pPr>
              <w:jc w:val="both"/>
              <w:rPr>
                <w:rFonts w:ascii="Montserrat" w:eastAsia="Montserrat" w:hAnsi="Montserrat" w:cs="Montserrat"/>
                <w:sz w:val="12"/>
                <w:szCs w:val="12"/>
              </w:rPr>
            </w:pPr>
            <w:r w:rsidRPr="009114D1">
              <w:rPr>
                <w:rFonts w:ascii="Montserrat" w:eastAsia="Montserrat" w:hAnsi="Montserrat" w:cs="Montserrat"/>
                <w:sz w:val="12"/>
                <w:szCs w:val="12"/>
              </w:rPr>
              <w:t>*Puntas nasales como primera elección.</w:t>
            </w:r>
          </w:p>
          <w:p w14:paraId="52DFA905" w14:textId="77777777" w:rsidR="001F4FFD" w:rsidRPr="009114D1" w:rsidRDefault="001F4FFD" w:rsidP="00E9559D">
            <w:pPr>
              <w:jc w:val="both"/>
              <w:rPr>
                <w:rFonts w:ascii="Montserrat" w:eastAsia="Montserrat" w:hAnsi="Montserrat" w:cs="Montserrat"/>
                <w:sz w:val="12"/>
                <w:szCs w:val="12"/>
              </w:rPr>
            </w:pPr>
          </w:p>
          <w:p w14:paraId="69641009" w14:textId="77777777" w:rsidR="001F4FFD" w:rsidRPr="009114D1" w:rsidRDefault="001F4FFD" w:rsidP="00E9559D">
            <w:pPr>
              <w:jc w:val="both"/>
              <w:rPr>
                <w:rFonts w:ascii="Montserrat" w:eastAsia="Montserrat" w:hAnsi="Montserrat" w:cs="Montserrat"/>
                <w:sz w:val="12"/>
                <w:szCs w:val="12"/>
              </w:rPr>
            </w:pPr>
            <w:r w:rsidRPr="009114D1">
              <w:rPr>
                <w:rFonts w:ascii="Montserrat" w:eastAsia="Montserrat" w:hAnsi="Montserrat" w:cs="Montserrat"/>
                <w:sz w:val="12"/>
                <w:szCs w:val="12"/>
              </w:rPr>
              <w:t>*Pacientes con flujo menor o igual a 5 l/m, mascarillas tipo Venturi.</w:t>
            </w:r>
          </w:p>
          <w:p w14:paraId="3EC826B3" w14:textId="77777777" w:rsidR="001F4FFD" w:rsidRPr="009114D1" w:rsidRDefault="001F4FFD" w:rsidP="00E9559D">
            <w:pPr>
              <w:jc w:val="both"/>
              <w:rPr>
                <w:rFonts w:ascii="Montserrat" w:eastAsia="Montserrat" w:hAnsi="Montserrat" w:cs="Montserrat"/>
                <w:sz w:val="12"/>
                <w:szCs w:val="12"/>
              </w:rPr>
            </w:pPr>
          </w:p>
          <w:p w14:paraId="1F817D6B" w14:textId="77777777" w:rsidR="001F4FFD" w:rsidRPr="009114D1" w:rsidRDefault="001F4FFD" w:rsidP="00E9559D">
            <w:pPr>
              <w:jc w:val="both"/>
              <w:rPr>
                <w:rFonts w:ascii="Montserrat" w:eastAsia="Montserrat" w:hAnsi="Montserrat" w:cs="Montserrat"/>
                <w:sz w:val="12"/>
                <w:szCs w:val="12"/>
              </w:rPr>
            </w:pPr>
            <w:r w:rsidRPr="009114D1">
              <w:rPr>
                <w:rFonts w:ascii="Montserrat" w:eastAsia="Montserrat" w:hAnsi="Montserrat" w:cs="Montserrat"/>
                <w:sz w:val="12"/>
                <w:szCs w:val="12"/>
              </w:rPr>
              <w:t xml:space="preserve">*Pacientes con flujo mayor a 6l/m mascarillas con bolsas </w:t>
            </w:r>
            <w:proofErr w:type="spellStart"/>
            <w:r w:rsidRPr="009114D1">
              <w:rPr>
                <w:rFonts w:ascii="Montserrat" w:eastAsia="Montserrat" w:hAnsi="Montserrat" w:cs="Montserrat"/>
                <w:sz w:val="12"/>
                <w:szCs w:val="12"/>
              </w:rPr>
              <w:t>reservorias</w:t>
            </w:r>
            <w:proofErr w:type="spellEnd"/>
            <w:r w:rsidRPr="009114D1">
              <w:rPr>
                <w:rFonts w:ascii="Montserrat" w:eastAsia="Montserrat" w:hAnsi="Montserrat" w:cs="Montserrat"/>
                <w:sz w:val="12"/>
                <w:szCs w:val="12"/>
              </w:rPr>
              <w:t xml:space="preserve"> con </w:t>
            </w:r>
            <w:proofErr w:type="gramStart"/>
            <w:r w:rsidRPr="009114D1">
              <w:rPr>
                <w:rFonts w:ascii="Montserrat" w:eastAsia="Montserrat" w:hAnsi="Montserrat" w:cs="Montserrat"/>
                <w:sz w:val="12"/>
                <w:szCs w:val="12"/>
              </w:rPr>
              <w:t>re inhalación</w:t>
            </w:r>
            <w:proofErr w:type="gramEnd"/>
            <w:r w:rsidRPr="009114D1">
              <w:rPr>
                <w:rFonts w:ascii="Montserrat" w:eastAsia="Montserrat" w:hAnsi="Montserrat" w:cs="Montserrat"/>
                <w:sz w:val="12"/>
                <w:szCs w:val="12"/>
              </w:rPr>
              <w:t xml:space="preserve"> parcial y sin re inhalación.</w:t>
            </w:r>
          </w:p>
          <w:p w14:paraId="45B523EC" w14:textId="77777777" w:rsidR="001F4FFD" w:rsidRPr="009114D1" w:rsidRDefault="001F4FFD" w:rsidP="00E9559D">
            <w:pPr>
              <w:jc w:val="both"/>
              <w:rPr>
                <w:rFonts w:ascii="Montserrat" w:eastAsia="Montserrat" w:hAnsi="Montserrat" w:cs="Montserrat"/>
                <w:sz w:val="12"/>
                <w:szCs w:val="12"/>
              </w:rPr>
            </w:pPr>
          </w:p>
          <w:p w14:paraId="512FFB76" w14:textId="77777777" w:rsidR="001F4FFD" w:rsidRPr="009114D1" w:rsidRDefault="001F4FFD" w:rsidP="00E9559D">
            <w:pPr>
              <w:tabs>
                <w:tab w:val="left" w:pos="-284"/>
                <w:tab w:val="left" w:pos="9498"/>
              </w:tabs>
              <w:ind w:right="51"/>
              <w:jc w:val="both"/>
              <w:rPr>
                <w:rFonts w:ascii="Montserrat" w:eastAsia="Montserrat" w:hAnsi="Montserrat" w:cs="Montserrat"/>
                <w:sz w:val="12"/>
                <w:szCs w:val="12"/>
              </w:rPr>
            </w:pPr>
            <w:r w:rsidRPr="009114D1">
              <w:rPr>
                <w:rFonts w:ascii="Montserrat" w:eastAsia="Montserrat" w:hAnsi="Montserrat" w:cs="Montserrat"/>
                <w:sz w:val="12"/>
                <w:szCs w:val="12"/>
              </w:rPr>
              <w:t>*Pacientes que no mantienen una saturación de oxígeno no mayor a 88%, humidificadores de burbuja fina.</w:t>
            </w:r>
          </w:p>
          <w:p w14:paraId="38CEB8D5" w14:textId="77777777" w:rsidR="001F4FFD" w:rsidRPr="009114D1" w:rsidRDefault="001F4FFD" w:rsidP="00E9559D">
            <w:pPr>
              <w:tabs>
                <w:tab w:val="left" w:pos="-284"/>
                <w:tab w:val="left" w:pos="9498"/>
              </w:tabs>
              <w:ind w:right="51"/>
              <w:jc w:val="both"/>
              <w:rPr>
                <w:rFonts w:ascii="Montserrat" w:eastAsia="Montserrat" w:hAnsi="Montserrat" w:cs="Montserrat"/>
                <w:sz w:val="12"/>
                <w:szCs w:val="12"/>
              </w:rPr>
            </w:pPr>
          </w:p>
        </w:tc>
        <w:tc>
          <w:tcPr>
            <w:tcW w:w="0" w:type="auto"/>
            <w:vAlign w:val="center"/>
          </w:tcPr>
          <w:p w14:paraId="6D958A7C" w14:textId="0866245B" w:rsidR="001F4FFD" w:rsidRPr="009114D1" w:rsidRDefault="001F4FFD" w:rsidP="00E9559D">
            <w:pPr>
              <w:jc w:val="both"/>
              <w:rPr>
                <w:rFonts w:ascii="Montserrat" w:eastAsia="Montserrat" w:hAnsi="Montserrat" w:cs="Montserrat"/>
                <w:sz w:val="12"/>
                <w:szCs w:val="12"/>
              </w:rPr>
            </w:pPr>
            <w:r w:rsidRPr="009114D1">
              <w:rPr>
                <w:rFonts w:ascii="Montserrat" w:eastAsia="Montserrat" w:hAnsi="Montserrat" w:cs="Montserrat"/>
                <w:sz w:val="12"/>
                <w:szCs w:val="12"/>
              </w:rPr>
              <w:t>Entregar accesorios incompletos o defectuosos</w:t>
            </w:r>
          </w:p>
          <w:p w14:paraId="1CEE9F59" w14:textId="77777777" w:rsidR="001F4FFD" w:rsidRPr="009114D1" w:rsidRDefault="001F4FFD" w:rsidP="00E9559D">
            <w:pPr>
              <w:tabs>
                <w:tab w:val="left" w:pos="-284"/>
                <w:tab w:val="left" w:pos="9498"/>
              </w:tabs>
              <w:ind w:right="51"/>
              <w:jc w:val="both"/>
              <w:rPr>
                <w:rFonts w:ascii="Montserrat" w:eastAsia="Montserrat" w:hAnsi="Montserrat" w:cs="Montserrat"/>
                <w:sz w:val="12"/>
                <w:szCs w:val="12"/>
              </w:rPr>
            </w:pPr>
          </w:p>
        </w:tc>
        <w:tc>
          <w:tcPr>
            <w:tcW w:w="0" w:type="auto"/>
            <w:vAlign w:val="center"/>
          </w:tcPr>
          <w:p w14:paraId="0963ED2E" w14:textId="77777777" w:rsidR="001F4FFD" w:rsidRPr="009114D1" w:rsidRDefault="001F4FFD" w:rsidP="00E9559D">
            <w:pPr>
              <w:tabs>
                <w:tab w:val="left" w:pos="-284"/>
                <w:tab w:val="left" w:pos="9498"/>
              </w:tabs>
              <w:ind w:right="51"/>
              <w:jc w:val="both"/>
              <w:rPr>
                <w:rFonts w:ascii="Montserrat" w:eastAsia="Montserrat" w:hAnsi="Montserrat" w:cs="Montserrat"/>
                <w:sz w:val="12"/>
                <w:szCs w:val="12"/>
              </w:rPr>
            </w:pPr>
            <w:r w:rsidRPr="009114D1">
              <w:rPr>
                <w:rFonts w:ascii="Montserrat" w:eastAsia="Montserrat" w:hAnsi="Montserrat" w:cs="Montserrat"/>
                <w:sz w:val="12"/>
                <w:szCs w:val="12"/>
              </w:rPr>
              <w:t>1% de descuento sobre el valor de la factura correspondiente al paciente en el mes calendario en que corre la omisión, considerando que es más IVA.</w:t>
            </w:r>
          </w:p>
        </w:tc>
        <w:tc>
          <w:tcPr>
            <w:tcW w:w="0" w:type="auto"/>
            <w:vAlign w:val="center"/>
          </w:tcPr>
          <w:p w14:paraId="598EBB00" w14:textId="77777777" w:rsidR="001F4FFD" w:rsidRPr="009114D1" w:rsidRDefault="001F4FFD" w:rsidP="00E9559D">
            <w:pPr>
              <w:jc w:val="both"/>
              <w:rPr>
                <w:rFonts w:ascii="Montserrat" w:eastAsia="Montserrat" w:hAnsi="Montserrat" w:cs="Montserrat"/>
                <w:sz w:val="12"/>
                <w:szCs w:val="12"/>
              </w:rPr>
            </w:pPr>
            <w:r w:rsidRPr="009114D1">
              <w:rPr>
                <w:rFonts w:ascii="Montserrat" w:eastAsia="Montserrat" w:hAnsi="Montserrat" w:cs="Montserrat"/>
                <w:sz w:val="12"/>
                <w:szCs w:val="12"/>
              </w:rPr>
              <w:t>Hasta 10 meses o hasta por el monto de la garantía de cumplimiento de contrato, lo que ocurra primero</w:t>
            </w:r>
          </w:p>
          <w:p w14:paraId="53A8DF2B" w14:textId="77777777" w:rsidR="001F4FFD" w:rsidRPr="009114D1" w:rsidRDefault="001F4FFD" w:rsidP="00E9559D">
            <w:pPr>
              <w:jc w:val="both"/>
              <w:rPr>
                <w:rFonts w:ascii="Montserrat" w:eastAsia="Montserrat" w:hAnsi="Montserrat" w:cs="Montserrat"/>
                <w:sz w:val="12"/>
                <w:szCs w:val="12"/>
              </w:rPr>
            </w:pPr>
          </w:p>
        </w:tc>
      </w:tr>
    </w:tbl>
    <w:p w14:paraId="0B013C1B" w14:textId="77777777" w:rsidR="001F4FFD" w:rsidRPr="009114D1" w:rsidRDefault="001F4FFD" w:rsidP="001F4FFD">
      <w:pPr>
        <w:jc w:val="both"/>
        <w:rPr>
          <w:rFonts w:ascii="Montserrat" w:eastAsia="Times New Roman" w:hAnsi="Montserrat" w:cs="Arial"/>
          <w:color w:val="000000"/>
          <w:sz w:val="20"/>
          <w:szCs w:val="20"/>
        </w:rPr>
      </w:pPr>
    </w:p>
    <w:p w14:paraId="496B7C39" w14:textId="77777777" w:rsidR="001F4FFD" w:rsidRPr="009114D1" w:rsidRDefault="001F4FFD" w:rsidP="001F4FFD">
      <w:pPr>
        <w:pStyle w:val="Prrafodelista"/>
        <w:numPr>
          <w:ilvl w:val="0"/>
          <w:numId w:val="29"/>
        </w:numPr>
        <w:spacing w:line="259" w:lineRule="auto"/>
        <w:ind w:left="0" w:firstLine="0"/>
        <w:rPr>
          <w:rFonts w:eastAsia="Times New Roman" w:cs="Arial"/>
          <w:b/>
          <w:bCs/>
          <w:color w:val="000000"/>
          <w:szCs w:val="20"/>
        </w:rPr>
      </w:pPr>
      <w:r w:rsidRPr="009114D1">
        <w:rPr>
          <w:rFonts w:eastAsia="Times New Roman" w:cs="Arial"/>
          <w:b/>
          <w:bCs/>
          <w:color w:val="000000"/>
          <w:szCs w:val="20"/>
        </w:rPr>
        <w:t>Mecanismos requeridos al proveedor para responder por defectos o vicios ocultos de la calidad de los servicios.</w:t>
      </w:r>
    </w:p>
    <w:p w14:paraId="3B897B30" w14:textId="652B514D" w:rsidR="001F4FFD" w:rsidRPr="009114D1" w:rsidRDefault="001F4FFD" w:rsidP="001F4FFD">
      <w:pPr>
        <w:jc w:val="both"/>
        <w:rPr>
          <w:rFonts w:ascii="Montserrat" w:eastAsia="Times New Roman" w:hAnsi="Montserrat" w:cs="Arial"/>
          <w:color w:val="000000"/>
          <w:sz w:val="20"/>
          <w:szCs w:val="20"/>
        </w:rPr>
      </w:pPr>
      <w:r w:rsidRPr="009114D1">
        <w:rPr>
          <w:rFonts w:ascii="Montserrat" w:eastAsia="Times New Roman" w:hAnsi="Montserrat" w:cs="Arial"/>
          <w:color w:val="000000"/>
          <w:sz w:val="20"/>
          <w:szCs w:val="20"/>
        </w:rPr>
        <w:t xml:space="preserve">El licitante que resulte </w:t>
      </w:r>
      <w:r w:rsidR="00DC663B" w:rsidRPr="009114D1">
        <w:rPr>
          <w:rFonts w:ascii="Montserrat" w:eastAsia="Times New Roman" w:hAnsi="Montserrat" w:cs="Arial"/>
          <w:color w:val="000000"/>
          <w:sz w:val="20"/>
          <w:szCs w:val="20"/>
        </w:rPr>
        <w:t>adjudicado</w:t>
      </w:r>
      <w:r w:rsidRPr="009114D1">
        <w:rPr>
          <w:rFonts w:ascii="Montserrat" w:eastAsia="Times New Roman" w:hAnsi="Montserrat" w:cs="Arial"/>
          <w:color w:val="000000"/>
          <w:sz w:val="20"/>
          <w:szCs w:val="20"/>
        </w:rPr>
        <w:t xml:space="preserve"> deberá responder por los defectos, fallas, vicios ocultos en términos de lo establecido en el Anexo Técnico y anexos que lo componen, por inobservancia o negligencia de su parte y riesgos que llegue a causar a los SERVICIOS DE SALUD DEL INSTITUTO MEXICANO DEL SEGURO SOCIAL PARA EL BIENESTAR(IMSS-BIENESTAR) y terceros, durante el tiempo de la vigencia del servicio.</w:t>
      </w:r>
    </w:p>
    <w:p w14:paraId="2447AA2B" w14:textId="77777777" w:rsidR="001F4FFD" w:rsidRPr="009114D1" w:rsidRDefault="001F4FFD" w:rsidP="001F4FFD">
      <w:pPr>
        <w:jc w:val="both"/>
        <w:rPr>
          <w:rFonts w:ascii="Montserrat" w:eastAsia="Times New Roman" w:hAnsi="Montserrat" w:cs="Arial"/>
          <w:color w:val="000000"/>
          <w:sz w:val="20"/>
          <w:szCs w:val="20"/>
        </w:rPr>
      </w:pPr>
    </w:p>
    <w:p w14:paraId="6C580344" w14:textId="77777777" w:rsidR="001F4FFD" w:rsidRPr="009114D1" w:rsidRDefault="001F4FFD" w:rsidP="001F4FFD">
      <w:pPr>
        <w:pStyle w:val="Prrafodelista"/>
        <w:numPr>
          <w:ilvl w:val="0"/>
          <w:numId w:val="29"/>
        </w:numPr>
        <w:spacing w:line="259" w:lineRule="auto"/>
        <w:rPr>
          <w:rFonts w:eastAsia="Times New Roman" w:cs="Arial"/>
          <w:b/>
          <w:color w:val="000000"/>
          <w:szCs w:val="20"/>
        </w:rPr>
      </w:pPr>
      <w:r w:rsidRPr="009114D1">
        <w:rPr>
          <w:rFonts w:eastAsia="Times New Roman" w:cs="Arial"/>
          <w:b/>
          <w:color w:val="000000"/>
          <w:szCs w:val="20"/>
        </w:rPr>
        <w:t>Garantías de anticipos, cumplimiento, defectos o vicios ocultos de la calidad de los servicios y de operación y funcionamiento, que en su caso apliquen.</w:t>
      </w:r>
    </w:p>
    <w:p w14:paraId="07824B22" w14:textId="77777777" w:rsidR="001F4FFD" w:rsidRPr="009114D1" w:rsidRDefault="001F4FFD" w:rsidP="001F4FFD">
      <w:pPr>
        <w:jc w:val="both"/>
        <w:rPr>
          <w:rFonts w:ascii="Montserrat" w:eastAsia="Times New Roman" w:hAnsi="Montserrat" w:cs="Arial"/>
          <w:color w:val="000000"/>
          <w:sz w:val="20"/>
          <w:szCs w:val="20"/>
        </w:rPr>
      </w:pPr>
      <w:r w:rsidRPr="009114D1">
        <w:rPr>
          <w:rFonts w:ascii="Montserrat" w:eastAsia="Times New Roman" w:hAnsi="Montserrat" w:cs="Arial"/>
          <w:color w:val="000000"/>
          <w:sz w:val="20"/>
          <w:szCs w:val="20"/>
        </w:rPr>
        <w:t>La garantía de cumplimiento de contrato permanecerá bajo el resguardo y control del IMSS, hasta hacerla efectiva por incumplimiento o hasta que proceda su cancelación, en cuyo caso, el proveedor podrá requerir la cancelación, por escrito a la División de Contratos, siempre y cuando haya cumplido a entera satisfacción del IMSS, con todas y cada una de las obligaciones contractuales durante la vigencia del servicio.</w:t>
      </w:r>
    </w:p>
    <w:p w14:paraId="2C88FB8B" w14:textId="77777777" w:rsidR="001F4FFD" w:rsidRPr="009114D1" w:rsidRDefault="001F4FFD" w:rsidP="001F4FFD">
      <w:pPr>
        <w:jc w:val="both"/>
        <w:rPr>
          <w:rFonts w:ascii="Montserrat" w:eastAsia="Times New Roman" w:hAnsi="Montserrat" w:cs="Arial"/>
          <w:color w:val="000000"/>
          <w:sz w:val="20"/>
          <w:szCs w:val="20"/>
        </w:rPr>
      </w:pPr>
    </w:p>
    <w:p w14:paraId="1E26D313" w14:textId="77777777" w:rsidR="001F4FFD" w:rsidRPr="009114D1" w:rsidRDefault="001F4FFD" w:rsidP="001F4FFD">
      <w:pPr>
        <w:jc w:val="both"/>
        <w:rPr>
          <w:rFonts w:ascii="Montserrat" w:eastAsia="Times New Roman" w:hAnsi="Montserrat" w:cs="Arial"/>
          <w:color w:val="000000"/>
          <w:sz w:val="20"/>
          <w:szCs w:val="20"/>
        </w:rPr>
      </w:pPr>
      <w:r w:rsidRPr="009114D1">
        <w:rPr>
          <w:rFonts w:ascii="Montserrat" w:eastAsia="Times New Roman" w:hAnsi="Montserrat" w:cs="Arial"/>
          <w:color w:val="000000"/>
          <w:sz w:val="20"/>
          <w:szCs w:val="20"/>
        </w:rPr>
        <w:t xml:space="preserve">La aplicación de la garantía de cumplimiento del contrato se aplicará de manera proporcional al monto de las obligaciones incumplidas, es decir la garantía será divisible y se ejecutará </w:t>
      </w:r>
      <w:proofErr w:type="gramStart"/>
      <w:r w:rsidRPr="009114D1">
        <w:rPr>
          <w:rFonts w:ascii="Montserrat" w:eastAsia="Times New Roman" w:hAnsi="Montserrat" w:cs="Arial"/>
          <w:color w:val="000000"/>
          <w:sz w:val="20"/>
          <w:szCs w:val="20"/>
        </w:rPr>
        <w:t>en razón de</w:t>
      </w:r>
      <w:proofErr w:type="gramEnd"/>
      <w:r w:rsidRPr="009114D1">
        <w:rPr>
          <w:rFonts w:ascii="Montserrat" w:eastAsia="Times New Roman" w:hAnsi="Montserrat" w:cs="Arial"/>
          <w:color w:val="000000"/>
          <w:sz w:val="20"/>
          <w:szCs w:val="20"/>
        </w:rPr>
        <w:t xml:space="preserve"> los servicios que no sean entregados a entera satisfacción de los SERVICIOS DE SALUD DEL INSTITUTO MEXICANO DEL SEGURO SOCIAL PARA EL BIENESTAR(IMSS-BIENESTAR).</w:t>
      </w:r>
    </w:p>
    <w:p w14:paraId="527C2FA2" w14:textId="77777777" w:rsidR="001F4FFD" w:rsidRPr="009114D1" w:rsidRDefault="001F4FFD" w:rsidP="001F4FFD">
      <w:pPr>
        <w:jc w:val="both"/>
        <w:rPr>
          <w:rFonts w:ascii="Montserrat" w:eastAsia="Times New Roman" w:hAnsi="Montserrat" w:cs="Arial"/>
          <w:color w:val="000000"/>
          <w:sz w:val="20"/>
          <w:szCs w:val="20"/>
        </w:rPr>
      </w:pPr>
    </w:p>
    <w:p w14:paraId="013C2861" w14:textId="77777777" w:rsidR="001F4FFD" w:rsidRPr="009114D1" w:rsidRDefault="001F4FFD" w:rsidP="001F4FFD">
      <w:pPr>
        <w:jc w:val="both"/>
        <w:rPr>
          <w:rFonts w:ascii="Montserrat" w:eastAsia="Times New Roman" w:hAnsi="Montserrat" w:cs="Arial"/>
          <w:color w:val="000000"/>
          <w:sz w:val="20"/>
          <w:szCs w:val="20"/>
        </w:rPr>
      </w:pPr>
      <w:r w:rsidRPr="009114D1">
        <w:rPr>
          <w:rFonts w:ascii="Montserrat" w:eastAsia="Times New Roman" w:hAnsi="Montserrat" w:cs="Arial"/>
          <w:color w:val="000000"/>
          <w:sz w:val="20"/>
          <w:szCs w:val="20"/>
        </w:rPr>
        <w:t xml:space="preserve">Las modificaciones en monto, plazo o vigencia al contrato que las partes acuerden realizar, conllevarán el respectivo ajuste a la garantía de cumplimiento por dicho incremento, por lo que el </w:t>
      </w:r>
      <w:r w:rsidRPr="009114D1">
        <w:rPr>
          <w:rFonts w:ascii="Montserrat" w:eastAsia="Times New Roman" w:hAnsi="Montserrat" w:cs="Arial"/>
          <w:color w:val="000000"/>
          <w:sz w:val="20"/>
          <w:szCs w:val="20"/>
        </w:rPr>
        <w:lastRenderedPageBreak/>
        <w:t>proveedor deberá hacer entrega de la ampliación de garantía, a más tardar dentro de los diez días naturales siguientes a la firma del convenio modificatorio, con la condición de que la garantía debe permanecer vigente aún durante la substanciación de todos los recursos legales o de los juicios que se interpongan y hasta que se dicte resolución definitiva que quede firme.</w:t>
      </w:r>
    </w:p>
    <w:p w14:paraId="7BE5D27F" w14:textId="77777777" w:rsidR="001F4FFD" w:rsidRPr="009114D1" w:rsidRDefault="001F4FFD" w:rsidP="001F4FFD">
      <w:pPr>
        <w:jc w:val="both"/>
        <w:rPr>
          <w:rFonts w:ascii="Montserrat" w:eastAsia="Times New Roman" w:hAnsi="Montserrat" w:cs="Arial"/>
          <w:color w:val="000000"/>
          <w:sz w:val="20"/>
          <w:szCs w:val="20"/>
        </w:rPr>
      </w:pPr>
    </w:p>
    <w:p w14:paraId="3AC95A5C" w14:textId="77777777" w:rsidR="001F4FFD" w:rsidRPr="009114D1" w:rsidRDefault="001F4FFD" w:rsidP="001F4FFD">
      <w:pPr>
        <w:jc w:val="both"/>
        <w:rPr>
          <w:rFonts w:ascii="Montserrat" w:eastAsia="Times New Roman" w:hAnsi="Montserrat" w:cs="Arial"/>
          <w:color w:val="000000"/>
          <w:sz w:val="20"/>
          <w:szCs w:val="20"/>
        </w:rPr>
      </w:pPr>
      <w:r w:rsidRPr="009114D1">
        <w:rPr>
          <w:rFonts w:ascii="Montserrat" w:eastAsia="Times New Roman" w:hAnsi="Montserrat" w:cs="Arial"/>
          <w:color w:val="000000"/>
          <w:sz w:val="20"/>
          <w:szCs w:val="20"/>
        </w:rPr>
        <w:t xml:space="preserve">De lo anterior, el proveedor acepta: </w:t>
      </w:r>
    </w:p>
    <w:p w14:paraId="599C42FA" w14:textId="77777777" w:rsidR="001F4FFD" w:rsidRPr="009114D1" w:rsidRDefault="001F4FFD" w:rsidP="001F4FFD">
      <w:pPr>
        <w:jc w:val="both"/>
        <w:rPr>
          <w:rFonts w:ascii="Montserrat" w:eastAsia="Times New Roman" w:hAnsi="Montserrat" w:cs="Arial"/>
          <w:color w:val="000000"/>
          <w:sz w:val="20"/>
          <w:szCs w:val="20"/>
        </w:rPr>
      </w:pPr>
    </w:p>
    <w:p w14:paraId="5AC25C91" w14:textId="77777777" w:rsidR="001F4FFD" w:rsidRPr="009114D1" w:rsidRDefault="001F4FFD" w:rsidP="001F4FFD">
      <w:pPr>
        <w:jc w:val="both"/>
        <w:rPr>
          <w:rFonts w:ascii="Montserrat" w:eastAsia="Times New Roman" w:hAnsi="Montserrat" w:cs="Arial"/>
          <w:color w:val="000000"/>
          <w:sz w:val="20"/>
          <w:szCs w:val="20"/>
        </w:rPr>
      </w:pPr>
      <w:r w:rsidRPr="009114D1">
        <w:rPr>
          <w:rFonts w:ascii="Montserrat" w:eastAsia="Times New Roman" w:hAnsi="Montserrat" w:cs="Arial"/>
          <w:color w:val="000000"/>
          <w:sz w:val="20"/>
          <w:szCs w:val="20"/>
        </w:rPr>
        <w:t>a) Su voluntad en caso de que existan créditos a su favor contra los SERVICIOS DE SALUD DEL INSTITUTO MEXICANO DEL SEGURO SOCIAL PARA EL BIENESTAR(IMSS-BIENESTAR), de renunciar al derecho a compensar que le concede la legislación sustantiva civil aplicable, por lo que otorga su consentimiento expreso para que en el supuesto de incumplimiento de las obligaciones que deriven del contrato, se haga efectiva la garantía otorgada, así como cualquier otro saldo a favor de los SERVICIOS DE SALUD DEL INSTITUTO MEXICANO DEL SEGURO SOCIAL PARA EL BIENESTAR(IMSS-BIENESTAR).</w:t>
      </w:r>
    </w:p>
    <w:p w14:paraId="6D660828" w14:textId="77777777" w:rsidR="001F4FFD" w:rsidRPr="009114D1" w:rsidRDefault="001F4FFD" w:rsidP="001F4FFD">
      <w:pPr>
        <w:jc w:val="both"/>
        <w:rPr>
          <w:rFonts w:ascii="Montserrat" w:eastAsia="Times New Roman" w:hAnsi="Montserrat" w:cs="Arial"/>
          <w:color w:val="000000"/>
          <w:sz w:val="20"/>
          <w:szCs w:val="20"/>
        </w:rPr>
      </w:pPr>
    </w:p>
    <w:p w14:paraId="7E53CC6E" w14:textId="77777777" w:rsidR="001F4FFD" w:rsidRPr="009114D1" w:rsidRDefault="001F4FFD" w:rsidP="001F4FFD">
      <w:pPr>
        <w:jc w:val="both"/>
        <w:rPr>
          <w:rFonts w:ascii="Montserrat" w:eastAsia="Times New Roman" w:hAnsi="Montserrat" w:cs="Arial"/>
          <w:color w:val="000000"/>
          <w:sz w:val="20"/>
          <w:szCs w:val="20"/>
        </w:rPr>
      </w:pPr>
      <w:r w:rsidRPr="009114D1">
        <w:rPr>
          <w:rFonts w:ascii="Montserrat" w:eastAsia="Times New Roman" w:hAnsi="Montserrat" w:cs="Arial"/>
          <w:color w:val="000000"/>
          <w:sz w:val="20"/>
          <w:szCs w:val="20"/>
        </w:rPr>
        <w:t>b) Su conformidad para que la fianza que garantiza el cumplimiento del contrato permanezca vigente durante la sustanciación de todos los procedimientos judiciales o arbitrales y los recursos legales que se interpongan, con relación al contrato, hasta que sea dictada resolución definitiva que cause ejecutoria por parte de la autoridad o tribunal competente.</w:t>
      </w:r>
    </w:p>
    <w:p w14:paraId="6FD6995C" w14:textId="77777777" w:rsidR="001F4FFD" w:rsidRPr="009114D1" w:rsidRDefault="001F4FFD" w:rsidP="001F4FFD">
      <w:pPr>
        <w:jc w:val="both"/>
        <w:rPr>
          <w:rFonts w:ascii="Montserrat" w:eastAsia="Times New Roman" w:hAnsi="Montserrat" w:cs="Arial"/>
          <w:color w:val="000000"/>
          <w:sz w:val="20"/>
          <w:szCs w:val="20"/>
        </w:rPr>
      </w:pPr>
    </w:p>
    <w:p w14:paraId="16C652F0" w14:textId="77777777" w:rsidR="001F4FFD" w:rsidRPr="009114D1" w:rsidRDefault="001F4FFD" w:rsidP="001F4FFD">
      <w:pPr>
        <w:jc w:val="both"/>
        <w:rPr>
          <w:rFonts w:ascii="Montserrat" w:eastAsia="Times New Roman" w:hAnsi="Montserrat" w:cs="Arial"/>
          <w:color w:val="000000"/>
          <w:sz w:val="20"/>
          <w:szCs w:val="20"/>
        </w:rPr>
      </w:pPr>
      <w:r w:rsidRPr="009114D1">
        <w:rPr>
          <w:rFonts w:ascii="Montserrat" w:eastAsia="Times New Roman" w:hAnsi="Montserrat" w:cs="Arial"/>
          <w:color w:val="000000"/>
          <w:sz w:val="20"/>
          <w:szCs w:val="20"/>
        </w:rPr>
        <w:t>c) Su conformidad para que la institución de fianzas entere el pago de la cantidad reclamada hasta por el monto garantizado más, en su caso, la indemnización por mora que derive del artículo 283 de la Ley de Instituciones de Seguros y de Fianzas, aun cuando la obligación se encuentre sub judice, en virtud de procedimiento ante autoridad judicial, no judicial o tribunal arbitral, salvo que el acto rescisorio sea combatido y el fiado obtenga la suspensión de su ejecución, ya sea en el recurso administrativo, o en el juicio contencioso ante el tribunal arbitral correspondiente.</w:t>
      </w:r>
    </w:p>
    <w:p w14:paraId="5168860C" w14:textId="77777777" w:rsidR="001F4FFD" w:rsidRPr="009114D1" w:rsidRDefault="001F4FFD" w:rsidP="001F4FFD">
      <w:pPr>
        <w:jc w:val="both"/>
        <w:rPr>
          <w:rFonts w:ascii="Montserrat" w:eastAsia="Times New Roman" w:hAnsi="Montserrat" w:cs="Arial"/>
          <w:color w:val="000000"/>
          <w:sz w:val="20"/>
          <w:szCs w:val="20"/>
        </w:rPr>
      </w:pPr>
    </w:p>
    <w:p w14:paraId="31EB516D" w14:textId="77777777" w:rsidR="001F4FFD" w:rsidRPr="009114D1" w:rsidRDefault="001F4FFD" w:rsidP="001F4FFD">
      <w:pPr>
        <w:jc w:val="both"/>
        <w:rPr>
          <w:rFonts w:ascii="Montserrat" w:eastAsia="Times New Roman" w:hAnsi="Montserrat" w:cs="Arial"/>
          <w:color w:val="000000"/>
          <w:sz w:val="20"/>
          <w:szCs w:val="20"/>
        </w:rPr>
      </w:pPr>
      <w:r w:rsidRPr="009114D1">
        <w:rPr>
          <w:rFonts w:ascii="Montserrat" w:eastAsia="Times New Roman" w:hAnsi="Montserrat" w:cs="Arial"/>
          <w:color w:val="000000"/>
          <w:sz w:val="20"/>
          <w:szCs w:val="20"/>
        </w:rPr>
        <w:t>En caso de que el procedimiento administrativo, o ante autoridad judicial o tribunal arbitral resulte favorable a los intereses del fiado, y la institución de fianzas haya pagado la cantidad reclamada, el beneficiario devolverá a la afianzadora la cantidad pagada en un plazo máximo de 90 días hábiles contados a partir de que la resolución favorable al fiado haya causado ejecutoria.</w:t>
      </w:r>
    </w:p>
    <w:p w14:paraId="2B9F9EFC" w14:textId="77777777" w:rsidR="001F4FFD" w:rsidRPr="009114D1" w:rsidRDefault="001F4FFD" w:rsidP="001F4FFD">
      <w:pPr>
        <w:jc w:val="both"/>
        <w:rPr>
          <w:rFonts w:ascii="Montserrat" w:eastAsia="Times New Roman" w:hAnsi="Montserrat" w:cs="Arial"/>
          <w:color w:val="000000"/>
          <w:sz w:val="20"/>
          <w:szCs w:val="20"/>
        </w:rPr>
      </w:pPr>
    </w:p>
    <w:p w14:paraId="25A301F7" w14:textId="77777777" w:rsidR="001F4FFD" w:rsidRPr="009114D1" w:rsidRDefault="001F4FFD" w:rsidP="001F4FFD">
      <w:pPr>
        <w:jc w:val="both"/>
        <w:rPr>
          <w:rFonts w:ascii="Montserrat" w:eastAsia="Times New Roman" w:hAnsi="Montserrat" w:cs="Arial"/>
          <w:color w:val="000000"/>
          <w:sz w:val="20"/>
          <w:szCs w:val="20"/>
        </w:rPr>
      </w:pPr>
      <w:r w:rsidRPr="009114D1">
        <w:rPr>
          <w:rFonts w:ascii="Montserrat" w:eastAsia="Times New Roman" w:hAnsi="Montserrat" w:cs="Arial"/>
          <w:color w:val="000000"/>
          <w:sz w:val="20"/>
          <w:szCs w:val="20"/>
        </w:rPr>
        <w:t>d) Su aceptación para que la fianza de cumplimiento permanezca vigente hasta que las obligaciones garantizadas hayan sido cumplidas en su totalidad, incluyendo a sus prórrogas, para lo cual se obliga a otorgar a favor de los SERVICIOS DE SALUD DEL INSTITUTO MEXICANO DEL SEGURO SOCIAL PARA EL BIENESTAR(IMSS-BIENESTAR) los endosos correspondientes, en la inteligencia que la conformidad para la liberación deberá ser otorgada mediante escrito suscrito por los SERVICIOS DE SALUD DEL INSTITUTO MEXICANO DEL SEGURO SOCIAL PARA EL BIENESTAR(IMSS-BIENESTAR).</w:t>
      </w:r>
    </w:p>
    <w:p w14:paraId="798F2117" w14:textId="77777777" w:rsidR="001F4FFD" w:rsidRPr="009114D1" w:rsidRDefault="001F4FFD" w:rsidP="001F4FFD">
      <w:pPr>
        <w:jc w:val="both"/>
        <w:rPr>
          <w:rFonts w:ascii="Montserrat" w:eastAsia="Times New Roman" w:hAnsi="Montserrat" w:cs="Arial"/>
          <w:color w:val="000000"/>
          <w:sz w:val="20"/>
          <w:szCs w:val="20"/>
        </w:rPr>
      </w:pPr>
    </w:p>
    <w:p w14:paraId="02F570B0" w14:textId="77777777" w:rsidR="001F4FFD" w:rsidRPr="009114D1" w:rsidRDefault="001F4FFD" w:rsidP="001F4FFD">
      <w:pPr>
        <w:jc w:val="both"/>
        <w:rPr>
          <w:rFonts w:ascii="Montserrat" w:eastAsia="Times New Roman" w:hAnsi="Montserrat" w:cs="Arial"/>
          <w:color w:val="000000"/>
          <w:sz w:val="20"/>
          <w:szCs w:val="20"/>
        </w:rPr>
      </w:pPr>
      <w:r w:rsidRPr="009114D1">
        <w:rPr>
          <w:rFonts w:ascii="Montserrat" w:eastAsia="Times New Roman" w:hAnsi="Montserrat" w:cs="Arial"/>
          <w:color w:val="000000"/>
          <w:sz w:val="20"/>
          <w:szCs w:val="20"/>
        </w:rPr>
        <w:t>g) Su conformidad en que la reclamación que se presente ante la afianzadora por incumplimiento de contrato quedará integrada con la siguiente documentación:</w:t>
      </w:r>
    </w:p>
    <w:p w14:paraId="1CF0B0D5" w14:textId="77777777" w:rsidR="001F4FFD" w:rsidRPr="009114D1" w:rsidRDefault="001F4FFD" w:rsidP="001F4FFD">
      <w:pPr>
        <w:jc w:val="both"/>
        <w:rPr>
          <w:rFonts w:ascii="Montserrat" w:eastAsia="Times New Roman" w:hAnsi="Montserrat" w:cs="Arial"/>
          <w:color w:val="000000"/>
          <w:sz w:val="20"/>
          <w:szCs w:val="20"/>
        </w:rPr>
      </w:pPr>
    </w:p>
    <w:p w14:paraId="58BCAB41" w14:textId="77777777" w:rsidR="001F4FFD" w:rsidRPr="009114D1" w:rsidRDefault="001F4FFD" w:rsidP="001F4FFD">
      <w:pPr>
        <w:jc w:val="both"/>
        <w:rPr>
          <w:rFonts w:ascii="Montserrat" w:eastAsia="Times New Roman" w:hAnsi="Montserrat" w:cs="Arial"/>
          <w:color w:val="000000"/>
          <w:sz w:val="20"/>
          <w:szCs w:val="20"/>
        </w:rPr>
      </w:pPr>
      <w:r w:rsidRPr="009114D1">
        <w:rPr>
          <w:rFonts w:ascii="Montserrat" w:eastAsia="Times New Roman" w:hAnsi="Montserrat" w:cs="Arial"/>
          <w:color w:val="000000"/>
          <w:sz w:val="20"/>
          <w:szCs w:val="20"/>
        </w:rPr>
        <w:t>•</w:t>
      </w:r>
      <w:r w:rsidRPr="009114D1">
        <w:rPr>
          <w:rFonts w:ascii="Montserrat" w:eastAsia="Times New Roman" w:hAnsi="Montserrat" w:cs="Arial"/>
          <w:color w:val="000000"/>
          <w:sz w:val="20"/>
          <w:szCs w:val="20"/>
        </w:rPr>
        <w:tab/>
        <w:t>Reclamación por escrito a la institución de fianzas.</w:t>
      </w:r>
    </w:p>
    <w:p w14:paraId="5902BF38" w14:textId="77777777" w:rsidR="001F4FFD" w:rsidRPr="009114D1" w:rsidRDefault="001F4FFD" w:rsidP="001F4FFD">
      <w:pPr>
        <w:jc w:val="both"/>
        <w:rPr>
          <w:rFonts w:ascii="Montserrat" w:eastAsia="Times New Roman" w:hAnsi="Montserrat" w:cs="Arial"/>
          <w:color w:val="000000"/>
          <w:sz w:val="20"/>
          <w:szCs w:val="20"/>
        </w:rPr>
      </w:pPr>
      <w:r w:rsidRPr="009114D1">
        <w:rPr>
          <w:rFonts w:ascii="Montserrat" w:eastAsia="Times New Roman" w:hAnsi="Montserrat" w:cs="Arial"/>
          <w:color w:val="000000"/>
          <w:sz w:val="20"/>
          <w:szCs w:val="20"/>
        </w:rPr>
        <w:t>•</w:t>
      </w:r>
      <w:r w:rsidRPr="009114D1">
        <w:rPr>
          <w:rFonts w:ascii="Montserrat" w:eastAsia="Times New Roman" w:hAnsi="Montserrat" w:cs="Arial"/>
          <w:color w:val="000000"/>
          <w:sz w:val="20"/>
          <w:szCs w:val="20"/>
        </w:rPr>
        <w:tab/>
        <w:t>Copia de la póliza de fianza, y en su caso, sus documentos modificatorios.</w:t>
      </w:r>
    </w:p>
    <w:p w14:paraId="596EA2AE" w14:textId="77777777" w:rsidR="001F4FFD" w:rsidRPr="009114D1" w:rsidRDefault="001F4FFD" w:rsidP="001F4FFD">
      <w:pPr>
        <w:jc w:val="both"/>
        <w:rPr>
          <w:rFonts w:ascii="Montserrat" w:eastAsia="Times New Roman" w:hAnsi="Montserrat" w:cs="Arial"/>
          <w:color w:val="000000"/>
          <w:sz w:val="20"/>
          <w:szCs w:val="20"/>
        </w:rPr>
      </w:pPr>
      <w:r w:rsidRPr="009114D1">
        <w:rPr>
          <w:rFonts w:ascii="Montserrat" w:eastAsia="Times New Roman" w:hAnsi="Montserrat" w:cs="Arial"/>
          <w:color w:val="000000"/>
          <w:sz w:val="20"/>
          <w:szCs w:val="20"/>
        </w:rPr>
        <w:t>•</w:t>
      </w:r>
      <w:r w:rsidRPr="009114D1">
        <w:rPr>
          <w:rFonts w:ascii="Montserrat" w:eastAsia="Times New Roman" w:hAnsi="Montserrat" w:cs="Arial"/>
          <w:color w:val="000000"/>
          <w:sz w:val="20"/>
          <w:szCs w:val="20"/>
        </w:rPr>
        <w:tab/>
        <w:t>Copia del contrato garantizado y en su caso sus convenios modificatorios.</w:t>
      </w:r>
    </w:p>
    <w:p w14:paraId="0463D72A" w14:textId="77777777" w:rsidR="001F4FFD" w:rsidRPr="009114D1" w:rsidRDefault="001F4FFD" w:rsidP="001F4FFD">
      <w:pPr>
        <w:jc w:val="both"/>
        <w:rPr>
          <w:rFonts w:ascii="Montserrat" w:eastAsia="Times New Roman" w:hAnsi="Montserrat" w:cs="Arial"/>
          <w:color w:val="000000"/>
          <w:sz w:val="20"/>
          <w:szCs w:val="20"/>
        </w:rPr>
      </w:pPr>
      <w:r w:rsidRPr="009114D1">
        <w:rPr>
          <w:rFonts w:ascii="Montserrat" w:eastAsia="Times New Roman" w:hAnsi="Montserrat" w:cs="Arial"/>
          <w:color w:val="000000"/>
          <w:sz w:val="20"/>
          <w:szCs w:val="20"/>
        </w:rPr>
        <w:t>•</w:t>
      </w:r>
      <w:r w:rsidRPr="009114D1">
        <w:rPr>
          <w:rFonts w:ascii="Montserrat" w:eastAsia="Times New Roman" w:hAnsi="Montserrat" w:cs="Arial"/>
          <w:color w:val="000000"/>
          <w:sz w:val="20"/>
          <w:szCs w:val="20"/>
        </w:rPr>
        <w:tab/>
        <w:t>Copia del documento de notificación al fiado de su incumplimiento.</w:t>
      </w:r>
    </w:p>
    <w:p w14:paraId="05421398" w14:textId="77777777" w:rsidR="001F4FFD" w:rsidRPr="009114D1" w:rsidRDefault="001F4FFD" w:rsidP="001F4FFD">
      <w:pPr>
        <w:jc w:val="both"/>
        <w:rPr>
          <w:rFonts w:ascii="Montserrat" w:eastAsia="Times New Roman" w:hAnsi="Montserrat" w:cs="Arial"/>
          <w:color w:val="000000"/>
          <w:sz w:val="20"/>
          <w:szCs w:val="20"/>
        </w:rPr>
      </w:pPr>
      <w:r w:rsidRPr="009114D1">
        <w:rPr>
          <w:rFonts w:ascii="Montserrat" w:eastAsia="Times New Roman" w:hAnsi="Montserrat" w:cs="Arial"/>
          <w:color w:val="000000"/>
          <w:sz w:val="20"/>
          <w:szCs w:val="20"/>
        </w:rPr>
        <w:t>•</w:t>
      </w:r>
      <w:r w:rsidRPr="009114D1">
        <w:rPr>
          <w:rFonts w:ascii="Montserrat" w:eastAsia="Times New Roman" w:hAnsi="Montserrat" w:cs="Arial"/>
          <w:color w:val="000000"/>
          <w:sz w:val="20"/>
          <w:szCs w:val="20"/>
        </w:rPr>
        <w:tab/>
        <w:t>En su caso, la rescisión del contrato y su notificación.</w:t>
      </w:r>
    </w:p>
    <w:p w14:paraId="52F65D93" w14:textId="77777777" w:rsidR="001F4FFD" w:rsidRPr="009114D1" w:rsidRDefault="001F4FFD" w:rsidP="001F4FFD">
      <w:pPr>
        <w:jc w:val="both"/>
        <w:rPr>
          <w:rFonts w:ascii="Montserrat" w:eastAsia="Times New Roman" w:hAnsi="Montserrat" w:cs="Arial"/>
          <w:color w:val="000000"/>
          <w:sz w:val="20"/>
          <w:szCs w:val="20"/>
        </w:rPr>
      </w:pPr>
      <w:r w:rsidRPr="009114D1">
        <w:rPr>
          <w:rFonts w:ascii="Montserrat" w:eastAsia="Times New Roman" w:hAnsi="Montserrat" w:cs="Arial"/>
          <w:color w:val="000000"/>
          <w:sz w:val="20"/>
          <w:szCs w:val="20"/>
        </w:rPr>
        <w:t>•</w:t>
      </w:r>
      <w:r w:rsidRPr="009114D1">
        <w:rPr>
          <w:rFonts w:ascii="Montserrat" w:eastAsia="Times New Roman" w:hAnsi="Montserrat" w:cs="Arial"/>
          <w:color w:val="000000"/>
          <w:sz w:val="20"/>
          <w:szCs w:val="20"/>
        </w:rPr>
        <w:tab/>
        <w:t>En su caso, documento de terminación anticipada y su notificación.</w:t>
      </w:r>
    </w:p>
    <w:p w14:paraId="5070A273" w14:textId="77777777" w:rsidR="001F4FFD" w:rsidRPr="009114D1" w:rsidRDefault="001F4FFD" w:rsidP="001F4FFD">
      <w:pPr>
        <w:jc w:val="both"/>
        <w:rPr>
          <w:rFonts w:ascii="Montserrat" w:eastAsia="Times New Roman" w:hAnsi="Montserrat" w:cs="Arial"/>
          <w:color w:val="000000"/>
          <w:sz w:val="20"/>
          <w:szCs w:val="20"/>
        </w:rPr>
      </w:pPr>
      <w:r w:rsidRPr="009114D1">
        <w:rPr>
          <w:rFonts w:ascii="Montserrat" w:eastAsia="Times New Roman" w:hAnsi="Montserrat" w:cs="Arial"/>
          <w:color w:val="000000"/>
          <w:sz w:val="20"/>
          <w:szCs w:val="20"/>
        </w:rPr>
        <w:t>•</w:t>
      </w:r>
      <w:r w:rsidRPr="009114D1">
        <w:rPr>
          <w:rFonts w:ascii="Montserrat" w:eastAsia="Times New Roman" w:hAnsi="Montserrat" w:cs="Arial"/>
          <w:color w:val="000000"/>
          <w:sz w:val="20"/>
          <w:szCs w:val="20"/>
        </w:rPr>
        <w:tab/>
        <w:t>Copia del finiquito y su notificación.</w:t>
      </w:r>
    </w:p>
    <w:p w14:paraId="0C14EBA6" w14:textId="77777777" w:rsidR="001F4FFD" w:rsidRPr="009114D1" w:rsidRDefault="001F4FFD" w:rsidP="001F4FFD">
      <w:pPr>
        <w:jc w:val="both"/>
        <w:rPr>
          <w:rFonts w:ascii="Montserrat" w:eastAsia="Times New Roman" w:hAnsi="Montserrat" w:cs="Arial"/>
          <w:color w:val="000000"/>
          <w:sz w:val="20"/>
          <w:szCs w:val="20"/>
        </w:rPr>
      </w:pPr>
      <w:r w:rsidRPr="009114D1">
        <w:rPr>
          <w:rFonts w:ascii="Montserrat" w:eastAsia="Times New Roman" w:hAnsi="Montserrat" w:cs="Arial"/>
          <w:color w:val="000000"/>
          <w:sz w:val="20"/>
          <w:szCs w:val="20"/>
        </w:rPr>
        <w:lastRenderedPageBreak/>
        <w:t>•</w:t>
      </w:r>
      <w:r w:rsidRPr="009114D1">
        <w:rPr>
          <w:rFonts w:ascii="Montserrat" w:eastAsia="Times New Roman" w:hAnsi="Montserrat" w:cs="Arial"/>
          <w:color w:val="000000"/>
          <w:sz w:val="20"/>
          <w:szCs w:val="20"/>
        </w:rPr>
        <w:tab/>
        <w:t>Cuantificación del importe reclamado.</w:t>
      </w:r>
    </w:p>
    <w:p w14:paraId="19A0F8ED" w14:textId="77777777" w:rsidR="001F4FFD" w:rsidRPr="009114D1" w:rsidRDefault="001F4FFD" w:rsidP="001F4FFD">
      <w:pPr>
        <w:jc w:val="both"/>
        <w:rPr>
          <w:rFonts w:ascii="Montserrat" w:eastAsia="Times New Roman" w:hAnsi="Montserrat" w:cs="Arial"/>
          <w:color w:val="000000"/>
          <w:sz w:val="20"/>
          <w:szCs w:val="20"/>
        </w:rPr>
      </w:pPr>
    </w:p>
    <w:p w14:paraId="4F7A69B9" w14:textId="77777777" w:rsidR="001F4FFD" w:rsidRPr="009114D1" w:rsidRDefault="001F4FFD" w:rsidP="001F4FFD">
      <w:pPr>
        <w:jc w:val="both"/>
        <w:rPr>
          <w:rFonts w:ascii="Montserrat" w:eastAsia="Times New Roman" w:hAnsi="Montserrat" w:cs="Arial"/>
          <w:b/>
          <w:bCs/>
          <w:color w:val="000000"/>
          <w:sz w:val="20"/>
          <w:szCs w:val="20"/>
        </w:rPr>
      </w:pPr>
      <w:r w:rsidRPr="009114D1">
        <w:rPr>
          <w:rFonts w:ascii="Montserrat" w:eastAsia="Times New Roman" w:hAnsi="Montserrat" w:cs="Arial"/>
          <w:b/>
          <w:bCs/>
          <w:color w:val="000000"/>
          <w:sz w:val="20"/>
          <w:szCs w:val="20"/>
        </w:rPr>
        <w:t xml:space="preserve"> k. Forma de pago.</w:t>
      </w:r>
    </w:p>
    <w:p w14:paraId="2636BEF1" w14:textId="77777777" w:rsidR="001F4FFD" w:rsidRPr="009114D1" w:rsidRDefault="001F4FFD" w:rsidP="001F4FFD">
      <w:pPr>
        <w:jc w:val="both"/>
        <w:rPr>
          <w:rFonts w:ascii="Montserrat" w:eastAsia="Times New Roman" w:hAnsi="Montserrat" w:cs="Arial"/>
          <w:b/>
          <w:bCs/>
          <w:color w:val="000000"/>
          <w:sz w:val="20"/>
          <w:szCs w:val="20"/>
        </w:rPr>
      </w:pPr>
    </w:p>
    <w:p w14:paraId="1D47EA23" w14:textId="27BE748E" w:rsidR="001F4FFD" w:rsidRPr="009114D1" w:rsidRDefault="001F4FFD" w:rsidP="001F4FFD">
      <w:pPr>
        <w:jc w:val="both"/>
        <w:rPr>
          <w:rFonts w:ascii="Montserrat" w:hAnsi="Montserrat" w:cs="Arial"/>
          <w:color w:val="000000"/>
          <w:sz w:val="20"/>
          <w:szCs w:val="20"/>
        </w:rPr>
      </w:pPr>
      <w:r w:rsidRPr="009114D1">
        <w:rPr>
          <w:rFonts w:ascii="Montserrat" w:hAnsi="Montserrat" w:cs="Arial"/>
          <w:color w:val="000000"/>
          <w:sz w:val="20"/>
          <w:szCs w:val="20"/>
        </w:rPr>
        <w:t xml:space="preserve">El pago será en </w:t>
      </w:r>
      <w:r w:rsidRPr="009114D1">
        <w:rPr>
          <w:rFonts w:ascii="Montserrat" w:hAnsi="Montserrat" w:cs="Arial"/>
          <w:b/>
          <w:iCs/>
          <w:color w:val="000000"/>
          <w:sz w:val="20"/>
          <w:szCs w:val="20"/>
        </w:rPr>
        <w:t>moneda nacional</w:t>
      </w:r>
      <w:r w:rsidRPr="009114D1">
        <w:rPr>
          <w:rFonts w:ascii="Montserrat" w:hAnsi="Montserrat" w:cs="Arial"/>
          <w:iCs/>
          <w:color w:val="000000"/>
          <w:sz w:val="20"/>
          <w:szCs w:val="20"/>
        </w:rPr>
        <w:t xml:space="preserve"> y en pagos </w:t>
      </w:r>
      <w:r w:rsidRPr="009114D1">
        <w:rPr>
          <w:rFonts w:ascii="Montserrat" w:hAnsi="Montserrat" w:cs="Arial"/>
          <w:b/>
          <w:iCs/>
          <w:color w:val="000000"/>
          <w:sz w:val="20"/>
          <w:szCs w:val="20"/>
        </w:rPr>
        <w:t>mensuales</w:t>
      </w:r>
      <w:r w:rsidRPr="009114D1">
        <w:rPr>
          <w:rFonts w:ascii="Montserrat" w:hAnsi="Montserrat" w:cs="Arial"/>
          <w:color w:val="000000"/>
          <w:sz w:val="20"/>
          <w:szCs w:val="20"/>
        </w:rPr>
        <w:t xml:space="preserve"> (mes calendario), conforme al arrendamiento efectivamente prestados, </w:t>
      </w:r>
      <w:r w:rsidR="003C1760" w:rsidRPr="009114D1">
        <w:rPr>
          <w:rFonts w:ascii="Montserrat" w:hAnsi="Montserrat" w:cs="Arial"/>
          <w:color w:val="000000"/>
          <w:sz w:val="20"/>
          <w:szCs w:val="20"/>
        </w:rPr>
        <w:t>de acuerdo con</w:t>
      </w:r>
      <w:r w:rsidRPr="009114D1">
        <w:rPr>
          <w:rFonts w:ascii="Montserrat" w:hAnsi="Montserrat" w:cs="Arial"/>
          <w:color w:val="000000"/>
          <w:sz w:val="20"/>
          <w:szCs w:val="20"/>
        </w:rPr>
        <w:t xml:space="preserve"> los términos y plazos normados por la Coordinación de presupuesto o finanzas.</w:t>
      </w:r>
    </w:p>
    <w:p w14:paraId="6AEDF83C" w14:textId="77777777" w:rsidR="001F4FFD" w:rsidRPr="009114D1" w:rsidRDefault="001F4FFD" w:rsidP="001F4FFD">
      <w:pPr>
        <w:jc w:val="both"/>
        <w:rPr>
          <w:rFonts w:ascii="Montserrat" w:hAnsi="Montserrat" w:cs="Arial"/>
          <w:color w:val="000000"/>
          <w:sz w:val="20"/>
          <w:szCs w:val="20"/>
        </w:rPr>
      </w:pPr>
    </w:p>
    <w:p w14:paraId="4659067D" w14:textId="77777777" w:rsidR="001F4FFD" w:rsidRPr="009114D1" w:rsidRDefault="001F4FFD" w:rsidP="001F4FFD">
      <w:pPr>
        <w:jc w:val="both"/>
        <w:rPr>
          <w:rFonts w:ascii="Montserrat" w:hAnsi="Montserrat" w:cs="Arial"/>
          <w:color w:val="000000"/>
          <w:sz w:val="20"/>
          <w:szCs w:val="20"/>
        </w:rPr>
      </w:pPr>
      <w:r w:rsidRPr="009114D1">
        <w:rPr>
          <w:rFonts w:ascii="Montserrat" w:hAnsi="Montserrat" w:cs="Arial"/>
          <w:color w:val="000000"/>
          <w:sz w:val="20"/>
          <w:szCs w:val="20"/>
        </w:rPr>
        <w:t xml:space="preserve">En el presente procedimiento el precio es fijo para el ejercicio 2024. </w:t>
      </w:r>
    </w:p>
    <w:p w14:paraId="605ACA71" w14:textId="77777777" w:rsidR="001F4FFD" w:rsidRPr="009114D1" w:rsidRDefault="001F4FFD" w:rsidP="001F4FFD">
      <w:pPr>
        <w:jc w:val="both"/>
        <w:rPr>
          <w:rFonts w:ascii="Montserrat" w:hAnsi="Montserrat" w:cs="Arial"/>
          <w:color w:val="000000"/>
          <w:sz w:val="20"/>
          <w:szCs w:val="20"/>
        </w:rPr>
      </w:pPr>
    </w:p>
    <w:p w14:paraId="16153382" w14:textId="77777777" w:rsidR="001F4FFD" w:rsidRPr="009114D1" w:rsidRDefault="001F4FFD" w:rsidP="001F4FFD">
      <w:pPr>
        <w:jc w:val="both"/>
        <w:rPr>
          <w:rFonts w:ascii="Montserrat" w:hAnsi="Montserrat" w:cs="Arial"/>
          <w:color w:val="000000"/>
          <w:sz w:val="20"/>
          <w:szCs w:val="20"/>
        </w:rPr>
      </w:pPr>
      <w:r w:rsidRPr="009114D1">
        <w:rPr>
          <w:rFonts w:ascii="Montserrat" w:hAnsi="Montserrat" w:cs="Arial"/>
          <w:color w:val="000000"/>
          <w:sz w:val="20"/>
          <w:szCs w:val="20"/>
        </w:rPr>
        <w:t>Para los casos en que no se formalice el contrato, el fallo o notificación de la adjudicación será el documento con el cual procederá el pago respectivo del arrendamiento, únicamente para el periodo comprendido entre el fallo y la fecha en que debió formalizarse el contrato.</w:t>
      </w:r>
    </w:p>
    <w:p w14:paraId="4665CFA1" w14:textId="77777777" w:rsidR="001F4FFD" w:rsidRPr="009114D1" w:rsidRDefault="001F4FFD" w:rsidP="001F4FFD">
      <w:pPr>
        <w:jc w:val="both"/>
        <w:rPr>
          <w:rFonts w:ascii="Montserrat" w:hAnsi="Montserrat" w:cs="Arial"/>
          <w:color w:val="000000"/>
          <w:sz w:val="20"/>
          <w:szCs w:val="20"/>
        </w:rPr>
      </w:pPr>
    </w:p>
    <w:p w14:paraId="4ADB1F51" w14:textId="77777777" w:rsidR="001F4FFD" w:rsidRPr="009114D1" w:rsidRDefault="001F4FFD" w:rsidP="001F4FFD">
      <w:pPr>
        <w:jc w:val="both"/>
        <w:rPr>
          <w:rFonts w:ascii="Montserrat" w:eastAsia="Times New Roman" w:hAnsi="Montserrat" w:cs="Arial"/>
          <w:b/>
          <w:bCs/>
          <w:color w:val="000000"/>
          <w:sz w:val="20"/>
          <w:szCs w:val="20"/>
        </w:rPr>
      </w:pPr>
      <w:r w:rsidRPr="009114D1">
        <w:rPr>
          <w:rFonts w:ascii="Montserrat" w:hAnsi="Montserrat" w:cs="Arial"/>
          <w:b/>
          <w:color w:val="000000"/>
          <w:sz w:val="20"/>
          <w:szCs w:val="20"/>
        </w:rPr>
        <w:t>l. Mecanismos de comprobación, supervisión y verificación de los servicios contratados y efectivamente prestados, así como del cumplimiento de las requisiciones de cada entregable.</w:t>
      </w:r>
      <w:r w:rsidRPr="009114D1">
        <w:rPr>
          <w:rFonts w:ascii="Montserrat" w:hAnsi="Montserrat" w:cs="Arial"/>
          <w:b/>
          <w:color w:val="000000"/>
          <w:sz w:val="20"/>
          <w:szCs w:val="20"/>
        </w:rPr>
        <w:cr/>
      </w:r>
    </w:p>
    <w:p w14:paraId="534D395F" w14:textId="43EF6C0A" w:rsidR="001F4FFD" w:rsidRPr="009114D1" w:rsidRDefault="001F4FFD" w:rsidP="001F4FFD">
      <w:pPr>
        <w:jc w:val="both"/>
        <w:rPr>
          <w:rFonts w:ascii="Montserrat" w:eastAsia="Times New Roman" w:hAnsi="Montserrat" w:cs="Arial"/>
          <w:bCs/>
          <w:color w:val="000000"/>
          <w:sz w:val="20"/>
          <w:szCs w:val="20"/>
        </w:rPr>
      </w:pPr>
      <w:r w:rsidRPr="009114D1">
        <w:rPr>
          <w:rFonts w:ascii="Montserrat" w:eastAsia="Times New Roman" w:hAnsi="Montserrat" w:cs="Arial"/>
          <w:bCs/>
          <w:color w:val="000000"/>
          <w:sz w:val="20"/>
          <w:szCs w:val="20"/>
        </w:rPr>
        <w:t xml:space="preserve">Durante la prestación del servicio, </w:t>
      </w:r>
      <w:r w:rsidRPr="009114D1">
        <w:rPr>
          <w:rFonts w:ascii="Montserrat" w:eastAsia="Times New Roman" w:hAnsi="Montserrat" w:cs="Arial"/>
          <w:color w:val="000000"/>
          <w:sz w:val="20"/>
          <w:szCs w:val="20"/>
        </w:rPr>
        <w:t>SERVICIOS DE SALUD DEL INSTITUTO MEXICANO DEL SEGURO SOCIAL PARA EL BIENESTAR</w:t>
      </w:r>
      <w:r w:rsidR="00DC663B" w:rsidRPr="009114D1">
        <w:rPr>
          <w:rFonts w:ascii="Montserrat" w:eastAsia="Times New Roman" w:hAnsi="Montserrat" w:cs="Arial"/>
          <w:color w:val="000000"/>
          <w:sz w:val="20"/>
          <w:szCs w:val="20"/>
        </w:rPr>
        <w:t xml:space="preserve"> </w:t>
      </w:r>
      <w:r w:rsidRPr="009114D1">
        <w:rPr>
          <w:rFonts w:ascii="Montserrat" w:eastAsia="Times New Roman" w:hAnsi="Montserrat" w:cs="Arial"/>
          <w:color w:val="000000"/>
          <w:sz w:val="20"/>
          <w:szCs w:val="20"/>
        </w:rPr>
        <w:t>(IMSS-BIENESTAR)</w:t>
      </w:r>
      <w:r w:rsidRPr="009114D1">
        <w:rPr>
          <w:rFonts w:ascii="Montserrat" w:eastAsia="Times New Roman" w:hAnsi="Montserrat" w:cs="Arial"/>
          <w:bCs/>
          <w:color w:val="000000"/>
          <w:sz w:val="20"/>
          <w:szCs w:val="20"/>
        </w:rPr>
        <w:t xml:space="preserve"> podrá verificar en cualquier momento la correcta </w:t>
      </w:r>
      <w:r w:rsidR="00DC663B" w:rsidRPr="009114D1">
        <w:rPr>
          <w:rFonts w:ascii="Montserrat" w:eastAsia="Times New Roman" w:hAnsi="Montserrat" w:cs="Arial"/>
          <w:bCs/>
          <w:color w:val="000000"/>
          <w:sz w:val="20"/>
          <w:szCs w:val="20"/>
        </w:rPr>
        <w:t xml:space="preserve">prestación </w:t>
      </w:r>
      <w:r w:rsidRPr="009114D1">
        <w:rPr>
          <w:rFonts w:ascii="Montserrat" w:eastAsia="Times New Roman" w:hAnsi="Montserrat" w:cs="Arial"/>
          <w:bCs/>
          <w:color w:val="000000"/>
          <w:sz w:val="20"/>
          <w:szCs w:val="20"/>
        </w:rPr>
        <w:t xml:space="preserve">del servicio, en relación con la información presentada en la proposición del licitante, referente al servicio de suministro de Oxígeno Domiciliario, en este contexto el proveedor otorgará las facilidades necesarias al personal de </w:t>
      </w:r>
      <w:r w:rsidRPr="009114D1">
        <w:rPr>
          <w:rFonts w:ascii="Montserrat" w:eastAsia="Times New Roman" w:hAnsi="Montserrat" w:cs="Arial"/>
          <w:color w:val="000000"/>
          <w:sz w:val="20"/>
          <w:szCs w:val="20"/>
        </w:rPr>
        <w:t>los SERVICIOS DE SALUD DEL INSTITUTO MEXICANO DEL SEGURO SOCIAL PARA EL BIENESTAR(IMSS-BIENESTAR)</w:t>
      </w:r>
      <w:r w:rsidRPr="009114D1">
        <w:rPr>
          <w:rFonts w:ascii="Montserrat" w:eastAsia="Times New Roman" w:hAnsi="Montserrat" w:cs="Arial"/>
          <w:bCs/>
          <w:color w:val="000000"/>
          <w:sz w:val="20"/>
          <w:szCs w:val="20"/>
        </w:rPr>
        <w:t xml:space="preserve"> para llevar a cabo dicha verificación.</w:t>
      </w:r>
    </w:p>
    <w:p w14:paraId="549ECE46" w14:textId="77777777" w:rsidR="001F4FFD" w:rsidRPr="009114D1" w:rsidRDefault="001F4FFD" w:rsidP="001F4FFD">
      <w:pPr>
        <w:jc w:val="both"/>
        <w:rPr>
          <w:rFonts w:ascii="Montserrat" w:eastAsia="Times New Roman" w:hAnsi="Montserrat" w:cs="Arial"/>
          <w:bCs/>
          <w:color w:val="000000"/>
          <w:sz w:val="20"/>
          <w:szCs w:val="20"/>
        </w:rPr>
      </w:pPr>
    </w:p>
    <w:p w14:paraId="6B5C2852" w14:textId="77777777" w:rsidR="001F4FFD" w:rsidRPr="009114D1" w:rsidRDefault="001F4FFD" w:rsidP="001F4FFD">
      <w:pPr>
        <w:jc w:val="both"/>
        <w:rPr>
          <w:rFonts w:ascii="Montserrat" w:eastAsia="Times New Roman" w:hAnsi="Montserrat" w:cs="Arial"/>
          <w:bCs/>
          <w:color w:val="000000"/>
          <w:sz w:val="20"/>
          <w:szCs w:val="20"/>
        </w:rPr>
      </w:pPr>
      <w:r w:rsidRPr="009114D1">
        <w:rPr>
          <w:rFonts w:ascii="Montserrat" w:eastAsia="Times New Roman" w:hAnsi="Montserrat" w:cs="Arial"/>
          <w:bCs/>
          <w:color w:val="000000"/>
          <w:sz w:val="20"/>
          <w:szCs w:val="20"/>
        </w:rPr>
        <w:t xml:space="preserve">Para el anterior supuesto el personal de </w:t>
      </w:r>
      <w:r w:rsidRPr="009114D1">
        <w:rPr>
          <w:rFonts w:ascii="Montserrat" w:eastAsia="Times New Roman" w:hAnsi="Montserrat" w:cs="Arial"/>
          <w:color w:val="000000"/>
          <w:sz w:val="20"/>
          <w:szCs w:val="20"/>
        </w:rPr>
        <w:t>los SERVICIOS DE SALUD DEL INSTITUTO MEXICANO DEL SEGURO SOCIAL PARA EL BIENESTAR(IMSS-BIENESTAR)</w:t>
      </w:r>
      <w:r w:rsidRPr="009114D1">
        <w:rPr>
          <w:rFonts w:ascii="Montserrat" w:eastAsia="Times New Roman" w:hAnsi="Montserrat" w:cs="Arial"/>
          <w:bCs/>
          <w:color w:val="000000"/>
          <w:sz w:val="20"/>
          <w:szCs w:val="20"/>
        </w:rPr>
        <w:t xml:space="preserve">, levantará un acta administrativa que será firmada por el representante legal del licitante, y funcionarios de </w:t>
      </w:r>
      <w:r w:rsidRPr="009114D1">
        <w:rPr>
          <w:rFonts w:ascii="Montserrat" w:eastAsia="Times New Roman" w:hAnsi="Montserrat" w:cs="Arial"/>
          <w:color w:val="000000"/>
          <w:sz w:val="20"/>
          <w:szCs w:val="20"/>
        </w:rPr>
        <w:t>los SERVICIOS DE SALUD DEL INSTITUTO MEXICANO DEL SEGURO SOCIAL PARA EL BIENESTAR(IMSS-BIENESTAR)</w:t>
      </w:r>
      <w:r w:rsidRPr="009114D1">
        <w:rPr>
          <w:rFonts w:ascii="Montserrat" w:eastAsia="Times New Roman" w:hAnsi="Montserrat" w:cs="Arial"/>
          <w:bCs/>
          <w:color w:val="000000"/>
          <w:sz w:val="20"/>
          <w:szCs w:val="20"/>
        </w:rPr>
        <w:t>.</w:t>
      </w:r>
    </w:p>
    <w:p w14:paraId="4983CA46" w14:textId="77777777" w:rsidR="001F4FFD" w:rsidRPr="009114D1" w:rsidRDefault="001F4FFD" w:rsidP="001F4FFD">
      <w:pPr>
        <w:jc w:val="both"/>
        <w:rPr>
          <w:rFonts w:ascii="Montserrat" w:eastAsia="Times New Roman" w:hAnsi="Montserrat" w:cs="Arial"/>
          <w:bCs/>
          <w:color w:val="000000"/>
          <w:sz w:val="20"/>
          <w:szCs w:val="20"/>
        </w:rPr>
      </w:pPr>
    </w:p>
    <w:p w14:paraId="5FF3BC44" w14:textId="77777777" w:rsidR="001F4FFD" w:rsidRPr="009114D1" w:rsidRDefault="001F4FFD" w:rsidP="001F4FFD">
      <w:pPr>
        <w:jc w:val="both"/>
        <w:rPr>
          <w:rFonts w:ascii="Montserrat" w:eastAsia="Times New Roman" w:hAnsi="Montserrat" w:cs="Arial"/>
          <w:bCs/>
          <w:color w:val="000000"/>
          <w:sz w:val="20"/>
          <w:szCs w:val="20"/>
        </w:rPr>
      </w:pPr>
      <w:r w:rsidRPr="009114D1">
        <w:rPr>
          <w:rFonts w:ascii="Montserrat" w:eastAsia="Times New Roman" w:hAnsi="Montserrat" w:cs="Arial"/>
          <w:bCs/>
          <w:color w:val="000000"/>
          <w:sz w:val="20"/>
          <w:szCs w:val="20"/>
        </w:rPr>
        <w:t>Sin prejuicio de lo anterior y con el propósito de comprobar, verificar y supervisar la prestación del servicio, el Administrador del Contrato o quien realice la función, deberá aplicar las deductivas y penas convencionales por incumplimiento.</w:t>
      </w:r>
    </w:p>
    <w:p w14:paraId="248A5891" w14:textId="77777777" w:rsidR="001F4FFD" w:rsidRPr="009114D1" w:rsidRDefault="001F4FFD" w:rsidP="001F4FFD">
      <w:pPr>
        <w:jc w:val="both"/>
        <w:rPr>
          <w:rFonts w:ascii="Montserrat" w:eastAsia="Times New Roman" w:hAnsi="Montserrat" w:cs="Arial"/>
          <w:bCs/>
          <w:color w:val="000000"/>
          <w:sz w:val="20"/>
          <w:szCs w:val="20"/>
        </w:rPr>
      </w:pPr>
    </w:p>
    <w:p w14:paraId="6A7480AD" w14:textId="77777777" w:rsidR="001F4FFD" w:rsidRPr="009114D1" w:rsidRDefault="001F4FFD" w:rsidP="001F4FFD">
      <w:pPr>
        <w:jc w:val="both"/>
        <w:rPr>
          <w:rFonts w:ascii="Montserrat" w:hAnsi="Montserrat" w:cs="Arial"/>
          <w:color w:val="000000"/>
          <w:sz w:val="20"/>
          <w:szCs w:val="20"/>
        </w:rPr>
      </w:pPr>
      <w:r w:rsidRPr="009114D1">
        <w:rPr>
          <w:rFonts w:ascii="Montserrat" w:hAnsi="Montserrat" w:cs="Arial"/>
          <w:color w:val="000000"/>
          <w:sz w:val="20"/>
          <w:szCs w:val="20"/>
        </w:rPr>
        <w:t xml:space="preserve">El </w:t>
      </w:r>
      <w:r w:rsidRPr="009114D1">
        <w:rPr>
          <w:rFonts w:ascii="Montserrat" w:hAnsi="Montserrat" w:cs="Arial"/>
          <w:b/>
          <w:bCs/>
          <w:color w:val="000000"/>
          <w:sz w:val="20"/>
          <w:szCs w:val="20"/>
        </w:rPr>
        <w:t>PROVEEDOR</w:t>
      </w:r>
      <w:r w:rsidRPr="009114D1">
        <w:rPr>
          <w:rFonts w:ascii="Montserrat" w:hAnsi="Montserrat" w:cs="Arial"/>
          <w:color w:val="000000"/>
          <w:sz w:val="20"/>
          <w:szCs w:val="20"/>
        </w:rPr>
        <w:t xml:space="preserve"> deberá presentarse dentro de los 20 días hábiles siguientes al mes inmediato anterior a facturar con el </w:t>
      </w:r>
      <w:r w:rsidRPr="009114D1">
        <w:rPr>
          <w:rFonts w:ascii="Montserrat" w:hAnsi="Montserrat" w:cs="Arial"/>
          <w:b/>
          <w:bCs/>
          <w:color w:val="000000"/>
          <w:sz w:val="20"/>
          <w:szCs w:val="20"/>
        </w:rPr>
        <w:t>ADMINISTRADOR DEL COTRATO</w:t>
      </w:r>
      <w:r w:rsidRPr="009114D1">
        <w:rPr>
          <w:rFonts w:ascii="Montserrat" w:hAnsi="Montserrat" w:cs="Arial"/>
          <w:color w:val="000000"/>
          <w:sz w:val="20"/>
          <w:szCs w:val="20"/>
        </w:rPr>
        <w:t xml:space="preserve"> y/o Auxiliar del Administrador de cada </w:t>
      </w:r>
      <w:r w:rsidRPr="009114D1">
        <w:rPr>
          <w:rFonts w:ascii="Montserrat" w:eastAsia="Times New Roman" w:hAnsi="Montserrat" w:cs="Times New Roman"/>
          <w:bCs/>
          <w:sz w:val="20"/>
          <w:szCs w:val="20"/>
          <w:lang w:eastAsia="x-none"/>
        </w:rPr>
        <w:t>OPD</w:t>
      </w:r>
      <w:r w:rsidRPr="009114D1">
        <w:rPr>
          <w:rFonts w:ascii="Montserrat" w:hAnsi="Montserrat" w:cs="Arial"/>
          <w:color w:val="000000"/>
          <w:sz w:val="20"/>
          <w:szCs w:val="20"/>
        </w:rPr>
        <w:t xml:space="preserve"> o quien designe este, para analizar la prestación del servicio y en su caso, fijar las penas convencionales y o deductivas correspondientes para su aplicación en dicha factura y obtener su firma de autorización en la representación impresa de la factura.</w:t>
      </w:r>
    </w:p>
    <w:p w14:paraId="12794A10" w14:textId="77777777" w:rsidR="001F4FFD" w:rsidRPr="009114D1" w:rsidRDefault="001F4FFD" w:rsidP="001F4FFD">
      <w:pPr>
        <w:jc w:val="both"/>
        <w:rPr>
          <w:rFonts w:ascii="Montserrat" w:hAnsi="Montserrat" w:cs="Arial"/>
          <w:color w:val="000000"/>
          <w:sz w:val="20"/>
          <w:szCs w:val="20"/>
        </w:rPr>
      </w:pPr>
    </w:p>
    <w:p w14:paraId="521AF9CA" w14:textId="77777777" w:rsidR="001F4FFD" w:rsidRPr="009114D1" w:rsidRDefault="001F4FFD" w:rsidP="001F4FFD">
      <w:pPr>
        <w:jc w:val="both"/>
        <w:rPr>
          <w:rFonts w:ascii="Montserrat" w:hAnsi="Montserrat" w:cs="Arial"/>
          <w:color w:val="000000"/>
          <w:sz w:val="20"/>
          <w:szCs w:val="20"/>
        </w:rPr>
      </w:pPr>
      <w:r w:rsidRPr="009114D1">
        <w:rPr>
          <w:rFonts w:ascii="Montserrat" w:hAnsi="Montserrat" w:cs="Arial"/>
          <w:color w:val="000000"/>
          <w:sz w:val="20"/>
          <w:szCs w:val="20"/>
        </w:rPr>
        <w:t xml:space="preserve">Si </w:t>
      </w:r>
      <w:r w:rsidRPr="009114D1">
        <w:rPr>
          <w:rFonts w:ascii="Montserrat" w:eastAsia="Times New Roman" w:hAnsi="Montserrat" w:cs="Arial"/>
          <w:color w:val="000000"/>
          <w:sz w:val="20"/>
          <w:szCs w:val="20"/>
        </w:rPr>
        <w:t>los SERVICIOS DE SALUD DEL INSTITUTO MEXICANO DEL SEGURO SOCIAL PARA EL BIENESTAR(IMSS-BIENESTAR)</w:t>
      </w:r>
      <w:r w:rsidRPr="009114D1">
        <w:rPr>
          <w:rFonts w:ascii="Montserrat" w:hAnsi="Montserrat" w:cs="Arial"/>
          <w:color w:val="000000"/>
          <w:sz w:val="20"/>
          <w:szCs w:val="20"/>
        </w:rPr>
        <w:t xml:space="preserve"> requiere de mayor tiempo para el análisis de la documentación entregada, se acusará de recibido la información.  </w:t>
      </w:r>
    </w:p>
    <w:p w14:paraId="6FED9A23" w14:textId="77777777" w:rsidR="001F4FFD" w:rsidRPr="009114D1" w:rsidRDefault="001F4FFD" w:rsidP="001F4FFD">
      <w:pPr>
        <w:jc w:val="both"/>
        <w:rPr>
          <w:rFonts w:ascii="Montserrat" w:hAnsi="Montserrat" w:cs="Arial"/>
          <w:color w:val="000000"/>
          <w:sz w:val="20"/>
          <w:szCs w:val="20"/>
        </w:rPr>
      </w:pPr>
    </w:p>
    <w:p w14:paraId="093F362A" w14:textId="77777777" w:rsidR="001F4FFD" w:rsidRPr="009114D1" w:rsidRDefault="001F4FFD" w:rsidP="001F4FFD">
      <w:pPr>
        <w:jc w:val="both"/>
        <w:rPr>
          <w:rFonts w:ascii="Montserrat" w:hAnsi="Montserrat" w:cs="Arial"/>
          <w:color w:val="000000"/>
          <w:sz w:val="20"/>
          <w:szCs w:val="20"/>
        </w:rPr>
      </w:pPr>
      <w:bookmarkStart w:id="2" w:name="_Hlk132038390"/>
      <w:bookmarkStart w:id="3" w:name="_Hlk114060349"/>
      <w:r w:rsidRPr="009114D1">
        <w:rPr>
          <w:rFonts w:ascii="Montserrat" w:hAnsi="Montserrat" w:cs="Arial"/>
          <w:b/>
          <w:bCs/>
          <w:color w:val="000000"/>
          <w:sz w:val="20"/>
          <w:szCs w:val="20"/>
        </w:rPr>
        <w:t>El PROVEEDOR</w:t>
      </w:r>
      <w:r w:rsidRPr="009114D1">
        <w:rPr>
          <w:rFonts w:ascii="Montserrat" w:hAnsi="Montserrat" w:cs="Arial"/>
          <w:color w:val="000000"/>
          <w:sz w:val="20"/>
          <w:szCs w:val="20"/>
        </w:rPr>
        <w:t xml:space="preserve">, para la entrega de facturación y procedencia del pago correspondiente deberá entregar los siguientes documentos: </w:t>
      </w:r>
    </w:p>
    <w:p w14:paraId="590DB010" w14:textId="77777777" w:rsidR="001F4FFD" w:rsidRPr="009114D1" w:rsidRDefault="001F4FFD" w:rsidP="001F4FFD">
      <w:pPr>
        <w:jc w:val="both"/>
        <w:rPr>
          <w:rFonts w:ascii="Montserrat" w:hAnsi="Montserrat" w:cs="Arial"/>
          <w:b/>
          <w:bCs/>
          <w:color w:val="000000"/>
          <w:sz w:val="20"/>
          <w:szCs w:val="20"/>
        </w:rPr>
      </w:pPr>
    </w:p>
    <w:p w14:paraId="7D284899" w14:textId="77777777" w:rsidR="001F4FFD" w:rsidRPr="009114D1" w:rsidRDefault="001F4FFD" w:rsidP="001F4FFD">
      <w:pPr>
        <w:pStyle w:val="Prrafodelista"/>
        <w:numPr>
          <w:ilvl w:val="0"/>
          <w:numId w:val="32"/>
        </w:numPr>
        <w:spacing w:after="0"/>
        <w:ind w:right="899"/>
        <w:rPr>
          <w:rFonts w:cs="Arial"/>
          <w:color w:val="000000"/>
          <w:szCs w:val="20"/>
        </w:rPr>
      </w:pPr>
      <w:r w:rsidRPr="009114D1">
        <w:rPr>
          <w:rFonts w:cs="Arial"/>
          <w:b/>
          <w:bCs/>
          <w:color w:val="000000"/>
          <w:szCs w:val="20"/>
        </w:rPr>
        <w:t>Representación impresa de la factura</w:t>
      </w:r>
      <w:r w:rsidRPr="009114D1">
        <w:rPr>
          <w:rFonts w:cs="Arial"/>
          <w:color w:val="000000"/>
          <w:szCs w:val="20"/>
        </w:rPr>
        <w:t xml:space="preserve"> que reúna los requisitos fiscales respectivos, en la que se indiquen el servicio prestado, número de proveedor, número de contrato, número de fianza y denominación social de la afianzadora. </w:t>
      </w:r>
    </w:p>
    <w:p w14:paraId="0D762047" w14:textId="77777777" w:rsidR="001F4FFD" w:rsidRPr="009114D1" w:rsidRDefault="001F4FFD" w:rsidP="001F4FFD">
      <w:pPr>
        <w:pStyle w:val="Prrafodelista"/>
        <w:ind w:right="899"/>
        <w:rPr>
          <w:rFonts w:cs="Arial"/>
          <w:color w:val="000000"/>
          <w:szCs w:val="20"/>
        </w:rPr>
      </w:pPr>
    </w:p>
    <w:p w14:paraId="07C0FFAA" w14:textId="77777777" w:rsidR="001F4FFD" w:rsidRPr="009114D1" w:rsidRDefault="001F4FFD" w:rsidP="001F4FFD">
      <w:pPr>
        <w:pStyle w:val="Prrafodelista"/>
        <w:numPr>
          <w:ilvl w:val="0"/>
          <w:numId w:val="32"/>
        </w:numPr>
        <w:spacing w:after="0"/>
        <w:ind w:right="899"/>
        <w:rPr>
          <w:rFonts w:cs="Arial"/>
          <w:color w:val="000000"/>
          <w:szCs w:val="20"/>
        </w:rPr>
      </w:pPr>
      <w:r w:rsidRPr="009114D1">
        <w:rPr>
          <w:rFonts w:cs="Arial"/>
          <w:color w:val="000000"/>
          <w:szCs w:val="20"/>
        </w:rPr>
        <w:t xml:space="preserve">Impresión del Sistema OXI-B de la relación de recetas emitidas por </w:t>
      </w:r>
      <w:r w:rsidRPr="009114D1">
        <w:rPr>
          <w:rFonts w:eastAsia="Times New Roman" w:cs="Arial"/>
          <w:color w:val="000000"/>
          <w:szCs w:val="20"/>
        </w:rPr>
        <w:t>los SERVICIOS DE SALUD DEL INSTITUTO MEXICANO DEL SEGURO SOCIAL PARA EL BIENESTAR(IMSS-BIENESTAR)</w:t>
      </w:r>
      <w:r w:rsidRPr="009114D1">
        <w:rPr>
          <w:rFonts w:cs="Arial"/>
          <w:color w:val="000000"/>
          <w:szCs w:val="20"/>
        </w:rPr>
        <w:t xml:space="preserve"> que respalden los montos facturados.  </w:t>
      </w:r>
    </w:p>
    <w:bookmarkEnd w:id="2"/>
    <w:p w14:paraId="121CD542" w14:textId="77777777" w:rsidR="001F4FFD" w:rsidRPr="009114D1" w:rsidRDefault="001F4FFD" w:rsidP="001F4FFD">
      <w:pPr>
        <w:pStyle w:val="Prrafodelista"/>
        <w:ind w:right="899"/>
        <w:rPr>
          <w:rFonts w:cs="Arial"/>
          <w:color w:val="000000"/>
          <w:szCs w:val="20"/>
        </w:rPr>
      </w:pPr>
    </w:p>
    <w:p w14:paraId="772DF6CD" w14:textId="77777777" w:rsidR="001F4FFD" w:rsidRPr="009114D1" w:rsidRDefault="001F4FFD" w:rsidP="001F4FFD">
      <w:pPr>
        <w:pStyle w:val="Prrafodelista"/>
        <w:numPr>
          <w:ilvl w:val="0"/>
          <w:numId w:val="32"/>
        </w:numPr>
        <w:spacing w:after="0"/>
        <w:ind w:right="899"/>
        <w:rPr>
          <w:rFonts w:cs="Arial"/>
          <w:color w:val="000000"/>
          <w:szCs w:val="20"/>
        </w:rPr>
      </w:pPr>
      <w:r w:rsidRPr="009114D1">
        <w:rPr>
          <w:rFonts w:cs="Arial"/>
          <w:color w:val="000000"/>
          <w:szCs w:val="20"/>
        </w:rPr>
        <w:t xml:space="preserve">Dicha factura deberá ser entregada previa validación del </w:t>
      </w:r>
      <w:proofErr w:type="gramStart"/>
      <w:r w:rsidRPr="009114D1">
        <w:rPr>
          <w:rFonts w:cs="Arial"/>
          <w:color w:val="000000"/>
          <w:szCs w:val="20"/>
        </w:rPr>
        <w:t>Jefe</w:t>
      </w:r>
      <w:proofErr w:type="gramEnd"/>
      <w:r w:rsidRPr="009114D1">
        <w:rPr>
          <w:rFonts w:cs="Arial"/>
          <w:color w:val="000000"/>
          <w:szCs w:val="20"/>
        </w:rPr>
        <w:t xml:space="preserve"> del Departamento de Conservación y/o Servicios Generales en el Departamento de Presupuesto y/o Finanzas, en el sitio que designe el Administrador del Contrato </w:t>
      </w:r>
    </w:p>
    <w:p w14:paraId="39620EA9" w14:textId="77777777" w:rsidR="001F4FFD" w:rsidRPr="009114D1" w:rsidRDefault="001F4FFD" w:rsidP="001F4FFD">
      <w:pPr>
        <w:pStyle w:val="Prrafodelista"/>
        <w:spacing w:after="0"/>
        <w:ind w:right="899"/>
        <w:rPr>
          <w:rFonts w:cs="Arial"/>
          <w:color w:val="000000"/>
          <w:szCs w:val="20"/>
        </w:rPr>
      </w:pPr>
    </w:p>
    <w:p w14:paraId="01D92A5D" w14:textId="77777777" w:rsidR="001F4FFD" w:rsidRPr="009114D1" w:rsidRDefault="001F4FFD" w:rsidP="001F4FFD">
      <w:pPr>
        <w:pStyle w:val="Prrafodelista"/>
        <w:numPr>
          <w:ilvl w:val="0"/>
          <w:numId w:val="32"/>
        </w:numPr>
        <w:spacing w:after="0"/>
        <w:ind w:right="899"/>
        <w:rPr>
          <w:rFonts w:cs="Arial"/>
          <w:color w:val="000000"/>
          <w:szCs w:val="20"/>
        </w:rPr>
      </w:pPr>
      <w:r w:rsidRPr="009114D1">
        <w:rPr>
          <w:rFonts w:cs="Arial"/>
          <w:color w:val="000000"/>
          <w:szCs w:val="20"/>
        </w:rPr>
        <w:t xml:space="preserve">Opiniones de </w:t>
      </w:r>
      <w:r w:rsidRPr="009114D1">
        <w:rPr>
          <w:rFonts w:cs="Arial"/>
          <w:bCs/>
          <w:color w:val="000000"/>
          <w:szCs w:val="20"/>
        </w:rPr>
        <w:t>cumplimiento de sus obligaciones fiscales y sociales</w:t>
      </w:r>
      <w:r w:rsidRPr="009114D1">
        <w:rPr>
          <w:rFonts w:cs="Arial"/>
          <w:color w:val="000000"/>
          <w:szCs w:val="20"/>
        </w:rPr>
        <w:t xml:space="preserve"> vigente y</w:t>
      </w:r>
    </w:p>
    <w:p w14:paraId="033AD169" w14:textId="77777777" w:rsidR="001F4FFD" w:rsidRPr="009114D1" w:rsidRDefault="001F4FFD" w:rsidP="001F4FFD">
      <w:pPr>
        <w:pStyle w:val="Prrafodelista"/>
        <w:ind w:right="899"/>
        <w:rPr>
          <w:rFonts w:cs="Arial"/>
          <w:color w:val="000000"/>
          <w:szCs w:val="20"/>
        </w:rPr>
      </w:pPr>
    </w:p>
    <w:p w14:paraId="02804F4A" w14:textId="77777777" w:rsidR="001F4FFD" w:rsidRPr="009114D1" w:rsidRDefault="001F4FFD" w:rsidP="001F4FFD">
      <w:pPr>
        <w:pStyle w:val="Prrafodelista"/>
        <w:numPr>
          <w:ilvl w:val="0"/>
          <w:numId w:val="32"/>
        </w:numPr>
        <w:spacing w:after="0"/>
        <w:ind w:right="899"/>
        <w:rPr>
          <w:rFonts w:cs="Arial"/>
          <w:color w:val="000000"/>
          <w:szCs w:val="20"/>
        </w:rPr>
      </w:pPr>
      <w:r w:rsidRPr="009114D1">
        <w:rPr>
          <w:rFonts w:cs="Arial"/>
          <w:bCs/>
          <w:color w:val="000000"/>
          <w:szCs w:val="20"/>
        </w:rPr>
        <w:t>En caso de aplicar</w:t>
      </w:r>
      <w:r w:rsidRPr="009114D1">
        <w:rPr>
          <w:rFonts w:cs="Arial"/>
          <w:color w:val="000000"/>
          <w:szCs w:val="20"/>
        </w:rPr>
        <w:t xml:space="preserve">, de igual manera </w:t>
      </w:r>
      <w:r w:rsidRPr="009114D1">
        <w:rPr>
          <w:rFonts w:cs="Arial"/>
          <w:bCs/>
          <w:color w:val="000000"/>
          <w:szCs w:val="20"/>
        </w:rPr>
        <w:t>EL PROVEEDOR</w:t>
      </w:r>
      <w:r w:rsidRPr="009114D1">
        <w:rPr>
          <w:rFonts w:cs="Arial"/>
          <w:color w:val="000000"/>
          <w:szCs w:val="20"/>
        </w:rPr>
        <w:t xml:space="preserve"> deberá de entregar </w:t>
      </w:r>
      <w:r w:rsidRPr="009114D1">
        <w:rPr>
          <w:rFonts w:cs="Arial"/>
          <w:bCs/>
          <w:color w:val="000000"/>
          <w:szCs w:val="20"/>
        </w:rPr>
        <w:t>Nota de Crédito</w:t>
      </w:r>
      <w:r w:rsidRPr="009114D1">
        <w:rPr>
          <w:rFonts w:cs="Arial"/>
          <w:color w:val="000000"/>
          <w:szCs w:val="20"/>
        </w:rPr>
        <w:t xml:space="preserve"> a favor de </w:t>
      </w:r>
      <w:r w:rsidRPr="009114D1">
        <w:rPr>
          <w:rFonts w:eastAsia="Times New Roman" w:cs="Arial"/>
          <w:color w:val="000000"/>
          <w:szCs w:val="20"/>
        </w:rPr>
        <w:t>los SERVICIOS DE SALUD DEL INSTITUTO MEXICANO DEL SEGURO SOCIAL PARA EL BIENESTAR(IMSS-BIENESTAR)</w:t>
      </w:r>
      <w:r w:rsidRPr="009114D1">
        <w:rPr>
          <w:rFonts w:cs="Arial"/>
          <w:color w:val="000000"/>
          <w:szCs w:val="20"/>
        </w:rPr>
        <w:t xml:space="preserve"> por el importe en moneda nacional (pesos mexicanos) de la aplicación de la pena convencional por atraso en el cumplimiento.</w:t>
      </w:r>
    </w:p>
    <w:p w14:paraId="1D1C527C" w14:textId="77777777" w:rsidR="001F4FFD" w:rsidRPr="009114D1" w:rsidRDefault="001F4FFD" w:rsidP="001F4FFD">
      <w:pPr>
        <w:jc w:val="both"/>
        <w:rPr>
          <w:rFonts w:ascii="Montserrat" w:hAnsi="Montserrat" w:cs="Arial"/>
          <w:b/>
          <w:bCs/>
          <w:color w:val="000000"/>
          <w:sz w:val="20"/>
          <w:szCs w:val="20"/>
        </w:rPr>
      </w:pPr>
    </w:p>
    <w:p w14:paraId="62952B6A" w14:textId="77777777" w:rsidR="001F4FFD" w:rsidRPr="009114D1" w:rsidRDefault="001F4FFD" w:rsidP="001F4FFD">
      <w:pPr>
        <w:jc w:val="both"/>
        <w:rPr>
          <w:rFonts w:ascii="Montserrat" w:hAnsi="Montserrat" w:cs="Arial"/>
          <w:color w:val="000000"/>
          <w:sz w:val="20"/>
          <w:szCs w:val="20"/>
        </w:rPr>
      </w:pPr>
      <w:r w:rsidRPr="009114D1">
        <w:rPr>
          <w:rFonts w:ascii="Montserrat" w:hAnsi="Montserrat" w:cs="Arial"/>
          <w:color w:val="000000"/>
          <w:sz w:val="20"/>
          <w:szCs w:val="20"/>
        </w:rPr>
        <w:t>Con la finalidad de contar con un ejercicio presupuestal y contable ordenado, que garantice el ejercicio eficiente de los recursos públicos en beneficio de la población y de una rendición de cuentas transparente, así como, su gestión en armonía con la glosa de pago Institucional, no se podrá adicionar ninguna documental adicional a la contemplada en los numerales anteriores y/o normatividad de pago correspondiente a la cuenta contable afectada.</w:t>
      </w:r>
    </w:p>
    <w:bookmarkEnd w:id="3"/>
    <w:p w14:paraId="0FAF7D5E" w14:textId="77777777" w:rsidR="001F4FFD" w:rsidRPr="009114D1" w:rsidRDefault="001F4FFD" w:rsidP="001F4FFD">
      <w:pPr>
        <w:jc w:val="both"/>
        <w:rPr>
          <w:rFonts w:ascii="Montserrat" w:hAnsi="Montserrat" w:cs="Arial"/>
          <w:color w:val="000000"/>
          <w:sz w:val="20"/>
          <w:szCs w:val="20"/>
        </w:rPr>
      </w:pPr>
    </w:p>
    <w:p w14:paraId="5A693C4A" w14:textId="77777777" w:rsidR="001F4FFD" w:rsidRPr="009114D1" w:rsidRDefault="001F4FFD" w:rsidP="001F4FFD">
      <w:pPr>
        <w:jc w:val="both"/>
        <w:rPr>
          <w:rFonts w:ascii="Montserrat" w:hAnsi="Montserrat" w:cs="Arial"/>
          <w:color w:val="000000"/>
          <w:sz w:val="20"/>
          <w:szCs w:val="20"/>
        </w:rPr>
      </w:pPr>
      <w:r w:rsidRPr="009114D1">
        <w:rPr>
          <w:rFonts w:ascii="Montserrat" w:hAnsi="Montserrat" w:cs="Arial"/>
          <w:color w:val="000000"/>
          <w:sz w:val="20"/>
          <w:szCs w:val="20"/>
        </w:rPr>
        <w:t xml:space="preserve">El </w:t>
      </w:r>
      <w:r w:rsidRPr="009114D1">
        <w:rPr>
          <w:rFonts w:ascii="Montserrat" w:hAnsi="Montserrat" w:cs="Arial"/>
          <w:b/>
          <w:bCs/>
          <w:color w:val="000000"/>
          <w:sz w:val="20"/>
          <w:szCs w:val="20"/>
        </w:rPr>
        <w:t>ADMINISTRADOR DEL CONTRATO</w:t>
      </w:r>
      <w:r w:rsidRPr="009114D1">
        <w:rPr>
          <w:rFonts w:ascii="Montserrat" w:hAnsi="Montserrat" w:cs="Arial"/>
          <w:color w:val="000000"/>
          <w:sz w:val="20"/>
          <w:szCs w:val="20"/>
        </w:rPr>
        <w:t xml:space="preserve"> será quien dará la autorización para que el área correspondiente proceda a su pago de acuerdo con lo normado.</w:t>
      </w:r>
    </w:p>
    <w:p w14:paraId="123AC51E" w14:textId="77777777" w:rsidR="001F4FFD" w:rsidRPr="009114D1" w:rsidRDefault="001F4FFD" w:rsidP="001F4FFD">
      <w:pPr>
        <w:jc w:val="both"/>
        <w:rPr>
          <w:rFonts w:ascii="Montserrat" w:eastAsia="Montserrat" w:hAnsi="Montserrat" w:cs="Montserrat"/>
          <w:color w:val="000000"/>
          <w:sz w:val="20"/>
          <w:szCs w:val="20"/>
        </w:rPr>
      </w:pPr>
    </w:p>
    <w:p w14:paraId="73A8C864" w14:textId="77777777" w:rsidR="001F4FFD" w:rsidRPr="009114D1" w:rsidRDefault="001F4FFD" w:rsidP="001F4FFD">
      <w:pPr>
        <w:jc w:val="both"/>
        <w:rPr>
          <w:rFonts w:ascii="Montserrat" w:eastAsia="Montserrat" w:hAnsi="Montserrat" w:cs="Montserrat"/>
          <w:color w:val="000000"/>
          <w:sz w:val="20"/>
          <w:szCs w:val="20"/>
        </w:rPr>
      </w:pPr>
      <w:r w:rsidRPr="009114D1">
        <w:rPr>
          <w:rFonts w:ascii="Montserrat" w:eastAsia="Montserrat" w:hAnsi="Montserrat" w:cs="Montserrat"/>
          <w:color w:val="000000"/>
          <w:sz w:val="20"/>
          <w:szCs w:val="20"/>
        </w:rPr>
        <w:t>Administrador del contrato es responsable de verificar el cumplimiento de las obligaciones contractuales.</w:t>
      </w:r>
    </w:p>
    <w:p w14:paraId="2D1CA2E2" w14:textId="77777777" w:rsidR="001F4FFD" w:rsidRPr="009114D1" w:rsidRDefault="001F4FFD" w:rsidP="001F4FFD">
      <w:pPr>
        <w:jc w:val="both"/>
        <w:rPr>
          <w:rFonts w:ascii="Montserrat" w:eastAsia="Times New Roman" w:hAnsi="Montserrat" w:cs="Arial"/>
          <w:b/>
          <w:color w:val="000000"/>
          <w:sz w:val="20"/>
          <w:szCs w:val="20"/>
        </w:rPr>
      </w:pPr>
    </w:p>
    <w:p w14:paraId="3EA18A00" w14:textId="77777777" w:rsidR="001F4FFD" w:rsidRPr="009114D1" w:rsidRDefault="001F4FFD" w:rsidP="001F4FFD">
      <w:pPr>
        <w:jc w:val="both"/>
        <w:rPr>
          <w:rFonts w:ascii="Montserrat" w:eastAsia="Times New Roman" w:hAnsi="Montserrat" w:cs="Arial"/>
          <w:b/>
          <w:color w:val="000000"/>
          <w:sz w:val="20"/>
          <w:szCs w:val="20"/>
        </w:rPr>
      </w:pPr>
      <w:r w:rsidRPr="009114D1">
        <w:rPr>
          <w:rFonts w:ascii="Montserrat" w:eastAsia="Times New Roman" w:hAnsi="Montserrat" w:cs="Arial"/>
          <w:b/>
          <w:color w:val="000000"/>
          <w:sz w:val="20"/>
          <w:szCs w:val="20"/>
        </w:rPr>
        <w:t>m. Otorgamiento de anticipo.</w:t>
      </w:r>
    </w:p>
    <w:p w14:paraId="5637E9EE" w14:textId="77777777" w:rsidR="001F4FFD" w:rsidRPr="009114D1" w:rsidRDefault="001F4FFD" w:rsidP="001F4FFD">
      <w:pPr>
        <w:jc w:val="both"/>
        <w:rPr>
          <w:rFonts w:ascii="Montserrat" w:eastAsia="Times New Roman" w:hAnsi="Montserrat" w:cs="Arial"/>
          <w:b/>
          <w:color w:val="000000"/>
          <w:sz w:val="20"/>
          <w:szCs w:val="20"/>
        </w:rPr>
      </w:pPr>
    </w:p>
    <w:p w14:paraId="3A1637B0" w14:textId="77777777" w:rsidR="001F4FFD" w:rsidRPr="009114D1" w:rsidRDefault="001F4FFD" w:rsidP="001F4FFD">
      <w:pPr>
        <w:jc w:val="both"/>
        <w:rPr>
          <w:rFonts w:ascii="Montserrat" w:eastAsia="Times New Roman" w:hAnsi="Montserrat" w:cs="Arial"/>
          <w:color w:val="000000"/>
          <w:sz w:val="20"/>
          <w:szCs w:val="20"/>
        </w:rPr>
      </w:pPr>
      <w:r w:rsidRPr="009114D1">
        <w:rPr>
          <w:rFonts w:ascii="Montserrat" w:eastAsia="Times New Roman" w:hAnsi="Montserrat" w:cs="Arial"/>
          <w:color w:val="000000"/>
          <w:sz w:val="20"/>
          <w:szCs w:val="20"/>
        </w:rPr>
        <w:t>No aplica para el presente procedimiento de contratación.</w:t>
      </w:r>
    </w:p>
    <w:p w14:paraId="016327D1" w14:textId="77777777" w:rsidR="001F4FFD" w:rsidRPr="009114D1" w:rsidRDefault="001F4FFD" w:rsidP="001F4FFD">
      <w:pPr>
        <w:jc w:val="both"/>
        <w:rPr>
          <w:rFonts w:ascii="Montserrat" w:eastAsia="Times New Roman" w:hAnsi="Montserrat" w:cs="Arial"/>
          <w:b/>
          <w:bCs/>
          <w:color w:val="000000"/>
          <w:sz w:val="20"/>
          <w:szCs w:val="20"/>
        </w:rPr>
      </w:pPr>
    </w:p>
    <w:p w14:paraId="0B0B8460" w14:textId="77777777" w:rsidR="00DC663B" w:rsidRPr="009114D1" w:rsidRDefault="00DC663B" w:rsidP="001F4FFD">
      <w:pPr>
        <w:jc w:val="both"/>
        <w:rPr>
          <w:rFonts w:ascii="Montserrat" w:eastAsia="Times New Roman" w:hAnsi="Montserrat" w:cs="Arial"/>
          <w:b/>
          <w:bCs/>
          <w:color w:val="000000"/>
          <w:sz w:val="20"/>
          <w:szCs w:val="20"/>
        </w:rPr>
      </w:pPr>
    </w:p>
    <w:p w14:paraId="72A0B06E" w14:textId="77777777" w:rsidR="004B3D2B" w:rsidRPr="009114D1" w:rsidRDefault="004B3D2B" w:rsidP="001F4FFD">
      <w:pPr>
        <w:jc w:val="both"/>
        <w:rPr>
          <w:rFonts w:ascii="Montserrat" w:eastAsia="Times New Roman" w:hAnsi="Montserrat" w:cs="Arial"/>
          <w:b/>
          <w:bCs/>
          <w:color w:val="000000"/>
          <w:sz w:val="20"/>
          <w:szCs w:val="20"/>
        </w:rPr>
      </w:pPr>
    </w:p>
    <w:p w14:paraId="48370E66" w14:textId="77777777" w:rsidR="004B3D2B" w:rsidRPr="009114D1" w:rsidRDefault="004B3D2B" w:rsidP="001F4FFD">
      <w:pPr>
        <w:jc w:val="both"/>
        <w:rPr>
          <w:rFonts w:ascii="Montserrat" w:eastAsia="Times New Roman" w:hAnsi="Montserrat" w:cs="Arial"/>
          <w:b/>
          <w:bCs/>
          <w:color w:val="000000"/>
          <w:sz w:val="20"/>
          <w:szCs w:val="20"/>
        </w:rPr>
      </w:pPr>
    </w:p>
    <w:p w14:paraId="6E1742EF" w14:textId="77777777" w:rsidR="004B3D2B" w:rsidRPr="009114D1" w:rsidRDefault="004B3D2B" w:rsidP="001F4FFD">
      <w:pPr>
        <w:jc w:val="both"/>
        <w:rPr>
          <w:rFonts w:ascii="Montserrat" w:eastAsia="Times New Roman" w:hAnsi="Montserrat" w:cs="Arial"/>
          <w:b/>
          <w:bCs/>
          <w:color w:val="000000"/>
          <w:sz w:val="20"/>
          <w:szCs w:val="20"/>
        </w:rPr>
      </w:pPr>
    </w:p>
    <w:p w14:paraId="53FB3E56" w14:textId="77777777" w:rsidR="001F4FFD" w:rsidRPr="009114D1" w:rsidRDefault="001F4FFD" w:rsidP="001F4FFD">
      <w:pPr>
        <w:jc w:val="both"/>
        <w:rPr>
          <w:rFonts w:ascii="Montserrat" w:eastAsia="Times New Roman" w:hAnsi="Montserrat" w:cs="Arial"/>
          <w:b/>
          <w:bCs/>
          <w:color w:val="000000"/>
          <w:sz w:val="20"/>
          <w:szCs w:val="20"/>
        </w:rPr>
      </w:pPr>
      <w:r w:rsidRPr="009114D1">
        <w:rPr>
          <w:rFonts w:ascii="Montserrat" w:eastAsia="Times New Roman" w:hAnsi="Montserrat" w:cs="Arial"/>
          <w:b/>
          <w:bCs/>
          <w:color w:val="000000"/>
          <w:sz w:val="20"/>
          <w:szCs w:val="20"/>
        </w:rPr>
        <w:t>CONFIDENCIALIDAD.</w:t>
      </w:r>
    </w:p>
    <w:p w14:paraId="68935909" w14:textId="77777777" w:rsidR="001F4FFD" w:rsidRPr="009114D1" w:rsidRDefault="001F4FFD" w:rsidP="001F4FFD">
      <w:pPr>
        <w:jc w:val="both"/>
        <w:rPr>
          <w:rFonts w:ascii="Montserrat" w:eastAsia="Times New Roman" w:hAnsi="Montserrat" w:cs="Arial"/>
          <w:color w:val="000000"/>
          <w:sz w:val="20"/>
          <w:szCs w:val="20"/>
        </w:rPr>
      </w:pPr>
    </w:p>
    <w:p w14:paraId="77CB93DF" w14:textId="77777777" w:rsidR="001F4FFD" w:rsidRPr="009114D1" w:rsidRDefault="001F4FFD" w:rsidP="001F4FFD">
      <w:pPr>
        <w:jc w:val="both"/>
        <w:rPr>
          <w:rFonts w:ascii="Montserrat" w:eastAsia="Times New Roman" w:hAnsi="Montserrat" w:cs="Arial"/>
          <w:color w:val="000000"/>
          <w:sz w:val="20"/>
          <w:szCs w:val="20"/>
        </w:rPr>
      </w:pPr>
      <w:r w:rsidRPr="009114D1">
        <w:rPr>
          <w:rFonts w:ascii="Montserrat" w:eastAsia="Times New Roman" w:hAnsi="Montserrat" w:cs="Arial"/>
          <w:color w:val="000000"/>
          <w:sz w:val="20"/>
          <w:szCs w:val="20"/>
        </w:rPr>
        <w:t xml:space="preserve">El proveedor, se obliga a mantener estricta </w:t>
      </w:r>
      <w:r w:rsidRPr="009114D1">
        <w:rPr>
          <w:rFonts w:ascii="Montserrat" w:eastAsia="Times New Roman" w:hAnsi="Montserrat" w:cs="Arial"/>
          <w:i/>
          <w:color w:val="000000"/>
          <w:sz w:val="20"/>
          <w:szCs w:val="20"/>
        </w:rPr>
        <w:t xml:space="preserve">CONFIDENCIALIDAD </w:t>
      </w:r>
      <w:r w:rsidRPr="009114D1">
        <w:rPr>
          <w:rFonts w:ascii="Montserrat" w:eastAsia="Times New Roman" w:hAnsi="Montserrat" w:cs="Arial"/>
          <w:color w:val="000000"/>
          <w:sz w:val="20"/>
          <w:szCs w:val="20"/>
        </w:rPr>
        <w:t>respecto de datos personales, además de los patrimoniales y/o sensibles, derivado del cumplimiento del contrato de conformidad y en cumplimiento por lo establecido en la Ley Federal de Transparencia y Acceso a la Información Pública, Ley General de Transparencia y Acceso a la Información Pública, Ley General de Protección de Datos Personales en Posesión de Sujetos Obligados y sus respectivos Reglamentos. En consecuencia, queda prohibido revelar, copiar, reproducir, explotar, alterar, duplicar o difundir a terceros, la información sin autorización previa y por escrito del titular de esta y de la otra parte.</w:t>
      </w:r>
    </w:p>
    <w:p w14:paraId="57F4B78A" w14:textId="77777777" w:rsidR="001F4FFD" w:rsidRPr="009114D1" w:rsidRDefault="001F4FFD" w:rsidP="001F4FFD">
      <w:pPr>
        <w:jc w:val="both"/>
        <w:rPr>
          <w:rFonts w:ascii="Montserrat" w:eastAsia="Times New Roman" w:hAnsi="Montserrat" w:cs="Arial"/>
          <w:color w:val="000000"/>
          <w:sz w:val="20"/>
          <w:szCs w:val="20"/>
        </w:rPr>
      </w:pPr>
    </w:p>
    <w:p w14:paraId="623207C4" w14:textId="77777777" w:rsidR="001F4FFD" w:rsidRPr="009114D1" w:rsidRDefault="001F4FFD" w:rsidP="001F4FFD">
      <w:pPr>
        <w:jc w:val="both"/>
        <w:rPr>
          <w:rFonts w:ascii="Montserrat" w:eastAsia="Times New Roman" w:hAnsi="Montserrat" w:cs="Arial"/>
          <w:color w:val="000000"/>
          <w:sz w:val="20"/>
          <w:szCs w:val="20"/>
        </w:rPr>
      </w:pPr>
      <w:r w:rsidRPr="009114D1">
        <w:rPr>
          <w:rFonts w:ascii="Montserrat" w:eastAsia="Times New Roman" w:hAnsi="Montserrat" w:cs="Arial"/>
          <w:color w:val="000000"/>
          <w:sz w:val="20"/>
          <w:szCs w:val="20"/>
        </w:rPr>
        <w:t xml:space="preserve">En caso de que el proveedor divulgue o transfiera los datos proporcionados a terceros, este será responsable de los posibles daños o perjuicios que se pudieran ocasionar al particular o a los </w:t>
      </w:r>
      <w:r w:rsidRPr="009114D1">
        <w:rPr>
          <w:rFonts w:ascii="Montserrat" w:eastAsia="Times New Roman" w:hAnsi="Montserrat" w:cs="Arial"/>
          <w:color w:val="000000"/>
          <w:sz w:val="20"/>
          <w:szCs w:val="20"/>
        </w:rPr>
        <w:lastRenderedPageBreak/>
        <w:t>SERVICIOS DE SALUD DEL INSTITUTO MEXICANO DEL SEGURO SOCIAL PARA EL BIENESTAR(IMSS-BIENESTAR). Así mismo el Proveedor se obliga a implementar las medidas de seguridad necesarias para el resguardo de la información.</w:t>
      </w:r>
    </w:p>
    <w:p w14:paraId="3460D3DA" w14:textId="77777777" w:rsidR="001F4FFD" w:rsidRPr="009114D1" w:rsidRDefault="001F4FFD" w:rsidP="001F4FFD">
      <w:pPr>
        <w:jc w:val="both"/>
        <w:rPr>
          <w:rFonts w:ascii="Montserrat" w:eastAsia="Times New Roman" w:hAnsi="Montserrat" w:cs="Arial"/>
          <w:color w:val="000000"/>
          <w:sz w:val="20"/>
          <w:szCs w:val="20"/>
        </w:rPr>
      </w:pPr>
    </w:p>
    <w:p w14:paraId="01AC3062" w14:textId="77777777" w:rsidR="001F4FFD" w:rsidRPr="009114D1" w:rsidRDefault="001F4FFD" w:rsidP="001F4FFD">
      <w:pPr>
        <w:jc w:val="both"/>
        <w:rPr>
          <w:rFonts w:ascii="Montserrat" w:eastAsia="Times New Roman" w:hAnsi="Montserrat" w:cs="Arial"/>
          <w:color w:val="000000"/>
          <w:sz w:val="20"/>
          <w:szCs w:val="20"/>
        </w:rPr>
      </w:pPr>
      <w:r w:rsidRPr="009114D1">
        <w:rPr>
          <w:rFonts w:ascii="Montserrat" w:eastAsia="Times New Roman" w:hAnsi="Montserrat" w:cs="Arial"/>
          <w:color w:val="000000"/>
          <w:sz w:val="20"/>
          <w:szCs w:val="20"/>
        </w:rPr>
        <w:t>En caso de incumplimiento a la obligación señalada en el párrafo anterior, el proveedor, acepta indemnizar, así como sacar en paz y a salvo a los SERVICIOS DE SALUD DEL INSTITUTO MEXICANO DEL SEGURO SOCIAL PARA EL BIENESTAR(IMSS-BIENESTAR) y a cada uno de sus funcionarios, servidores públicos , empleados  y representantes  por y en contra de toda reclamación, daño, perdida, responsabilidad y gastos, en los que pudiera incurrir o fueran determinados o fallados contra cualquier parte indemnizada, que surjan en cada caso en conexión (o por la preparación) de cualquier defensa relativa al incumplimiento de lo establecido en los ordenamientos citados en el párrafo primero  de este inciso.</w:t>
      </w:r>
    </w:p>
    <w:p w14:paraId="360D9542" w14:textId="62DB64B1" w:rsidR="00DC663B" w:rsidRDefault="00DC663B" w:rsidP="001F4FFD">
      <w:pPr>
        <w:spacing w:before="280"/>
        <w:jc w:val="both"/>
        <w:rPr>
          <w:rFonts w:ascii="Montserrat" w:eastAsia="Times New Roman" w:hAnsi="Montserrat" w:cs="Arial"/>
          <w:b/>
          <w:bCs/>
          <w:lang w:eastAsia="ar-SA"/>
        </w:rPr>
      </w:pPr>
    </w:p>
    <w:p w14:paraId="18FEB4AE" w14:textId="77777777" w:rsidR="009114D1" w:rsidRDefault="009114D1" w:rsidP="00DC663B">
      <w:pPr>
        <w:spacing w:before="280"/>
        <w:jc w:val="center"/>
        <w:rPr>
          <w:rFonts w:ascii="Montserrat" w:eastAsia="Times New Roman" w:hAnsi="Montserrat" w:cs="Arial"/>
          <w:b/>
          <w:bCs/>
          <w:lang w:eastAsia="ar-SA"/>
        </w:rPr>
      </w:pPr>
    </w:p>
    <w:p w14:paraId="31F342ED" w14:textId="77777777" w:rsidR="009114D1" w:rsidRDefault="009114D1" w:rsidP="00DC663B">
      <w:pPr>
        <w:spacing w:before="280"/>
        <w:jc w:val="center"/>
        <w:rPr>
          <w:rFonts w:ascii="Montserrat" w:eastAsia="Times New Roman" w:hAnsi="Montserrat" w:cs="Arial"/>
          <w:b/>
          <w:bCs/>
          <w:lang w:eastAsia="ar-SA"/>
        </w:rPr>
      </w:pPr>
    </w:p>
    <w:p w14:paraId="380CDB11" w14:textId="77777777" w:rsidR="009114D1" w:rsidRDefault="009114D1" w:rsidP="00DC663B">
      <w:pPr>
        <w:spacing w:before="280"/>
        <w:jc w:val="center"/>
        <w:rPr>
          <w:rFonts w:ascii="Montserrat" w:eastAsia="Times New Roman" w:hAnsi="Montserrat" w:cs="Arial"/>
          <w:b/>
          <w:bCs/>
          <w:lang w:eastAsia="ar-SA"/>
        </w:rPr>
      </w:pPr>
    </w:p>
    <w:p w14:paraId="1BBEC114" w14:textId="77777777" w:rsidR="009114D1" w:rsidRDefault="009114D1" w:rsidP="00DC663B">
      <w:pPr>
        <w:spacing w:before="280"/>
        <w:jc w:val="center"/>
        <w:rPr>
          <w:rFonts w:ascii="Montserrat" w:eastAsia="Times New Roman" w:hAnsi="Montserrat" w:cs="Arial"/>
          <w:b/>
          <w:bCs/>
          <w:lang w:eastAsia="ar-SA"/>
        </w:rPr>
      </w:pPr>
    </w:p>
    <w:p w14:paraId="62CA63D4" w14:textId="77777777" w:rsidR="009114D1" w:rsidRDefault="009114D1" w:rsidP="00DC663B">
      <w:pPr>
        <w:spacing w:before="280"/>
        <w:jc w:val="center"/>
        <w:rPr>
          <w:rFonts w:ascii="Montserrat" w:eastAsia="Times New Roman" w:hAnsi="Montserrat" w:cs="Arial"/>
          <w:b/>
          <w:bCs/>
          <w:lang w:eastAsia="ar-SA"/>
        </w:rPr>
      </w:pPr>
    </w:p>
    <w:p w14:paraId="75BB70B9" w14:textId="77777777" w:rsidR="009114D1" w:rsidRDefault="009114D1" w:rsidP="00DC663B">
      <w:pPr>
        <w:spacing w:before="280"/>
        <w:jc w:val="center"/>
        <w:rPr>
          <w:rFonts w:ascii="Montserrat" w:eastAsia="Times New Roman" w:hAnsi="Montserrat" w:cs="Arial"/>
          <w:b/>
          <w:bCs/>
          <w:lang w:eastAsia="ar-SA"/>
        </w:rPr>
      </w:pPr>
    </w:p>
    <w:p w14:paraId="65839AF6" w14:textId="77777777" w:rsidR="009114D1" w:rsidRDefault="009114D1" w:rsidP="00DC663B">
      <w:pPr>
        <w:spacing w:before="280"/>
        <w:jc w:val="center"/>
        <w:rPr>
          <w:rFonts w:ascii="Montserrat" w:eastAsia="Times New Roman" w:hAnsi="Montserrat" w:cs="Arial"/>
          <w:b/>
          <w:bCs/>
          <w:lang w:eastAsia="ar-SA"/>
        </w:rPr>
      </w:pPr>
    </w:p>
    <w:p w14:paraId="3FF0E7EF" w14:textId="77777777" w:rsidR="009602D8" w:rsidRDefault="009602D8" w:rsidP="00DC663B">
      <w:pPr>
        <w:spacing w:before="280"/>
        <w:jc w:val="center"/>
        <w:rPr>
          <w:rFonts w:ascii="Montserrat" w:eastAsia="Times New Roman" w:hAnsi="Montserrat" w:cs="Arial"/>
          <w:b/>
          <w:bCs/>
          <w:lang w:eastAsia="ar-SA"/>
        </w:rPr>
      </w:pPr>
    </w:p>
    <w:p w14:paraId="1A172B15" w14:textId="77777777" w:rsidR="009602D8" w:rsidRDefault="009602D8" w:rsidP="00DC663B">
      <w:pPr>
        <w:spacing w:before="280"/>
        <w:jc w:val="center"/>
        <w:rPr>
          <w:rFonts w:ascii="Montserrat" w:eastAsia="Times New Roman" w:hAnsi="Montserrat" w:cs="Arial"/>
          <w:b/>
          <w:bCs/>
          <w:lang w:eastAsia="ar-SA"/>
        </w:rPr>
      </w:pPr>
    </w:p>
    <w:p w14:paraId="788AB7DD" w14:textId="77777777" w:rsidR="009602D8" w:rsidRDefault="009602D8" w:rsidP="00DC663B">
      <w:pPr>
        <w:spacing w:before="280"/>
        <w:jc w:val="center"/>
        <w:rPr>
          <w:rFonts w:ascii="Montserrat" w:eastAsia="Times New Roman" w:hAnsi="Montserrat" w:cs="Arial"/>
          <w:b/>
          <w:bCs/>
          <w:lang w:eastAsia="ar-SA"/>
        </w:rPr>
      </w:pPr>
    </w:p>
    <w:p w14:paraId="24AC95E1" w14:textId="77777777" w:rsidR="009114D1" w:rsidRDefault="009114D1" w:rsidP="00DC663B">
      <w:pPr>
        <w:spacing w:before="280"/>
        <w:jc w:val="center"/>
        <w:rPr>
          <w:rFonts w:ascii="Montserrat" w:eastAsia="Times New Roman" w:hAnsi="Montserrat" w:cs="Arial"/>
          <w:b/>
          <w:bCs/>
          <w:lang w:eastAsia="ar-SA"/>
        </w:rPr>
      </w:pPr>
    </w:p>
    <w:p w14:paraId="41BA301B" w14:textId="77777777" w:rsidR="009114D1" w:rsidRDefault="009114D1" w:rsidP="00DC663B">
      <w:pPr>
        <w:spacing w:before="280"/>
        <w:jc w:val="center"/>
        <w:rPr>
          <w:rFonts w:ascii="Montserrat" w:eastAsia="Times New Roman" w:hAnsi="Montserrat" w:cs="Arial"/>
          <w:b/>
          <w:bCs/>
          <w:lang w:eastAsia="ar-SA"/>
        </w:rPr>
      </w:pPr>
    </w:p>
    <w:p w14:paraId="5384ABDD" w14:textId="77777777" w:rsidR="009114D1" w:rsidRDefault="009114D1" w:rsidP="00DC663B">
      <w:pPr>
        <w:spacing w:before="280"/>
        <w:jc w:val="center"/>
        <w:rPr>
          <w:rFonts w:ascii="Montserrat" w:eastAsia="Times New Roman" w:hAnsi="Montserrat" w:cs="Arial"/>
          <w:b/>
          <w:bCs/>
          <w:lang w:eastAsia="ar-SA"/>
        </w:rPr>
      </w:pPr>
    </w:p>
    <w:p w14:paraId="61F81D36" w14:textId="77777777" w:rsidR="00DC663B" w:rsidRDefault="00DC663B" w:rsidP="001F4FFD">
      <w:pPr>
        <w:jc w:val="both"/>
        <w:rPr>
          <w:rFonts w:ascii="Montserrat" w:eastAsia="Times New Roman" w:hAnsi="Montserrat" w:cs="Arial"/>
          <w:b/>
          <w:bCs/>
          <w:lang w:eastAsia="ar-SA"/>
        </w:rPr>
      </w:pPr>
    </w:p>
    <w:p w14:paraId="5F26F010" w14:textId="34261D29" w:rsidR="001F4FFD" w:rsidRPr="009114D1" w:rsidRDefault="009114D1" w:rsidP="009114D1">
      <w:pPr>
        <w:pStyle w:val="Ttulo1"/>
        <w:spacing w:before="360" w:after="80"/>
        <w:jc w:val="center"/>
        <w:rPr>
          <w:rFonts w:ascii="Montserrat" w:eastAsiaTheme="majorEastAsia" w:hAnsi="Montserrat" w:cstheme="majorBidi"/>
          <w:bCs/>
          <w:sz w:val="18"/>
          <w:szCs w:val="18"/>
          <w:lang w:eastAsia="en-US"/>
        </w:rPr>
      </w:pPr>
      <w:r w:rsidRPr="009114D1">
        <w:rPr>
          <w:rFonts w:ascii="Montserrat" w:eastAsiaTheme="majorEastAsia" w:hAnsi="Montserrat" w:cstheme="majorBidi"/>
          <w:bCs/>
          <w:sz w:val="18"/>
          <w:szCs w:val="18"/>
          <w:lang w:eastAsia="en-US"/>
        </w:rPr>
        <w:lastRenderedPageBreak/>
        <w:t>TÉRMINOS Y CONDICIONES</w:t>
      </w:r>
    </w:p>
    <w:p w14:paraId="73D46F59" w14:textId="77777777" w:rsidR="001F4FFD" w:rsidRPr="009114D1" w:rsidRDefault="001F4FFD" w:rsidP="00DC663B">
      <w:pPr>
        <w:ind w:left="142" w:hanging="284"/>
        <w:jc w:val="center"/>
        <w:rPr>
          <w:rFonts w:ascii="Montserrat" w:eastAsia="Times New Roman" w:hAnsi="Montserrat" w:cs="Arial"/>
          <w:b/>
          <w:bCs/>
          <w:sz w:val="20"/>
          <w:szCs w:val="20"/>
          <w:lang w:eastAsia="ar-SA"/>
        </w:rPr>
      </w:pPr>
      <w:r w:rsidRPr="009114D1">
        <w:rPr>
          <w:rFonts w:ascii="Montserrat" w:eastAsia="Times New Roman" w:hAnsi="Montserrat" w:cs="Arial"/>
          <w:b/>
          <w:bCs/>
          <w:sz w:val="20"/>
          <w:szCs w:val="20"/>
          <w:lang w:eastAsia="ar-SA"/>
        </w:rPr>
        <w:t>Glosario de términos</w:t>
      </w:r>
    </w:p>
    <w:p w14:paraId="758DDA94" w14:textId="77777777" w:rsidR="001F4FFD" w:rsidRPr="009114D1" w:rsidRDefault="001F4FFD" w:rsidP="00DC663B">
      <w:pPr>
        <w:jc w:val="both"/>
        <w:rPr>
          <w:rFonts w:ascii="Montserrat" w:eastAsia="Times New Roman" w:hAnsi="Montserrat" w:cs="Arial"/>
          <w:b/>
          <w:bCs/>
          <w:sz w:val="20"/>
          <w:szCs w:val="20"/>
          <w:lang w:eastAsia="ar-SA"/>
        </w:rPr>
      </w:pPr>
    </w:p>
    <w:tbl>
      <w:tblPr>
        <w:tblpPr w:leftFromText="142" w:rightFromText="142" w:vertAnchor="text" w:horzAnchor="margin" w:tblpXSpec="center" w:tblpY="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35"/>
        <w:gridCol w:w="7669"/>
      </w:tblGrid>
      <w:tr w:rsidR="001F4FFD" w:rsidRPr="009114D1" w14:paraId="4A8D4B22" w14:textId="77777777" w:rsidTr="00DC663B">
        <w:trPr>
          <w:trHeight w:val="422"/>
        </w:trPr>
        <w:tc>
          <w:tcPr>
            <w:tcW w:w="2235" w:type="dxa"/>
            <w:vAlign w:val="center"/>
          </w:tcPr>
          <w:p w14:paraId="5E0760CA" w14:textId="77777777" w:rsidR="001F4FFD" w:rsidRPr="009114D1" w:rsidRDefault="001F4FFD" w:rsidP="001F4FFD">
            <w:pPr>
              <w:suppressAutoHyphens/>
              <w:jc w:val="both"/>
              <w:rPr>
                <w:rFonts w:ascii="Montserrat" w:eastAsia="Times New Roman" w:hAnsi="Montserrat" w:cs="Arial"/>
                <w:sz w:val="18"/>
                <w:szCs w:val="18"/>
              </w:rPr>
            </w:pPr>
            <w:r w:rsidRPr="009114D1">
              <w:rPr>
                <w:rFonts w:ascii="Montserrat" w:eastAsia="Times New Roman" w:hAnsi="Montserrat" w:cs="Arial"/>
                <w:sz w:val="18"/>
                <w:szCs w:val="18"/>
              </w:rPr>
              <w:t>EMA</w:t>
            </w:r>
          </w:p>
        </w:tc>
        <w:tc>
          <w:tcPr>
            <w:tcW w:w="7669" w:type="dxa"/>
            <w:vAlign w:val="center"/>
          </w:tcPr>
          <w:p w14:paraId="5C191D7E" w14:textId="77777777" w:rsidR="001F4FFD" w:rsidRPr="009114D1" w:rsidRDefault="001F4FFD" w:rsidP="001F4FFD">
            <w:pPr>
              <w:suppressAutoHyphens/>
              <w:jc w:val="both"/>
              <w:rPr>
                <w:rFonts w:ascii="Montserrat" w:eastAsia="Times New Roman" w:hAnsi="Montserrat" w:cs="Arial"/>
                <w:sz w:val="18"/>
                <w:szCs w:val="18"/>
              </w:rPr>
            </w:pPr>
            <w:r w:rsidRPr="009114D1">
              <w:rPr>
                <w:rFonts w:ascii="Montserrat" w:eastAsia="Times New Roman" w:hAnsi="Montserrat" w:cs="Arial"/>
                <w:sz w:val="18"/>
                <w:szCs w:val="18"/>
              </w:rPr>
              <w:t>Entidad Mexicana de Acreditación.</w:t>
            </w:r>
          </w:p>
        </w:tc>
      </w:tr>
      <w:tr w:rsidR="001F4FFD" w:rsidRPr="009114D1" w14:paraId="30E07C4F" w14:textId="77777777" w:rsidTr="00DC663B">
        <w:trPr>
          <w:trHeight w:val="426"/>
        </w:trPr>
        <w:tc>
          <w:tcPr>
            <w:tcW w:w="2235" w:type="dxa"/>
            <w:vAlign w:val="center"/>
          </w:tcPr>
          <w:p w14:paraId="29882175" w14:textId="77777777" w:rsidR="001F4FFD" w:rsidRPr="009114D1" w:rsidRDefault="001F4FFD" w:rsidP="001F4FFD">
            <w:pPr>
              <w:suppressAutoHyphens/>
              <w:jc w:val="both"/>
              <w:rPr>
                <w:rFonts w:ascii="Montserrat" w:eastAsia="Times New Roman" w:hAnsi="Montserrat" w:cs="Arial"/>
                <w:sz w:val="18"/>
                <w:szCs w:val="18"/>
              </w:rPr>
            </w:pPr>
            <w:r w:rsidRPr="009114D1">
              <w:rPr>
                <w:rFonts w:ascii="Montserrat" w:eastAsia="Times New Roman" w:hAnsi="Montserrat" w:cs="Arial"/>
                <w:sz w:val="18"/>
                <w:szCs w:val="18"/>
              </w:rPr>
              <w:t>IMSS-BIENESTAR:</w:t>
            </w:r>
          </w:p>
        </w:tc>
        <w:tc>
          <w:tcPr>
            <w:tcW w:w="7669" w:type="dxa"/>
            <w:vAlign w:val="center"/>
          </w:tcPr>
          <w:p w14:paraId="667851A1" w14:textId="77777777" w:rsidR="001F4FFD" w:rsidRPr="009114D1" w:rsidRDefault="001F4FFD" w:rsidP="001F4FFD">
            <w:pPr>
              <w:suppressAutoHyphens/>
              <w:jc w:val="both"/>
              <w:rPr>
                <w:rFonts w:ascii="Montserrat" w:eastAsia="Times New Roman" w:hAnsi="Montserrat" w:cs="Arial"/>
                <w:sz w:val="18"/>
                <w:szCs w:val="18"/>
              </w:rPr>
            </w:pPr>
            <w:r w:rsidRPr="009114D1">
              <w:rPr>
                <w:rFonts w:ascii="Montserrat" w:eastAsia="Times New Roman" w:hAnsi="Montserrat" w:cs="Arial"/>
                <w:sz w:val="18"/>
                <w:szCs w:val="18"/>
              </w:rPr>
              <w:t xml:space="preserve">Servicios de Salud del Instituto Mexicano del Seguro Social para el </w:t>
            </w:r>
            <w:proofErr w:type="gramStart"/>
            <w:r w:rsidRPr="009114D1">
              <w:rPr>
                <w:rFonts w:ascii="Montserrat" w:eastAsia="Times New Roman" w:hAnsi="Montserrat" w:cs="Arial"/>
                <w:sz w:val="18"/>
                <w:szCs w:val="18"/>
              </w:rPr>
              <w:t>Bienestar(</w:t>
            </w:r>
            <w:proofErr w:type="gramEnd"/>
            <w:r w:rsidRPr="009114D1">
              <w:rPr>
                <w:rFonts w:ascii="Montserrat" w:eastAsia="Times New Roman" w:hAnsi="Montserrat" w:cs="Arial"/>
                <w:sz w:val="18"/>
                <w:szCs w:val="18"/>
              </w:rPr>
              <w:t>IMSS-BIENESTAR)</w:t>
            </w:r>
          </w:p>
        </w:tc>
      </w:tr>
      <w:tr w:rsidR="001F4FFD" w:rsidRPr="009114D1" w14:paraId="50FC9904" w14:textId="77777777" w:rsidTr="00DC663B">
        <w:trPr>
          <w:trHeight w:val="283"/>
        </w:trPr>
        <w:tc>
          <w:tcPr>
            <w:tcW w:w="2235" w:type="dxa"/>
            <w:vAlign w:val="center"/>
          </w:tcPr>
          <w:p w14:paraId="2F0DAEFA" w14:textId="77777777" w:rsidR="001F4FFD" w:rsidRPr="009114D1" w:rsidRDefault="001F4FFD" w:rsidP="001F4FFD">
            <w:pPr>
              <w:suppressAutoHyphens/>
              <w:jc w:val="both"/>
              <w:rPr>
                <w:rFonts w:ascii="Montserrat" w:eastAsia="Times New Roman" w:hAnsi="Montserrat" w:cs="Arial"/>
                <w:sz w:val="18"/>
                <w:szCs w:val="18"/>
              </w:rPr>
            </w:pPr>
            <w:r w:rsidRPr="009114D1">
              <w:rPr>
                <w:rFonts w:ascii="Montserrat" w:eastAsia="Times New Roman" w:hAnsi="Montserrat" w:cs="Arial"/>
                <w:sz w:val="18"/>
                <w:szCs w:val="18"/>
              </w:rPr>
              <w:t>l/m:</w:t>
            </w:r>
          </w:p>
        </w:tc>
        <w:tc>
          <w:tcPr>
            <w:tcW w:w="7669" w:type="dxa"/>
            <w:vAlign w:val="center"/>
          </w:tcPr>
          <w:p w14:paraId="3AFE8337" w14:textId="77777777" w:rsidR="001F4FFD" w:rsidRPr="009114D1" w:rsidRDefault="001F4FFD" w:rsidP="001F4FFD">
            <w:pPr>
              <w:suppressAutoHyphens/>
              <w:jc w:val="both"/>
              <w:rPr>
                <w:rFonts w:ascii="Montserrat" w:eastAsia="Times New Roman" w:hAnsi="Montserrat" w:cs="Arial"/>
                <w:sz w:val="18"/>
                <w:szCs w:val="18"/>
              </w:rPr>
            </w:pPr>
            <w:r w:rsidRPr="009114D1">
              <w:rPr>
                <w:rFonts w:ascii="Montserrat" w:eastAsia="Times New Roman" w:hAnsi="Montserrat" w:cs="Arial"/>
                <w:sz w:val="18"/>
                <w:szCs w:val="18"/>
              </w:rPr>
              <w:t>Litros por minuto.</w:t>
            </w:r>
          </w:p>
        </w:tc>
      </w:tr>
      <w:tr w:rsidR="001F4FFD" w:rsidRPr="009114D1" w14:paraId="03078AB3" w14:textId="77777777" w:rsidTr="00DC663B">
        <w:trPr>
          <w:trHeight w:val="391"/>
        </w:trPr>
        <w:tc>
          <w:tcPr>
            <w:tcW w:w="2235" w:type="dxa"/>
            <w:vAlign w:val="center"/>
          </w:tcPr>
          <w:p w14:paraId="05870599" w14:textId="77777777" w:rsidR="001F4FFD" w:rsidRPr="009114D1" w:rsidRDefault="001F4FFD" w:rsidP="001F4FFD">
            <w:pPr>
              <w:suppressAutoHyphens/>
              <w:jc w:val="both"/>
              <w:rPr>
                <w:rFonts w:ascii="Montserrat" w:eastAsia="Times New Roman" w:hAnsi="Montserrat" w:cs="Arial"/>
                <w:sz w:val="18"/>
                <w:szCs w:val="18"/>
              </w:rPr>
            </w:pPr>
            <w:r w:rsidRPr="009114D1">
              <w:rPr>
                <w:rFonts w:ascii="Montserrat" w:eastAsia="Times New Roman" w:hAnsi="Montserrat" w:cs="Arial"/>
                <w:sz w:val="18"/>
                <w:szCs w:val="18"/>
              </w:rPr>
              <w:t>Ley:</w:t>
            </w:r>
          </w:p>
        </w:tc>
        <w:tc>
          <w:tcPr>
            <w:tcW w:w="7669" w:type="dxa"/>
            <w:vAlign w:val="center"/>
          </w:tcPr>
          <w:p w14:paraId="27EE7B93" w14:textId="77777777" w:rsidR="001F4FFD" w:rsidRPr="009114D1" w:rsidRDefault="001F4FFD" w:rsidP="001F4FFD">
            <w:pPr>
              <w:suppressAutoHyphens/>
              <w:jc w:val="both"/>
              <w:rPr>
                <w:rFonts w:ascii="Montserrat" w:eastAsia="Times New Roman" w:hAnsi="Montserrat" w:cs="Arial"/>
                <w:sz w:val="18"/>
                <w:szCs w:val="18"/>
              </w:rPr>
            </w:pPr>
            <w:r w:rsidRPr="009114D1">
              <w:rPr>
                <w:rFonts w:ascii="Montserrat" w:eastAsia="Times New Roman" w:hAnsi="Montserrat" w:cs="Arial"/>
                <w:sz w:val="18"/>
                <w:szCs w:val="18"/>
              </w:rPr>
              <w:t>Ley de Adquisiciones, Arrendamientos y Servicios del Sector Público.</w:t>
            </w:r>
          </w:p>
        </w:tc>
      </w:tr>
      <w:tr w:rsidR="001F4FFD" w:rsidRPr="009114D1" w14:paraId="250E64D0" w14:textId="77777777" w:rsidTr="00DC663B">
        <w:trPr>
          <w:trHeight w:val="391"/>
        </w:trPr>
        <w:tc>
          <w:tcPr>
            <w:tcW w:w="2235" w:type="dxa"/>
            <w:vAlign w:val="center"/>
          </w:tcPr>
          <w:p w14:paraId="5360B5C4" w14:textId="77777777" w:rsidR="001F4FFD" w:rsidRPr="009114D1" w:rsidRDefault="001F4FFD" w:rsidP="001F4FFD">
            <w:pPr>
              <w:suppressAutoHyphens/>
              <w:jc w:val="both"/>
              <w:rPr>
                <w:rFonts w:ascii="Montserrat" w:eastAsia="Times New Roman" w:hAnsi="Montserrat" w:cs="Arial"/>
                <w:sz w:val="18"/>
                <w:szCs w:val="18"/>
              </w:rPr>
            </w:pPr>
            <w:r w:rsidRPr="009114D1">
              <w:rPr>
                <w:rFonts w:ascii="Montserrat" w:eastAsia="Times New Roman" w:hAnsi="Montserrat" w:cs="Arial"/>
                <w:sz w:val="18"/>
                <w:szCs w:val="18"/>
              </w:rPr>
              <w:t>mol:</w:t>
            </w:r>
          </w:p>
        </w:tc>
        <w:tc>
          <w:tcPr>
            <w:tcW w:w="7669" w:type="dxa"/>
            <w:vAlign w:val="center"/>
          </w:tcPr>
          <w:p w14:paraId="4029F7A6" w14:textId="77777777" w:rsidR="001F4FFD" w:rsidRPr="009114D1" w:rsidRDefault="001F4FFD" w:rsidP="001F4FFD">
            <w:pPr>
              <w:suppressAutoHyphens/>
              <w:jc w:val="both"/>
              <w:rPr>
                <w:rFonts w:ascii="Montserrat" w:eastAsia="Times New Roman" w:hAnsi="Montserrat" w:cs="Arial"/>
                <w:sz w:val="18"/>
                <w:szCs w:val="18"/>
              </w:rPr>
            </w:pPr>
            <w:r w:rsidRPr="009114D1">
              <w:rPr>
                <w:rFonts w:ascii="Montserrat" w:eastAsia="Times New Roman" w:hAnsi="Montserrat" w:cs="Arial"/>
                <w:sz w:val="18"/>
                <w:szCs w:val="18"/>
              </w:rPr>
              <w:t>Es la unidad que mide una cantidad de sustancia.</w:t>
            </w:r>
          </w:p>
        </w:tc>
      </w:tr>
      <w:tr w:rsidR="001F4FFD" w:rsidRPr="009114D1" w14:paraId="557D211E" w14:textId="77777777" w:rsidTr="00DC663B">
        <w:trPr>
          <w:trHeight w:val="391"/>
        </w:trPr>
        <w:tc>
          <w:tcPr>
            <w:tcW w:w="2235" w:type="dxa"/>
            <w:vAlign w:val="center"/>
          </w:tcPr>
          <w:p w14:paraId="343E3A4F" w14:textId="77777777" w:rsidR="001F4FFD" w:rsidRPr="009114D1" w:rsidRDefault="001F4FFD" w:rsidP="001F4FFD">
            <w:pPr>
              <w:suppressAutoHyphens/>
              <w:jc w:val="both"/>
              <w:rPr>
                <w:rFonts w:ascii="Montserrat" w:eastAsia="Times New Roman" w:hAnsi="Montserrat" w:cs="Arial"/>
                <w:sz w:val="18"/>
                <w:szCs w:val="18"/>
              </w:rPr>
            </w:pPr>
            <w:r w:rsidRPr="009114D1">
              <w:rPr>
                <w:rFonts w:ascii="Montserrat" w:eastAsia="Times New Roman" w:hAnsi="Montserrat" w:cs="Arial"/>
                <w:sz w:val="18"/>
                <w:szCs w:val="18"/>
              </w:rPr>
              <w:t>ppm:</w:t>
            </w:r>
          </w:p>
        </w:tc>
        <w:tc>
          <w:tcPr>
            <w:tcW w:w="7669" w:type="dxa"/>
            <w:vAlign w:val="center"/>
          </w:tcPr>
          <w:p w14:paraId="524FABC2" w14:textId="77777777" w:rsidR="001F4FFD" w:rsidRPr="009114D1" w:rsidRDefault="001F4FFD" w:rsidP="001F4FFD">
            <w:pPr>
              <w:suppressAutoHyphens/>
              <w:jc w:val="both"/>
              <w:rPr>
                <w:rFonts w:ascii="Montserrat" w:eastAsia="Times New Roman" w:hAnsi="Montserrat" w:cs="Arial"/>
                <w:sz w:val="18"/>
                <w:szCs w:val="18"/>
              </w:rPr>
            </w:pPr>
            <w:r w:rsidRPr="009114D1">
              <w:rPr>
                <w:rFonts w:ascii="Montserrat" w:eastAsia="Times New Roman" w:hAnsi="Montserrat" w:cs="Arial"/>
                <w:sz w:val="18"/>
                <w:szCs w:val="18"/>
              </w:rPr>
              <w:t>Partes por millón, unidad de medida que se refiere a los mg (miligramos) que hay en un kg de solución.</w:t>
            </w:r>
          </w:p>
        </w:tc>
      </w:tr>
      <w:tr w:rsidR="001F4FFD" w:rsidRPr="009114D1" w14:paraId="11F7E731" w14:textId="77777777" w:rsidTr="00DC663B">
        <w:trPr>
          <w:trHeight w:val="391"/>
        </w:trPr>
        <w:tc>
          <w:tcPr>
            <w:tcW w:w="2235" w:type="dxa"/>
            <w:vAlign w:val="center"/>
          </w:tcPr>
          <w:p w14:paraId="3C6C6E77" w14:textId="77777777" w:rsidR="001F4FFD" w:rsidRPr="009114D1" w:rsidRDefault="001F4FFD" w:rsidP="001F4FFD">
            <w:pPr>
              <w:suppressAutoHyphens/>
              <w:jc w:val="both"/>
              <w:rPr>
                <w:rFonts w:ascii="Montserrat" w:eastAsia="Times New Roman" w:hAnsi="Montserrat" w:cs="Arial"/>
                <w:sz w:val="18"/>
                <w:szCs w:val="18"/>
              </w:rPr>
            </w:pPr>
            <w:r w:rsidRPr="009114D1">
              <w:rPr>
                <w:rFonts w:ascii="Montserrat" w:hAnsi="Montserrat" w:cs="Arial"/>
                <w:bCs/>
                <w:sz w:val="18"/>
                <w:szCs w:val="18"/>
                <w:lang w:eastAsia="es-ES"/>
              </w:rPr>
              <w:t>Normas Oficiales Mexicanas (NOM)</w:t>
            </w:r>
            <w:r w:rsidRPr="009114D1">
              <w:rPr>
                <w:rFonts w:ascii="Montserrat" w:hAnsi="Montserrat"/>
                <w:color w:val="404041"/>
                <w:sz w:val="18"/>
                <w:szCs w:val="18"/>
                <w:shd w:val="clear" w:color="auto" w:fill="FFFFFF"/>
              </w:rPr>
              <w:t xml:space="preserve"> </w:t>
            </w:r>
          </w:p>
        </w:tc>
        <w:tc>
          <w:tcPr>
            <w:tcW w:w="7669" w:type="dxa"/>
            <w:vAlign w:val="center"/>
          </w:tcPr>
          <w:p w14:paraId="26D69AA8" w14:textId="77777777" w:rsidR="001F4FFD" w:rsidRPr="009114D1" w:rsidRDefault="001F4FFD" w:rsidP="001F4FFD">
            <w:pPr>
              <w:suppressAutoHyphens/>
              <w:jc w:val="both"/>
              <w:rPr>
                <w:rFonts w:ascii="Montserrat" w:eastAsia="Times New Roman" w:hAnsi="Montserrat" w:cs="Arial"/>
                <w:sz w:val="18"/>
                <w:szCs w:val="18"/>
              </w:rPr>
            </w:pPr>
            <w:r w:rsidRPr="009114D1">
              <w:rPr>
                <w:rFonts w:ascii="Montserrat" w:eastAsia="Times New Roman" w:hAnsi="Montserrat" w:cs="Arial"/>
                <w:sz w:val="18"/>
                <w:szCs w:val="18"/>
              </w:rPr>
              <w:t>Son de carácter obligatorio y son elaboradas por las dependencias del Gobierno Federal</w:t>
            </w:r>
            <w:r w:rsidRPr="009114D1">
              <w:rPr>
                <w:rFonts w:ascii="Montserrat" w:eastAsia="Times New Roman" w:hAnsi="Montserrat" w:cs="Arial"/>
                <w:sz w:val="18"/>
                <w:szCs w:val="18"/>
                <w:lang w:eastAsia="zh-CN"/>
              </w:rPr>
              <w:t xml:space="preserve"> </w:t>
            </w:r>
            <w:r w:rsidRPr="009114D1">
              <w:rPr>
                <w:rFonts w:ascii="Montserrat" w:eastAsia="Times New Roman" w:hAnsi="Montserrat" w:cs="Arial"/>
                <w:sz w:val="18"/>
                <w:szCs w:val="18"/>
              </w:rPr>
              <w:t>a la regulación técnica de observancia obligatoria expedida por las Autoridades Normalizadoras competentes cuyo fin esencial es el fomento de la calidad para el desarrollo económico y la protección de los objetivos legítimos de interés público previstos en este ordenamiento, mediante el establecimiento de reglas, denominación, especificaciones o características aplicables a un bien, producto, proceso o servicio, así como aquéllas relativas a terminología, marcado o etiquetado y de información, las Normas Oficiales Mexicanas se considerarán como Reglamentos Técnicos o Medidas Sanitarias o Fitosanitarias, según encuadren en las definiciones correspondientes previstas en los tratados internacionales de los que el Estado Mexicano es Parte.</w:t>
            </w:r>
          </w:p>
        </w:tc>
      </w:tr>
      <w:tr w:rsidR="001F4FFD" w:rsidRPr="009114D1" w14:paraId="73E6602D" w14:textId="77777777" w:rsidTr="00DC663B">
        <w:trPr>
          <w:trHeight w:val="1893"/>
        </w:trPr>
        <w:tc>
          <w:tcPr>
            <w:tcW w:w="2235" w:type="dxa"/>
            <w:vAlign w:val="center"/>
          </w:tcPr>
          <w:p w14:paraId="6E6CF334" w14:textId="77777777" w:rsidR="001F4FFD" w:rsidRPr="009114D1" w:rsidRDefault="001F4FFD" w:rsidP="001F4FFD">
            <w:pPr>
              <w:suppressAutoHyphens/>
              <w:jc w:val="both"/>
              <w:rPr>
                <w:rFonts w:ascii="Montserrat" w:eastAsia="Times New Roman" w:hAnsi="Montserrat" w:cs="Arial"/>
                <w:sz w:val="18"/>
                <w:szCs w:val="18"/>
              </w:rPr>
            </w:pPr>
            <w:proofErr w:type="spellStart"/>
            <w:r w:rsidRPr="009114D1">
              <w:rPr>
                <w:rFonts w:ascii="Montserrat" w:eastAsia="Times New Roman" w:hAnsi="Montserrat" w:cs="Arial"/>
                <w:sz w:val="18"/>
                <w:szCs w:val="18"/>
              </w:rPr>
              <w:t>Webservice</w:t>
            </w:r>
            <w:proofErr w:type="spellEnd"/>
            <w:r w:rsidRPr="009114D1">
              <w:rPr>
                <w:rFonts w:ascii="Montserrat" w:eastAsia="Times New Roman" w:hAnsi="Montserrat" w:cs="Arial"/>
                <w:sz w:val="18"/>
                <w:szCs w:val="18"/>
              </w:rPr>
              <w:t>:</w:t>
            </w:r>
          </w:p>
        </w:tc>
        <w:tc>
          <w:tcPr>
            <w:tcW w:w="7669" w:type="dxa"/>
            <w:vAlign w:val="center"/>
          </w:tcPr>
          <w:p w14:paraId="64BAF8C4" w14:textId="77777777" w:rsidR="001F4FFD" w:rsidRPr="009114D1" w:rsidRDefault="001F4FFD" w:rsidP="001F4FFD">
            <w:pPr>
              <w:suppressAutoHyphens/>
              <w:jc w:val="both"/>
              <w:rPr>
                <w:rFonts w:ascii="Montserrat" w:eastAsia="Times New Roman" w:hAnsi="Montserrat" w:cs="Arial"/>
                <w:sz w:val="18"/>
                <w:szCs w:val="18"/>
              </w:rPr>
            </w:pPr>
            <w:r w:rsidRPr="009114D1">
              <w:rPr>
                <w:rFonts w:ascii="Montserrat" w:eastAsia="Times New Roman" w:hAnsi="Montserrat" w:cs="Arial"/>
                <w:sz w:val="18"/>
                <w:szCs w:val="18"/>
              </w:rPr>
              <w:t xml:space="preserve">Un web </w:t>
            </w:r>
            <w:proofErr w:type="spellStart"/>
            <w:r w:rsidRPr="009114D1">
              <w:rPr>
                <w:rFonts w:ascii="Montserrat" w:eastAsia="Times New Roman" w:hAnsi="Montserrat" w:cs="Arial"/>
                <w:sz w:val="18"/>
                <w:szCs w:val="18"/>
              </w:rPr>
              <w:t>service</w:t>
            </w:r>
            <w:proofErr w:type="spellEnd"/>
            <w:r w:rsidRPr="009114D1">
              <w:rPr>
                <w:rFonts w:ascii="Montserrat" w:eastAsia="Times New Roman" w:hAnsi="Montserrat" w:cs="Arial"/>
                <w:sz w:val="18"/>
                <w:szCs w:val="18"/>
              </w:rPr>
              <w:t xml:space="preserve"> o servicio web es un software con un formato basado en </w:t>
            </w:r>
            <w:r w:rsidRPr="009114D1">
              <w:rPr>
                <w:rFonts w:ascii="Montserrat" w:eastAsia="Times New Roman" w:hAnsi="Montserrat" w:cs="Arial"/>
                <w:i/>
                <w:sz w:val="18"/>
                <w:szCs w:val="18"/>
              </w:rPr>
              <w:t>texto</w:t>
            </w:r>
            <w:r w:rsidRPr="009114D1">
              <w:rPr>
                <w:rFonts w:ascii="Montserrat" w:eastAsia="Times New Roman" w:hAnsi="Montserrat" w:cs="Arial"/>
                <w:sz w:val="18"/>
                <w:szCs w:val="18"/>
              </w:rPr>
              <w:t xml:space="preserve"> que funciona </w:t>
            </w:r>
            <w:r w:rsidRPr="009114D1">
              <w:rPr>
                <w:rFonts w:ascii="Montserrat" w:eastAsia="Times New Roman" w:hAnsi="Montserrat" w:cs="Arial"/>
                <w:i/>
                <w:sz w:val="18"/>
                <w:szCs w:val="18"/>
              </w:rPr>
              <w:t>con Internet</w:t>
            </w:r>
            <w:r w:rsidRPr="009114D1">
              <w:rPr>
                <w:rFonts w:ascii="Montserrat" w:eastAsia="Times New Roman" w:hAnsi="Montserrat" w:cs="Arial"/>
                <w:sz w:val="18"/>
                <w:szCs w:val="18"/>
              </w:rPr>
              <w:t xml:space="preserve">. Este sistema se encarga de permitir la </w:t>
            </w:r>
            <w:r w:rsidRPr="009114D1">
              <w:rPr>
                <w:rFonts w:ascii="Montserrat" w:eastAsia="Times New Roman" w:hAnsi="Montserrat" w:cs="Arial"/>
                <w:i/>
                <w:sz w:val="18"/>
                <w:szCs w:val="18"/>
              </w:rPr>
              <w:t>transmisión de solicitudes</w:t>
            </w:r>
            <w:r w:rsidRPr="009114D1">
              <w:rPr>
                <w:rFonts w:ascii="Montserrat" w:eastAsia="Times New Roman" w:hAnsi="Montserrat" w:cs="Arial"/>
                <w:sz w:val="18"/>
                <w:szCs w:val="18"/>
              </w:rPr>
              <w:t xml:space="preserve"> y respuestas entre diferentes servidores o aplicaciones, sin importar las diferencias que existan entre los lenguajes de programación en el que fueron desarrolladas o la plataforma en la que se ejecutan, hace posible </w:t>
            </w:r>
            <w:r w:rsidRPr="009114D1">
              <w:rPr>
                <w:rFonts w:ascii="Montserrat" w:eastAsia="Times New Roman" w:hAnsi="Montserrat" w:cs="Arial"/>
                <w:i/>
                <w:sz w:val="18"/>
                <w:szCs w:val="18"/>
              </w:rPr>
              <w:t>la comunicación de máquina a máquina</w:t>
            </w:r>
            <w:r w:rsidRPr="009114D1">
              <w:rPr>
                <w:rFonts w:ascii="Montserrat" w:eastAsia="Times New Roman" w:hAnsi="Montserrat" w:cs="Arial"/>
                <w:sz w:val="18"/>
                <w:szCs w:val="18"/>
              </w:rPr>
              <w:t xml:space="preserve"> y el </w:t>
            </w:r>
            <w:r w:rsidRPr="009114D1">
              <w:rPr>
                <w:rFonts w:ascii="Montserrat" w:eastAsia="Times New Roman" w:hAnsi="Montserrat" w:cs="Arial"/>
                <w:i/>
                <w:sz w:val="18"/>
                <w:szCs w:val="18"/>
              </w:rPr>
              <w:t xml:space="preserve">intercambio de datos entre aplicaciones a través de una red de Internet, </w:t>
            </w:r>
            <w:r w:rsidRPr="009114D1">
              <w:rPr>
                <w:rFonts w:ascii="Montserrat" w:eastAsia="Times New Roman" w:hAnsi="Montserrat" w:cs="Arial"/>
                <w:sz w:val="18"/>
                <w:szCs w:val="18"/>
              </w:rPr>
              <w:t>facilita un servicio a través de Internet se trata de una interfaz mediante dos máquinas (o aplicaciones) que se comunican entre sí. Esta tecnología se caracteriza por estos dos rasgos: Multiplataforma: cliente y servidor no tienen por qué contar con la misma configuración para comunicarse.</w:t>
            </w:r>
          </w:p>
        </w:tc>
      </w:tr>
      <w:tr w:rsidR="001F4FFD" w:rsidRPr="009114D1" w14:paraId="53C1D637" w14:textId="77777777" w:rsidTr="00DC663B">
        <w:trPr>
          <w:trHeight w:val="1127"/>
        </w:trPr>
        <w:tc>
          <w:tcPr>
            <w:tcW w:w="2235" w:type="dxa"/>
            <w:vAlign w:val="center"/>
          </w:tcPr>
          <w:p w14:paraId="68048A8B" w14:textId="77777777" w:rsidR="001F4FFD" w:rsidRPr="009114D1" w:rsidRDefault="001F4FFD" w:rsidP="001F4FFD">
            <w:pPr>
              <w:suppressAutoHyphens/>
              <w:jc w:val="both"/>
              <w:rPr>
                <w:rFonts w:ascii="Montserrat" w:hAnsi="Montserrat" w:cs="Arial"/>
                <w:bCs/>
                <w:sz w:val="18"/>
                <w:szCs w:val="18"/>
                <w:lang w:eastAsia="es-ES"/>
              </w:rPr>
            </w:pPr>
            <w:r w:rsidRPr="009114D1">
              <w:rPr>
                <w:rFonts w:ascii="Montserrat" w:hAnsi="Montserrat" w:cs="Arial"/>
                <w:bCs/>
                <w:sz w:val="18"/>
                <w:szCs w:val="18"/>
                <w:lang w:eastAsia="es-ES"/>
              </w:rPr>
              <w:t>Estándar</w:t>
            </w:r>
          </w:p>
          <w:p w14:paraId="1143DB6D" w14:textId="77777777" w:rsidR="001F4FFD" w:rsidRPr="009114D1" w:rsidRDefault="001F4FFD" w:rsidP="001F4FFD">
            <w:pPr>
              <w:suppressAutoHyphens/>
              <w:jc w:val="both"/>
              <w:rPr>
                <w:rFonts w:ascii="Montserrat" w:eastAsia="Times New Roman" w:hAnsi="Montserrat" w:cs="Arial"/>
                <w:sz w:val="18"/>
                <w:szCs w:val="18"/>
              </w:rPr>
            </w:pPr>
          </w:p>
        </w:tc>
        <w:tc>
          <w:tcPr>
            <w:tcW w:w="7669" w:type="dxa"/>
            <w:vAlign w:val="center"/>
          </w:tcPr>
          <w:p w14:paraId="7345B1C5" w14:textId="77777777" w:rsidR="001F4FFD" w:rsidRPr="009114D1" w:rsidRDefault="001F4FFD" w:rsidP="001F4FFD">
            <w:pPr>
              <w:suppressAutoHyphens/>
              <w:jc w:val="both"/>
              <w:rPr>
                <w:rFonts w:ascii="Montserrat" w:eastAsia="Times New Roman" w:hAnsi="Montserrat" w:cs="Arial"/>
                <w:sz w:val="18"/>
                <w:szCs w:val="18"/>
              </w:rPr>
            </w:pPr>
            <w:r w:rsidRPr="009114D1">
              <w:rPr>
                <w:rFonts w:ascii="Montserrat" w:eastAsia="Times New Roman" w:hAnsi="Montserrat" w:cs="Arial"/>
                <w:bCs/>
                <w:sz w:val="18"/>
                <w:szCs w:val="18"/>
              </w:rPr>
              <w:t>Documento técnico que prevé un uso común y repetido de reglas, especificaciones, atributos o métodos de prueba aplicables a un bien, producto, proceso o servicio, así como aquéllas relativas a terminología, simbología, embalaje, marcado, etiquetado o concordaciones (Antes NMX)</w:t>
            </w:r>
          </w:p>
        </w:tc>
      </w:tr>
    </w:tbl>
    <w:p w14:paraId="4E43DB5D" w14:textId="77777777" w:rsidR="001F4FFD" w:rsidRPr="009114D1" w:rsidRDefault="001F4FFD" w:rsidP="001F4FFD">
      <w:pPr>
        <w:jc w:val="both"/>
        <w:rPr>
          <w:rFonts w:ascii="Montserrat" w:eastAsia="Times New Roman" w:hAnsi="Montserrat" w:cs="Times New Roman"/>
          <w:b/>
          <w:bCs/>
          <w:sz w:val="20"/>
          <w:szCs w:val="20"/>
        </w:rPr>
      </w:pPr>
    </w:p>
    <w:p w14:paraId="412ACE1C" w14:textId="77777777" w:rsidR="00DC663B" w:rsidRPr="009114D1" w:rsidRDefault="00DC663B" w:rsidP="001F4FFD">
      <w:pPr>
        <w:jc w:val="both"/>
        <w:rPr>
          <w:rFonts w:ascii="Montserrat" w:eastAsia="Times New Roman" w:hAnsi="Montserrat" w:cs="Times New Roman"/>
          <w:b/>
          <w:bCs/>
          <w:sz w:val="20"/>
          <w:szCs w:val="20"/>
        </w:rPr>
      </w:pPr>
    </w:p>
    <w:p w14:paraId="64B1A7B4" w14:textId="77777777" w:rsidR="001F4FFD" w:rsidRPr="009114D1" w:rsidRDefault="001F4FFD" w:rsidP="001F4FFD">
      <w:pPr>
        <w:pStyle w:val="Prrafodelista"/>
        <w:numPr>
          <w:ilvl w:val="0"/>
          <w:numId w:val="49"/>
        </w:numPr>
        <w:spacing w:after="0"/>
        <w:ind w:left="426" w:hanging="426"/>
        <w:rPr>
          <w:rFonts w:eastAsia="Times New Roman" w:cs="Times New Roman"/>
          <w:b/>
          <w:szCs w:val="20"/>
        </w:rPr>
      </w:pPr>
      <w:r w:rsidRPr="009114D1">
        <w:rPr>
          <w:rFonts w:eastAsia="Times New Roman" w:cs="Times New Roman"/>
          <w:b/>
          <w:szCs w:val="20"/>
        </w:rPr>
        <w:t>Descripción amplia y detallada de los servicios solicitados, características, especificaciones técnicas, unidad de medida, y en todo caso, los servicios materia del requerimiento, deben incluir la clave CUCOP que le corresponda.</w:t>
      </w:r>
    </w:p>
    <w:p w14:paraId="0E7B9E74" w14:textId="77777777" w:rsidR="001F4FFD" w:rsidRPr="009114D1" w:rsidRDefault="001F4FFD" w:rsidP="001F4FFD">
      <w:pPr>
        <w:jc w:val="both"/>
        <w:rPr>
          <w:rFonts w:ascii="Montserrat" w:eastAsia="Times New Roman" w:hAnsi="Montserrat" w:cs="Times New Roman"/>
          <w:b/>
          <w:bCs/>
          <w:sz w:val="20"/>
          <w:szCs w:val="20"/>
        </w:rPr>
      </w:pPr>
    </w:p>
    <w:p w14:paraId="377A777F" w14:textId="77777777" w:rsidR="001F4FFD" w:rsidRPr="009114D1" w:rsidRDefault="001F4FFD" w:rsidP="001F4FFD">
      <w:pPr>
        <w:jc w:val="both"/>
        <w:rPr>
          <w:rFonts w:ascii="Montserrat" w:eastAsia="Times New Roman" w:hAnsi="Montserrat" w:cs="Times New Roman"/>
          <w:b/>
          <w:bCs/>
          <w:sz w:val="20"/>
          <w:szCs w:val="20"/>
          <w:lang w:eastAsia="x-none"/>
        </w:rPr>
      </w:pPr>
      <w:r w:rsidRPr="009114D1">
        <w:rPr>
          <w:rFonts w:ascii="Montserrat" w:eastAsia="Times New Roman" w:hAnsi="Montserrat" w:cs="Times New Roman"/>
          <w:b/>
          <w:bCs/>
          <w:sz w:val="20"/>
          <w:szCs w:val="20"/>
          <w:lang w:eastAsia="x-none"/>
        </w:rPr>
        <w:t xml:space="preserve">Descripción amplia y detallada del servicio solicitado. </w:t>
      </w:r>
    </w:p>
    <w:p w14:paraId="7047152E" w14:textId="77777777" w:rsidR="001F4FFD" w:rsidRPr="009114D1" w:rsidRDefault="001F4FFD" w:rsidP="001F4FFD">
      <w:pPr>
        <w:jc w:val="both"/>
        <w:rPr>
          <w:rFonts w:ascii="Montserrat" w:eastAsia="Times New Roman" w:hAnsi="Montserrat" w:cs="Times New Roman"/>
          <w:b/>
          <w:bCs/>
          <w:sz w:val="20"/>
          <w:szCs w:val="20"/>
          <w:lang w:eastAsia="x-none"/>
        </w:rPr>
      </w:pPr>
    </w:p>
    <w:p w14:paraId="720481F0" w14:textId="5AE7692F" w:rsidR="001F4FFD" w:rsidRPr="009114D1" w:rsidRDefault="001F4FFD" w:rsidP="001F4FFD">
      <w:pPr>
        <w:jc w:val="both"/>
        <w:rPr>
          <w:rFonts w:ascii="Montserrat" w:eastAsia="Times New Roman" w:hAnsi="Montserrat" w:cs="Times New Roman"/>
          <w:b/>
          <w:bCs/>
          <w:sz w:val="20"/>
          <w:szCs w:val="20"/>
        </w:rPr>
      </w:pPr>
      <w:r w:rsidRPr="009114D1">
        <w:rPr>
          <w:rFonts w:ascii="Montserrat" w:eastAsia="Times New Roman" w:hAnsi="Montserrat" w:cs="Times New Roman"/>
          <w:bCs/>
          <w:sz w:val="20"/>
          <w:szCs w:val="20"/>
          <w:lang w:eastAsia="x-none"/>
        </w:rPr>
        <w:t xml:space="preserve">El IMSS-BIENESTAR requiere la prestación del servicio de </w:t>
      </w:r>
      <w:r w:rsidRPr="009114D1">
        <w:rPr>
          <w:rFonts w:ascii="Montserrat" w:eastAsia="Times New Roman" w:hAnsi="Montserrat" w:cs="Times New Roman"/>
          <w:color w:val="000000"/>
          <w:sz w:val="20"/>
          <w:szCs w:val="20"/>
          <w:lang w:eastAsia="ar-SA"/>
        </w:rPr>
        <w:t>suministro, entrega, y transporte de oxígeno medicinal en los domicilios de los pacientes sin seguridad social atendidos en las unidades médicas de IMSS-</w:t>
      </w:r>
      <w:r w:rsidR="00FB7EC9" w:rsidRPr="009114D1">
        <w:rPr>
          <w:rFonts w:ascii="Montserrat" w:eastAsia="Times New Roman" w:hAnsi="Montserrat" w:cs="Times New Roman"/>
          <w:color w:val="000000"/>
          <w:sz w:val="20"/>
          <w:szCs w:val="20"/>
          <w:lang w:eastAsia="ar-SA"/>
        </w:rPr>
        <w:t>BIENESTAR</w:t>
      </w:r>
      <w:r w:rsidRPr="009114D1">
        <w:rPr>
          <w:rFonts w:ascii="Montserrat" w:eastAsia="Times New Roman" w:hAnsi="Montserrat" w:cs="Times New Roman"/>
          <w:color w:val="000000"/>
          <w:sz w:val="20"/>
          <w:szCs w:val="20"/>
          <w:lang w:eastAsia="ar-SA"/>
        </w:rPr>
        <w:t xml:space="preserve">, mediante cilindro de oxígeno para </w:t>
      </w:r>
      <w:r w:rsidRPr="009114D1">
        <w:rPr>
          <w:rFonts w:ascii="Montserrat" w:eastAsia="Times New Roman" w:hAnsi="Montserrat" w:cs="Times New Roman"/>
          <w:sz w:val="20"/>
          <w:szCs w:val="20"/>
        </w:rPr>
        <w:t xml:space="preserve">el periodo comprendido a partir del </w:t>
      </w:r>
      <w:r w:rsidR="00CD25FF" w:rsidRPr="009114D1">
        <w:rPr>
          <w:rFonts w:ascii="Montserrat" w:eastAsia="Times New Roman" w:hAnsi="Montserrat" w:cs="Times New Roman"/>
          <w:sz w:val="20"/>
          <w:szCs w:val="20"/>
        </w:rPr>
        <w:t xml:space="preserve">1° de </w:t>
      </w:r>
      <w:r w:rsidR="00256891">
        <w:rPr>
          <w:rFonts w:ascii="Montserrat" w:eastAsia="Times New Roman" w:hAnsi="Montserrat" w:cs="Times New Roman"/>
          <w:sz w:val="20"/>
          <w:szCs w:val="20"/>
        </w:rPr>
        <w:t>octubre</w:t>
      </w:r>
      <w:r w:rsidR="00CD25FF" w:rsidRPr="009114D1">
        <w:rPr>
          <w:rFonts w:ascii="Montserrat" w:eastAsia="Times New Roman" w:hAnsi="Montserrat" w:cs="Times New Roman"/>
          <w:sz w:val="20"/>
          <w:szCs w:val="20"/>
        </w:rPr>
        <w:t xml:space="preserve"> </w:t>
      </w:r>
      <w:r w:rsidRPr="009114D1">
        <w:rPr>
          <w:rFonts w:ascii="Montserrat" w:eastAsia="Times New Roman" w:hAnsi="Montserrat" w:cs="Times New Roman"/>
          <w:sz w:val="20"/>
          <w:szCs w:val="20"/>
        </w:rPr>
        <w:t>y hasta el 31 de diciembre 2024,</w:t>
      </w:r>
      <w:r w:rsidRPr="009114D1">
        <w:rPr>
          <w:rFonts w:ascii="Montserrat" w:hAnsi="Montserrat"/>
          <w:sz w:val="20"/>
          <w:szCs w:val="20"/>
        </w:rPr>
        <w:t xml:space="preserve"> </w:t>
      </w:r>
      <w:r w:rsidRPr="009114D1">
        <w:rPr>
          <w:rFonts w:ascii="Montserrat" w:eastAsia="Times New Roman" w:hAnsi="Montserrat" w:cs="Times New Roman"/>
          <w:sz w:val="20"/>
          <w:szCs w:val="20"/>
        </w:rPr>
        <w:t xml:space="preserve">en las unidades médicas transferidas a los Servicios </w:t>
      </w:r>
      <w:r w:rsidRPr="009114D1">
        <w:rPr>
          <w:rFonts w:ascii="Montserrat" w:eastAsia="Times New Roman" w:hAnsi="Montserrat" w:cs="Times New Roman"/>
          <w:sz w:val="20"/>
          <w:szCs w:val="20"/>
        </w:rPr>
        <w:lastRenderedPageBreak/>
        <w:t>de Salud del Instituto Mexicano del Seguro Social para el Bienestar(</w:t>
      </w:r>
      <w:r w:rsidRPr="009114D1">
        <w:rPr>
          <w:rFonts w:ascii="Montserrat" w:eastAsia="Times New Roman" w:hAnsi="Montserrat" w:cs="Times New Roman"/>
          <w:bCs/>
          <w:sz w:val="20"/>
          <w:szCs w:val="20"/>
        </w:rPr>
        <w:t>IMSS-BIENESTAR)</w:t>
      </w:r>
      <w:r w:rsidR="00FB7EC9" w:rsidRPr="009114D1">
        <w:rPr>
          <w:rFonts w:ascii="Montserrat" w:eastAsia="Times New Roman" w:hAnsi="Montserrat" w:cs="Times New Roman"/>
          <w:bCs/>
          <w:sz w:val="20"/>
          <w:szCs w:val="20"/>
        </w:rPr>
        <w:t xml:space="preserve"> para el Estado de Puebla</w:t>
      </w:r>
      <w:r w:rsidRPr="009114D1">
        <w:rPr>
          <w:rFonts w:ascii="Montserrat" w:eastAsia="Times New Roman" w:hAnsi="Montserrat" w:cs="Times New Roman"/>
          <w:bCs/>
          <w:sz w:val="20"/>
          <w:szCs w:val="20"/>
        </w:rPr>
        <w:t>,</w:t>
      </w:r>
      <w:r w:rsidRPr="009114D1">
        <w:rPr>
          <w:rFonts w:ascii="Montserrat" w:eastAsia="Times New Roman" w:hAnsi="Montserrat" w:cs="Times New Roman"/>
          <w:b/>
          <w:bCs/>
          <w:sz w:val="20"/>
          <w:szCs w:val="20"/>
        </w:rPr>
        <w:t xml:space="preserve"> </w:t>
      </w:r>
      <w:r w:rsidRPr="009114D1">
        <w:rPr>
          <w:rFonts w:ascii="Montserrat" w:eastAsia="Times New Roman" w:hAnsi="Montserrat" w:cs="Times New Roman"/>
          <w:sz w:val="20"/>
          <w:szCs w:val="20"/>
        </w:rPr>
        <w:t>de acuerdo con las especificaciones técnicas del servicio.</w:t>
      </w:r>
    </w:p>
    <w:p w14:paraId="31F9DAAF" w14:textId="77777777" w:rsidR="001F4FFD" w:rsidRPr="009114D1" w:rsidRDefault="001F4FFD" w:rsidP="001F4FFD">
      <w:pPr>
        <w:jc w:val="both"/>
        <w:rPr>
          <w:rFonts w:ascii="Montserrat" w:eastAsia="Times New Roman" w:hAnsi="Montserrat" w:cs="Times New Roman"/>
          <w:sz w:val="20"/>
          <w:szCs w:val="20"/>
        </w:rPr>
      </w:pPr>
    </w:p>
    <w:p w14:paraId="59474736" w14:textId="72E48E8D" w:rsidR="001F4FFD" w:rsidRPr="009114D1" w:rsidRDefault="001F4FFD" w:rsidP="001F4FFD">
      <w:pPr>
        <w:jc w:val="both"/>
        <w:rPr>
          <w:rFonts w:ascii="Montserrat" w:eastAsia="Times New Roman" w:hAnsi="Montserrat" w:cs="Times New Roman"/>
          <w:bCs/>
          <w:sz w:val="20"/>
          <w:szCs w:val="20"/>
          <w:lang w:eastAsia="x-none"/>
        </w:rPr>
      </w:pPr>
      <w:r w:rsidRPr="009114D1">
        <w:rPr>
          <w:rFonts w:ascii="Montserrat" w:eastAsia="Times New Roman" w:hAnsi="Montserrat" w:cs="Times New Roman"/>
          <w:sz w:val="20"/>
          <w:szCs w:val="20"/>
        </w:rPr>
        <w:t>C</w:t>
      </w:r>
      <w:r w:rsidRPr="009114D1">
        <w:rPr>
          <w:rFonts w:ascii="Montserrat" w:eastAsia="Times New Roman" w:hAnsi="Montserrat" w:cs="Times New Roman"/>
          <w:bCs/>
          <w:sz w:val="20"/>
          <w:szCs w:val="20"/>
          <w:lang w:eastAsia="x-none"/>
        </w:rPr>
        <w:t xml:space="preserve">on el objetivo de proporcionar una asistencia médica de calidad a los pacientes atendidos sin seguridad social, durante la vigencia del servicio, deberá contar con la capacidad necesaria para el tipo de servicio solicitado, a fin de garantizar que los servicios sean proporcionados a entera satisfacción de </w:t>
      </w:r>
      <w:r w:rsidRPr="009114D1">
        <w:rPr>
          <w:rFonts w:ascii="Montserrat" w:eastAsia="Times New Roman" w:hAnsi="Montserrat" w:cs="Times New Roman"/>
          <w:sz w:val="20"/>
          <w:szCs w:val="20"/>
        </w:rPr>
        <w:t xml:space="preserve">los Servicios de Salud del Instituto Mexicano del Seguro Social para el </w:t>
      </w:r>
      <w:r w:rsidR="00FB7EC9" w:rsidRPr="009114D1">
        <w:rPr>
          <w:rFonts w:ascii="Montserrat" w:eastAsia="Times New Roman" w:hAnsi="Montserrat" w:cs="Times New Roman"/>
          <w:sz w:val="20"/>
          <w:szCs w:val="20"/>
        </w:rPr>
        <w:t>Bienestar (</w:t>
      </w:r>
      <w:r w:rsidRPr="009114D1">
        <w:rPr>
          <w:rFonts w:ascii="Montserrat" w:eastAsia="Times New Roman" w:hAnsi="Montserrat" w:cs="Times New Roman"/>
          <w:bCs/>
          <w:sz w:val="20"/>
          <w:szCs w:val="20"/>
        </w:rPr>
        <w:t>IMSS-BIENESTAR)</w:t>
      </w:r>
      <w:r w:rsidRPr="009114D1">
        <w:rPr>
          <w:rFonts w:ascii="Montserrat" w:eastAsia="Times New Roman" w:hAnsi="Montserrat" w:cs="Times New Roman"/>
          <w:bCs/>
          <w:sz w:val="20"/>
          <w:szCs w:val="20"/>
          <w:lang w:eastAsia="x-none"/>
        </w:rPr>
        <w:t>, con la calidad, oportunidad y eficiencia requerida.</w:t>
      </w:r>
    </w:p>
    <w:p w14:paraId="5CD51ED3" w14:textId="77777777" w:rsidR="00FB7EC9" w:rsidRPr="009114D1" w:rsidRDefault="00FB7EC9" w:rsidP="001F4FFD">
      <w:pPr>
        <w:jc w:val="both"/>
        <w:rPr>
          <w:rFonts w:ascii="Montserrat" w:eastAsia="Times New Roman" w:hAnsi="Montserrat" w:cs="Times New Roman"/>
          <w:sz w:val="20"/>
          <w:szCs w:val="20"/>
        </w:rPr>
      </w:pPr>
    </w:p>
    <w:p w14:paraId="3FB93C7A" w14:textId="4305FFDE" w:rsidR="001F4FFD" w:rsidRPr="009114D1" w:rsidRDefault="001F4FFD" w:rsidP="001F4FFD">
      <w:pPr>
        <w:jc w:val="both"/>
        <w:rPr>
          <w:rFonts w:ascii="Montserrat" w:hAnsi="Montserrat" w:cs="Arial"/>
          <w:color w:val="000000"/>
          <w:sz w:val="20"/>
          <w:szCs w:val="20"/>
          <w:lang w:eastAsia="ar-SA"/>
        </w:rPr>
      </w:pPr>
      <w:r w:rsidRPr="009114D1">
        <w:rPr>
          <w:rFonts w:ascii="Montserrat" w:eastAsia="Times New Roman" w:hAnsi="Montserrat" w:cs="Times New Roman"/>
          <w:sz w:val="20"/>
          <w:szCs w:val="20"/>
        </w:rPr>
        <w:t>Servicios de Salud del Instituto Mexicano del Seguro Social para el Bienestar(</w:t>
      </w:r>
      <w:r w:rsidRPr="009114D1">
        <w:rPr>
          <w:rFonts w:ascii="Montserrat" w:eastAsia="Times New Roman" w:hAnsi="Montserrat" w:cs="Times New Roman"/>
          <w:bCs/>
          <w:sz w:val="20"/>
          <w:szCs w:val="20"/>
        </w:rPr>
        <w:t>IMSS-BIENESTAR)</w:t>
      </w:r>
      <w:r w:rsidRPr="009114D1">
        <w:rPr>
          <w:rFonts w:ascii="Montserrat" w:hAnsi="Montserrat" w:cs="Arial"/>
          <w:color w:val="000000"/>
          <w:sz w:val="20"/>
          <w:szCs w:val="20"/>
          <w:lang w:eastAsia="ar-SA"/>
        </w:rPr>
        <w:t xml:space="preserve"> requiere la prestación del servicio de suministro de oxígeno medicinal domiciliario al ser considerado como soporte de vida, al ser el mayor prestador de servicios médicos en México y ser el organismo público encargado de garantizar la seguridad social, el bienestar, y calidad de vida a las personas, por lo que podrá adicionar unidades médicas e integrarlas </w:t>
      </w:r>
      <w:r w:rsidRPr="009114D1">
        <w:rPr>
          <w:rFonts w:ascii="Montserrat" w:hAnsi="Montserrat" w:cs="Arial"/>
          <w:iCs/>
          <w:color w:val="000000"/>
          <w:sz w:val="20"/>
          <w:szCs w:val="20"/>
          <w:lang w:eastAsia="ar-SA"/>
        </w:rPr>
        <w:t>en la partida</w:t>
      </w:r>
      <w:r w:rsidR="00FB7EC9" w:rsidRPr="009114D1">
        <w:rPr>
          <w:rFonts w:ascii="Montserrat" w:hAnsi="Montserrat" w:cs="Arial"/>
          <w:iCs/>
          <w:color w:val="000000"/>
          <w:sz w:val="20"/>
          <w:szCs w:val="20"/>
          <w:lang w:eastAsia="ar-SA"/>
        </w:rPr>
        <w:t xml:space="preserve"> única</w:t>
      </w:r>
      <w:r w:rsidRPr="009114D1">
        <w:rPr>
          <w:rFonts w:ascii="Montserrat" w:hAnsi="Montserrat" w:cs="Arial"/>
          <w:color w:val="000000"/>
          <w:sz w:val="20"/>
          <w:szCs w:val="20"/>
          <w:lang w:eastAsia="ar-SA"/>
        </w:rPr>
        <w:t xml:space="preserve"> correspondiente considerada en el requerimiento (Anexo </w:t>
      </w:r>
      <w:r w:rsidR="009114D1">
        <w:rPr>
          <w:rFonts w:ascii="Montserrat" w:hAnsi="Montserrat" w:cs="Arial"/>
          <w:color w:val="000000"/>
          <w:sz w:val="20"/>
          <w:szCs w:val="20"/>
          <w:lang w:eastAsia="ar-SA"/>
        </w:rPr>
        <w:t>2</w:t>
      </w:r>
      <w:r w:rsidRPr="009114D1">
        <w:rPr>
          <w:rFonts w:ascii="Montserrat" w:hAnsi="Montserrat" w:cs="Arial"/>
          <w:color w:val="000000"/>
          <w:sz w:val="20"/>
          <w:szCs w:val="20"/>
          <w:lang w:eastAsia="ar-SA"/>
        </w:rPr>
        <w:t>)</w:t>
      </w:r>
      <w:r w:rsidRPr="009114D1">
        <w:rPr>
          <w:rFonts w:ascii="Montserrat" w:eastAsia="Times New Roman" w:hAnsi="Montserrat" w:cs="Times New Roman"/>
          <w:bCs/>
          <w:sz w:val="20"/>
          <w:szCs w:val="20"/>
          <w:lang w:eastAsia="x-none"/>
        </w:rPr>
        <w:t xml:space="preserve"> </w:t>
      </w:r>
      <w:r w:rsidRPr="009114D1">
        <w:rPr>
          <w:rFonts w:ascii="Montserrat" w:hAnsi="Montserrat" w:cs="Arial"/>
          <w:color w:val="000000"/>
          <w:sz w:val="20"/>
          <w:szCs w:val="20"/>
          <w:lang w:eastAsia="ar-SA"/>
        </w:rPr>
        <w:t>sin necesidad de realizar un convenio modificatorio</w:t>
      </w:r>
      <w:r w:rsidRPr="009114D1">
        <w:rPr>
          <w:rFonts w:ascii="Montserrat" w:hAnsi="Montserrat" w:cs="Arial"/>
          <w:i/>
          <w:color w:val="000000"/>
          <w:sz w:val="20"/>
          <w:szCs w:val="20"/>
          <w:lang w:eastAsia="ar-SA"/>
        </w:rPr>
        <w:t xml:space="preserve"> </w:t>
      </w:r>
      <w:r w:rsidRPr="009114D1">
        <w:rPr>
          <w:rFonts w:ascii="Montserrat" w:hAnsi="Montserrat" w:cs="Arial"/>
          <w:color w:val="000000"/>
          <w:sz w:val="20"/>
          <w:szCs w:val="20"/>
          <w:lang w:eastAsia="ar-SA"/>
        </w:rPr>
        <w:t xml:space="preserve">dentro de la vigencia del contrato. </w:t>
      </w:r>
    </w:p>
    <w:p w14:paraId="4051EB8A" w14:textId="77777777" w:rsidR="001F4FFD" w:rsidRPr="009114D1" w:rsidRDefault="001F4FFD" w:rsidP="001F4FFD">
      <w:pPr>
        <w:jc w:val="both"/>
        <w:rPr>
          <w:rFonts w:ascii="Montserrat" w:hAnsi="Montserrat" w:cs="Arial"/>
          <w:color w:val="000000"/>
          <w:sz w:val="20"/>
          <w:szCs w:val="20"/>
          <w:lang w:eastAsia="ar-SA"/>
        </w:rPr>
      </w:pPr>
      <w:r w:rsidRPr="009114D1">
        <w:rPr>
          <w:rFonts w:ascii="Montserrat" w:hAnsi="Montserrat" w:cs="Arial"/>
          <w:color w:val="000000"/>
          <w:sz w:val="20"/>
          <w:szCs w:val="20"/>
          <w:lang w:eastAsia="ar-SA"/>
        </w:rPr>
        <w:t xml:space="preserve"> </w:t>
      </w:r>
    </w:p>
    <w:p w14:paraId="21C5D118" w14:textId="77777777" w:rsidR="001F4FFD" w:rsidRPr="009114D1" w:rsidRDefault="001F4FFD" w:rsidP="001F4FFD">
      <w:pPr>
        <w:jc w:val="both"/>
        <w:rPr>
          <w:rFonts w:ascii="Montserrat" w:eastAsia="Times New Roman" w:hAnsi="Montserrat" w:cs="Times New Roman"/>
          <w:b/>
          <w:bCs/>
          <w:sz w:val="20"/>
          <w:szCs w:val="20"/>
          <w:lang w:eastAsia="x-none"/>
        </w:rPr>
      </w:pPr>
      <w:r w:rsidRPr="009114D1">
        <w:rPr>
          <w:rFonts w:ascii="Montserrat" w:eastAsia="Times New Roman" w:hAnsi="Montserrat" w:cs="Times New Roman"/>
          <w:b/>
          <w:bCs/>
          <w:sz w:val="20"/>
          <w:szCs w:val="20"/>
          <w:lang w:eastAsia="x-none"/>
        </w:rPr>
        <w:t>Características y especificaciones técnicas del servicio.</w:t>
      </w:r>
      <w:r w:rsidRPr="009114D1">
        <w:rPr>
          <w:rFonts w:ascii="Montserrat" w:eastAsia="Times New Roman" w:hAnsi="Montserrat" w:cs="Times New Roman"/>
          <w:b/>
          <w:bCs/>
          <w:sz w:val="20"/>
          <w:szCs w:val="20"/>
          <w:lang w:eastAsia="x-none"/>
        </w:rPr>
        <w:tab/>
      </w:r>
    </w:p>
    <w:p w14:paraId="3CF355E4" w14:textId="77777777" w:rsidR="001F4FFD" w:rsidRPr="009114D1" w:rsidRDefault="001F4FFD" w:rsidP="001F4FFD">
      <w:pPr>
        <w:jc w:val="both"/>
        <w:rPr>
          <w:rFonts w:ascii="Montserrat" w:eastAsia="Times New Roman" w:hAnsi="Montserrat" w:cs="Times New Roman"/>
          <w:sz w:val="20"/>
          <w:szCs w:val="20"/>
        </w:rPr>
      </w:pPr>
    </w:p>
    <w:p w14:paraId="5E32F34D" w14:textId="4911E659" w:rsidR="001F4FFD" w:rsidRPr="009114D1" w:rsidRDefault="001F4FFD" w:rsidP="001F4FFD">
      <w:pPr>
        <w:jc w:val="both"/>
        <w:rPr>
          <w:rFonts w:ascii="Montserrat" w:hAnsi="Montserrat" w:cs="Arial"/>
          <w:i/>
          <w:color w:val="000000"/>
          <w:sz w:val="20"/>
          <w:szCs w:val="20"/>
          <w:lang w:eastAsia="ar-SA"/>
        </w:rPr>
      </w:pPr>
      <w:r w:rsidRPr="009114D1">
        <w:rPr>
          <w:rFonts w:ascii="Montserrat" w:eastAsia="Times New Roman" w:hAnsi="Montserrat" w:cs="Times New Roman"/>
          <w:sz w:val="20"/>
          <w:szCs w:val="20"/>
        </w:rPr>
        <w:t xml:space="preserve">Para la ejecución de la prestación del servicio, el proveedor realizará </w:t>
      </w:r>
      <w:r w:rsidR="00DC663B" w:rsidRPr="009114D1">
        <w:rPr>
          <w:rFonts w:ascii="Montserrat" w:hAnsi="Montserrat" w:cs="Arial"/>
          <w:i/>
          <w:color w:val="000000"/>
          <w:sz w:val="20"/>
          <w:szCs w:val="20"/>
          <w:lang w:eastAsia="ar-SA"/>
        </w:rPr>
        <w:t xml:space="preserve">el </w:t>
      </w:r>
      <w:r w:rsidRPr="009114D1">
        <w:rPr>
          <w:rFonts w:ascii="Montserrat" w:hAnsi="Montserrat" w:cs="Arial"/>
          <w:i/>
          <w:color w:val="000000"/>
          <w:sz w:val="20"/>
          <w:szCs w:val="20"/>
          <w:lang w:eastAsia="ar-SA"/>
        </w:rPr>
        <w:t xml:space="preserve">Suministro de Oxígeno Medicinal Domiciliario a pacientes autorizados en las Unidades Médicas transferidas a IMSS-BIENESTAR </w:t>
      </w:r>
      <w:r w:rsidR="00FB7EC9" w:rsidRPr="009114D1">
        <w:rPr>
          <w:rFonts w:ascii="Montserrat" w:hAnsi="Montserrat" w:cs="Arial"/>
          <w:color w:val="000000"/>
          <w:sz w:val="20"/>
          <w:szCs w:val="20"/>
          <w:lang w:eastAsia="ar-SA"/>
        </w:rPr>
        <w:t xml:space="preserve">para el Estado de Puebla, </w:t>
      </w:r>
      <w:r w:rsidRPr="009114D1">
        <w:rPr>
          <w:rFonts w:ascii="Montserrat" w:eastAsia="Times New Roman" w:hAnsi="Montserrat" w:cs="Times New Roman"/>
          <w:sz w:val="20"/>
          <w:szCs w:val="20"/>
        </w:rPr>
        <w:t>para lo cual deberá contar con la capacidad necesaria, con la finalidad de garantizar que los servicios sean proporcionados con la calidad, oportunidad y eficiencia requerida, sin que represente un cargo adicional u otros costos, comprometiéndose a desempeñarlo a entera satisfacción</w:t>
      </w:r>
      <w:r w:rsidRPr="009114D1">
        <w:rPr>
          <w:rFonts w:ascii="Montserrat" w:hAnsi="Montserrat"/>
          <w:sz w:val="20"/>
          <w:szCs w:val="20"/>
        </w:rPr>
        <w:t xml:space="preserve"> </w:t>
      </w:r>
      <w:r w:rsidRPr="009114D1">
        <w:rPr>
          <w:rFonts w:ascii="Montserrat" w:eastAsia="Times New Roman" w:hAnsi="Montserrat" w:cs="Times New Roman"/>
          <w:sz w:val="20"/>
          <w:szCs w:val="20"/>
        </w:rPr>
        <w:t>de los Servicios de Salud del Instituto Mexicano del Seguro Social para el Bienestar(</w:t>
      </w:r>
      <w:r w:rsidRPr="009114D1">
        <w:rPr>
          <w:rFonts w:ascii="Montserrat" w:eastAsia="Times New Roman" w:hAnsi="Montserrat" w:cs="Times New Roman"/>
          <w:bCs/>
          <w:sz w:val="20"/>
          <w:szCs w:val="20"/>
        </w:rPr>
        <w:t>IMSS-BIENESTAR)</w:t>
      </w:r>
      <w:r w:rsidRPr="009114D1">
        <w:rPr>
          <w:rFonts w:ascii="Montserrat" w:eastAsia="Times New Roman" w:hAnsi="Montserrat" w:cs="Times New Roman"/>
          <w:sz w:val="20"/>
          <w:szCs w:val="20"/>
        </w:rPr>
        <w:t>, de acuerdo con las especificaciones técnicas del servicio a partir de la vigencia de la contratación.</w:t>
      </w:r>
    </w:p>
    <w:p w14:paraId="63ACCB41" w14:textId="77777777" w:rsidR="001F4FFD" w:rsidRPr="009114D1" w:rsidRDefault="001F4FFD" w:rsidP="001F4FFD">
      <w:pPr>
        <w:jc w:val="both"/>
        <w:rPr>
          <w:rFonts w:ascii="Montserrat" w:eastAsia="Times New Roman" w:hAnsi="Montserrat" w:cs="Times New Roman"/>
          <w:b/>
          <w:bCs/>
          <w:sz w:val="20"/>
          <w:szCs w:val="20"/>
          <w:lang w:eastAsia="x-none"/>
        </w:rPr>
      </w:pPr>
    </w:p>
    <w:p w14:paraId="76FE673C" w14:textId="77777777" w:rsidR="001F4FFD" w:rsidRPr="009114D1" w:rsidRDefault="001F4FFD" w:rsidP="001F4FFD">
      <w:pPr>
        <w:jc w:val="both"/>
        <w:rPr>
          <w:rFonts w:ascii="Montserrat" w:eastAsia="Times New Roman" w:hAnsi="Montserrat" w:cs="Times New Roman"/>
          <w:b/>
          <w:bCs/>
          <w:sz w:val="20"/>
          <w:szCs w:val="20"/>
          <w:lang w:eastAsia="x-none"/>
        </w:rPr>
      </w:pPr>
      <w:r w:rsidRPr="009114D1">
        <w:rPr>
          <w:rFonts w:ascii="Montserrat" w:eastAsia="Times New Roman" w:hAnsi="Montserrat" w:cs="Times New Roman"/>
          <w:b/>
          <w:bCs/>
          <w:sz w:val="20"/>
          <w:szCs w:val="20"/>
          <w:lang w:eastAsia="x-none"/>
        </w:rPr>
        <w:t>Especificaciones técnicas del servicio.</w:t>
      </w:r>
      <w:r w:rsidRPr="009114D1">
        <w:rPr>
          <w:rFonts w:ascii="Montserrat" w:eastAsia="Times New Roman" w:hAnsi="Montserrat" w:cs="Times New Roman"/>
          <w:b/>
          <w:bCs/>
          <w:sz w:val="20"/>
          <w:szCs w:val="20"/>
          <w:lang w:eastAsia="x-none"/>
        </w:rPr>
        <w:tab/>
      </w:r>
    </w:p>
    <w:p w14:paraId="18CB54D9" w14:textId="77777777" w:rsidR="001F4FFD" w:rsidRPr="009114D1" w:rsidRDefault="001F4FFD" w:rsidP="001F4FFD">
      <w:pPr>
        <w:jc w:val="both"/>
        <w:rPr>
          <w:rFonts w:ascii="Montserrat" w:eastAsia="Times New Roman" w:hAnsi="Montserrat" w:cs="Times New Roman"/>
          <w:b/>
          <w:bCs/>
          <w:sz w:val="20"/>
          <w:szCs w:val="20"/>
          <w:lang w:eastAsia="x-none"/>
        </w:rPr>
      </w:pPr>
    </w:p>
    <w:p w14:paraId="4B82B99C" w14:textId="77777777" w:rsidR="001F4FFD" w:rsidRPr="009114D1" w:rsidRDefault="001F4FFD" w:rsidP="001F4FFD">
      <w:pPr>
        <w:jc w:val="both"/>
        <w:rPr>
          <w:rFonts w:ascii="Montserrat" w:hAnsi="Montserrat" w:cs="Times New Roman"/>
          <w:bCs/>
          <w:sz w:val="20"/>
          <w:szCs w:val="20"/>
          <w:lang w:eastAsia="ar-SA"/>
        </w:rPr>
      </w:pPr>
      <w:r w:rsidRPr="009114D1">
        <w:rPr>
          <w:rFonts w:ascii="Montserrat" w:eastAsia="Times New Roman" w:hAnsi="Montserrat" w:cs="Times New Roman"/>
          <w:sz w:val="20"/>
          <w:szCs w:val="20"/>
        </w:rPr>
        <w:t>El proveedor deberá</w:t>
      </w:r>
      <w:r w:rsidRPr="009114D1">
        <w:rPr>
          <w:rFonts w:ascii="Montserrat" w:eastAsia="Times New Roman" w:hAnsi="Montserrat" w:cs="Times New Roman"/>
          <w:b/>
          <w:sz w:val="20"/>
          <w:szCs w:val="20"/>
        </w:rPr>
        <w:t xml:space="preserve"> </w:t>
      </w:r>
      <w:r w:rsidRPr="009114D1">
        <w:rPr>
          <w:rFonts w:ascii="Montserrat" w:eastAsia="Times New Roman" w:hAnsi="Montserrat" w:cs="Times New Roman"/>
          <w:sz w:val="20"/>
          <w:szCs w:val="20"/>
        </w:rPr>
        <w:t xml:space="preserve">suministrar oxígeno medicinal a los pacientes por medio de tanques cilíndricos, tomado en cuenta la necesidad y patología del paciente, tanto para pacientes </w:t>
      </w:r>
      <w:r w:rsidRPr="009114D1">
        <w:rPr>
          <w:rFonts w:ascii="Montserrat" w:eastAsia="Times New Roman" w:hAnsi="Montserrat" w:cs="Times New Roman"/>
          <w:i/>
          <w:sz w:val="20"/>
          <w:szCs w:val="20"/>
        </w:rPr>
        <w:t xml:space="preserve">adultos </w:t>
      </w:r>
      <w:r w:rsidRPr="009114D1">
        <w:rPr>
          <w:rFonts w:ascii="Montserrat" w:eastAsia="Times New Roman" w:hAnsi="Montserrat" w:cs="Times New Roman"/>
          <w:sz w:val="20"/>
          <w:szCs w:val="20"/>
        </w:rPr>
        <w:t xml:space="preserve">como </w:t>
      </w:r>
      <w:r w:rsidRPr="009114D1">
        <w:rPr>
          <w:rFonts w:ascii="Montserrat" w:eastAsia="Times New Roman" w:hAnsi="Montserrat" w:cs="Times New Roman"/>
          <w:i/>
          <w:sz w:val="20"/>
          <w:szCs w:val="20"/>
        </w:rPr>
        <w:t>pediátricos</w:t>
      </w:r>
      <w:r w:rsidRPr="009114D1">
        <w:rPr>
          <w:rFonts w:ascii="Montserrat" w:eastAsia="Times New Roman" w:hAnsi="Montserrat" w:cs="Times New Roman"/>
          <w:sz w:val="20"/>
          <w:szCs w:val="20"/>
        </w:rPr>
        <w:t xml:space="preserve"> con una pureza mínima requerida de </w:t>
      </w:r>
      <w:r w:rsidRPr="009114D1">
        <w:rPr>
          <w:rFonts w:ascii="Montserrat" w:eastAsia="Times New Roman" w:hAnsi="Montserrat" w:cs="Times New Roman"/>
          <w:i/>
          <w:sz w:val="20"/>
          <w:szCs w:val="20"/>
        </w:rPr>
        <w:t>99.5%,</w:t>
      </w:r>
      <w:r w:rsidRPr="009114D1">
        <w:rPr>
          <w:rFonts w:ascii="Montserrat" w:eastAsia="Times New Roman" w:hAnsi="Montserrat" w:cs="Times New Roman"/>
          <w:sz w:val="20"/>
          <w:szCs w:val="20"/>
        </w:rPr>
        <w:t xml:space="preserve"> considerando las indicaciones de flujo que prescriba el médico tratante, así como un cilindro de oxígeno medicinal con los siguientes accesorios sin costo adicional alguno para los Servicios de Salud del Instituto Mexicano del Seguro Social para el Bienestar(</w:t>
      </w:r>
      <w:r w:rsidRPr="009114D1">
        <w:rPr>
          <w:rFonts w:ascii="Montserrat" w:eastAsia="Times New Roman" w:hAnsi="Montserrat" w:cs="Times New Roman"/>
          <w:bCs/>
          <w:sz w:val="20"/>
          <w:szCs w:val="20"/>
        </w:rPr>
        <w:t>IMSS-BIENESTAR)</w:t>
      </w:r>
      <w:r w:rsidRPr="009114D1">
        <w:rPr>
          <w:rFonts w:ascii="Montserrat" w:eastAsia="Times New Roman" w:hAnsi="Montserrat" w:cs="Times New Roman"/>
          <w:sz w:val="20"/>
          <w:szCs w:val="20"/>
        </w:rPr>
        <w:t>, o para el paciente:</w:t>
      </w:r>
      <w:r w:rsidRPr="009114D1">
        <w:rPr>
          <w:rFonts w:ascii="Montserrat" w:hAnsi="Montserrat" w:cs="Times New Roman"/>
          <w:bCs/>
          <w:sz w:val="20"/>
          <w:szCs w:val="20"/>
          <w:lang w:eastAsia="ar-SA"/>
        </w:rPr>
        <w:t xml:space="preserve"> </w:t>
      </w:r>
    </w:p>
    <w:p w14:paraId="71177906" w14:textId="77777777" w:rsidR="001F4FFD" w:rsidRPr="009114D1" w:rsidRDefault="001F4FFD" w:rsidP="001F4FFD">
      <w:pPr>
        <w:jc w:val="both"/>
        <w:rPr>
          <w:rFonts w:ascii="Montserrat" w:hAnsi="Montserrat" w:cs="Times New Roman"/>
          <w:bCs/>
          <w:sz w:val="20"/>
          <w:szCs w:val="20"/>
          <w:lang w:eastAsia="ar-SA"/>
        </w:rPr>
      </w:pPr>
    </w:p>
    <w:p w14:paraId="2C8AD5D7" w14:textId="77777777" w:rsidR="001F4FFD" w:rsidRPr="009114D1" w:rsidRDefault="001F4FFD" w:rsidP="001F4FFD">
      <w:pPr>
        <w:numPr>
          <w:ilvl w:val="0"/>
          <w:numId w:val="60"/>
        </w:numPr>
        <w:jc w:val="both"/>
        <w:rPr>
          <w:rFonts w:ascii="Montserrat" w:eastAsia="Times New Roman" w:hAnsi="Montserrat" w:cs="Times New Roman"/>
          <w:sz w:val="20"/>
          <w:szCs w:val="20"/>
        </w:rPr>
      </w:pPr>
      <w:r w:rsidRPr="009114D1">
        <w:rPr>
          <w:rFonts w:ascii="Montserrat" w:eastAsia="Times New Roman" w:hAnsi="Montserrat" w:cs="Times New Roman"/>
          <w:sz w:val="20"/>
          <w:szCs w:val="20"/>
        </w:rPr>
        <w:t xml:space="preserve">Puntas nasales como primera elección. </w:t>
      </w:r>
    </w:p>
    <w:p w14:paraId="653A59EB" w14:textId="77777777" w:rsidR="001F4FFD" w:rsidRPr="009114D1" w:rsidRDefault="001F4FFD" w:rsidP="001F4FFD">
      <w:pPr>
        <w:numPr>
          <w:ilvl w:val="0"/>
          <w:numId w:val="60"/>
        </w:numPr>
        <w:jc w:val="both"/>
        <w:rPr>
          <w:rFonts w:ascii="Montserrat" w:eastAsia="Times New Roman" w:hAnsi="Montserrat" w:cs="Times New Roman"/>
          <w:sz w:val="20"/>
          <w:szCs w:val="20"/>
        </w:rPr>
      </w:pPr>
      <w:r w:rsidRPr="009114D1">
        <w:rPr>
          <w:rFonts w:ascii="Montserrat" w:eastAsia="Times New Roman" w:hAnsi="Montserrat" w:cs="Times New Roman"/>
          <w:sz w:val="20"/>
          <w:szCs w:val="20"/>
        </w:rPr>
        <w:t>Pacientes con flujo menor o igual a 5 l/m, mascarillas tipo Venturi.</w:t>
      </w:r>
    </w:p>
    <w:p w14:paraId="0A986AC9" w14:textId="77777777" w:rsidR="001F4FFD" w:rsidRPr="009114D1" w:rsidRDefault="001F4FFD" w:rsidP="001F4FFD">
      <w:pPr>
        <w:numPr>
          <w:ilvl w:val="0"/>
          <w:numId w:val="60"/>
        </w:numPr>
        <w:jc w:val="both"/>
        <w:rPr>
          <w:rFonts w:ascii="Montserrat" w:eastAsia="Times New Roman" w:hAnsi="Montserrat" w:cs="Times New Roman"/>
          <w:sz w:val="20"/>
          <w:szCs w:val="20"/>
        </w:rPr>
      </w:pPr>
      <w:r w:rsidRPr="009114D1">
        <w:rPr>
          <w:rFonts w:ascii="Montserrat" w:eastAsia="Times New Roman" w:hAnsi="Montserrat" w:cs="Times New Roman"/>
          <w:sz w:val="20"/>
          <w:szCs w:val="20"/>
        </w:rPr>
        <w:t xml:space="preserve">Pacientes con flujo mayor a 6l/m mascarillas con bolsas </w:t>
      </w:r>
      <w:proofErr w:type="spellStart"/>
      <w:r w:rsidRPr="009114D1">
        <w:rPr>
          <w:rFonts w:ascii="Montserrat" w:eastAsia="Times New Roman" w:hAnsi="Montserrat" w:cs="Times New Roman"/>
          <w:sz w:val="20"/>
          <w:szCs w:val="20"/>
        </w:rPr>
        <w:t>reservorias</w:t>
      </w:r>
      <w:proofErr w:type="spellEnd"/>
      <w:r w:rsidRPr="009114D1">
        <w:rPr>
          <w:rFonts w:ascii="Montserrat" w:eastAsia="Times New Roman" w:hAnsi="Montserrat" w:cs="Times New Roman"/>
          <w:sz w:val="20"/>
          <w:szCs w:val="20"/>
        </w:rPr>
        <w:t xml:space="preserve"> con </w:t>
      </w:r>
      <w:proofErr w:type="spellStart"/>
      <w:r w:rsidRPr="009114D1">
        <w:rPr>
          <w:rFonts w:ascii="Montserrat" w:eastAsia="Times New Roman" w:hAnsi="Montserrat" w:cs="Times New Roman"/>
          <w:sz w:val="20"/>
          <w:szCs w:val="20"/>
        </w:rPr>
        <w:t>reinhalación</w:t>
      </w:r>
      <w:proofErr w:type="spellEnd"/>
      <w:r w:rsidRPr="009114D1">
        <w:rPr>
          <w:rFonts w:ascii="Montserrat" w:eastAsia="Times New Roman" w:hAnsi="Montserrat" w:cs="Times New Roman"/>
          <w:sz w:val="20"/>
          <w:szCs w:val="20"/>
        </w:rPr>
        <w:t xml:space="preserve"> parcial y sin </w:t>
      </w:r>
      <w:proofErr w:type="spellStart"/>
      <w:r w:rsidRPr="009114D1">
        <w:rPr>
          <w:rFonts w:ascii="Montserrat" w:eastAsia="Times New Roman" w:hAnsi="Montserrat" w:cs="Times New Roman"/>
          <w:sz w:val="20"/>
          <w:szCs w:val="20"/>
        </w:rPr>
        <w:t>reinhalación</w:t>
      </w:r>
      <w:proofErr w:type="spellEnd"/>
      <w:r w:rsidRPr="009114D1">
        <w:rPr>
          <w:rFonts w:ascii="Montserrat" w:eastAsia="Times New Roman" w:hAnsi="Montserrat" w:cs="Times New Roman"/>
          <w:sz w:val="20"/>
          <w:szCs w:val="20"/>
        </w:rPr>
        <w:t>.</w:t>
      </w:r>
    </w:p>
    <w:p w14:paraId="14454F67" w14:textId="77777777" w:rsidR="001F4FFD" w:rsidRPr="009114D1" w:rsidRDefault="001F4FFD" w:rsidP="001F4FFD">
      <w:pPr>
        <w:numPr>
          <w:ilvl w:val="0"/>
          <w:numId w:val="60"/>
        </w:numPr>
        <w:jc w:val="both"/>
        <w:rPr>
          <w:rFonts w:ascii="Montserrat" w:eastAsia="Times New Roman" w:hAnsi="Montserrat" w:cs="Times New Roman"/>
          <w:sz w:val="20"/>
          <w:szCs w:val="20"/>
        </w:rPr>
      </w:pPr>
      <w:r w:rsidRPr="009114D1">
        <w:rPr>
          <w:rFonts w:ascii="Montserrat" w:eastAsia="Times New Roman" w:hAnsi="Montserrat" w:cs="Times New Roman"/>
          <w:sz w:val="20"/>
          <w:szCs w:val="20"/>
        </w:rPr>
        <w:t>Pacientes que no mantienen una saturación de oxígeno no mayor a 88%, humidificadores de burbuja fina.</w:t>
      </w:r>
    </w:p>
    <w:p w14:paraId="4203E69A" w14:textId="77777777" w:rsidR="001F4FFD" w:rsidRPr="009114D1" w:rsidRDefault="001F4FFD" w:rsidP="001F4FFD">
      <w:pPr>
        <w:ind w:left="1287"/>
        <w:jc w:val="both"/>
        <w:rPr>
          <w:rFonts w:ascii="Montserrat" w:eastAsia="Times New Roman" w:hAnsi="Montserrat" w:cs="Times New Roman"/>
          <w:sz w:val="20"/>
          <w:szCs w:val="20"/>
        </w:rPr>
      </w:pPr>
    </w:p>
    <w:p w14:paraId="2AB28706" w14:textId="77777777" w:rsidR="001F4FFD" w:rsidRPr="009114D1" w:rsidRDefault="001F4FFD" w:rsidP="001F4FFD">
      <w:pPr>
        <w:jc w:val="both"/>
        <w:rPr>
          <w:rFonts w:ascii="Montserrat" w:eastAsia="Times New Roman" w:hAnsi="Montserrat" w:cs="Times New Roman"/>
          <w:sz w:val="20"/>
          <w:szCs w:val="20"/>
        </w:rPr>
      </w:pPr>
      <w:r w:rsidRPr="009114D1">
        <w:rPr>
          <w:rFonts w:ascii="Montserrat" w:eastAsia="Times New Roman" w:hAnsi="Montserrat" w:cs="Times New Roman"/>
          <w:sz w:val="20"/>
          <w:szCs w:val="20"/>
        </w:rPr>
        <w:t xml:space="preserve">El proveedor suministrará el oxígeno medicinal, conforme a las especificaciones establecidas en la Farmacopea de los Estados Unidos Mexicanos (FEUM), edición vigente. </w:t>
      </w:r>
    </w:p>
    <w:p w14:paraId="61C11739" w14:textId="77777777" w:rsidR="00FB7EC9" w:rsidRPr="009114D1" w:rsidRDefault="00FB7EC9" w:rsidP="001F4FFD">
      <w:pPr>
        <w:jc w:val="both"/>
        <w:rPr>
          <w:rFonts w:ascii="Montserrat" w:eastAsia="Times New Roman" w:hAnsi="Montserrat" w:cs="Times New Roman"/>
          <w:sz w:val="20"/>
          <w:szCs w:val="20"/>
        </w:rPr>
      </w:pPr>
    </w:p>
    <w:tbl>
      <w:tblPr>
        <w:tblpPr w:leftFromText="141" w:rightFromText="141" w:vertAnchor="text" w:horzAnchor="margin" w:tblpX="216" w:tblpY="153"/>
        <w:tblW w:w="95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232"/>
        <w:gridCol w:w="8299"/>
      </w:tblGrid>
      <w:tr w:rsidR="001F4FFD" w:rsidRPr="009114D1" w14:paraId="7DC0ACF0" w14:textId="77777777" w:rsidTr="00FB7EC9">
        <w:tc>
          <w:tcPr>
            <w:tcW w:w="928" w:type="dxa"/>
            <w:shd w:val="clear" w:color="auto" w:fill="C9C9C9" w:themeFill="accent3" w:themeFillTint="99"/>
            <w:vAlign w:val="center"/>
          </w:tcPr>
          <w:p w14:paraId="1DF2CC4B" w14:textId="77777777" w:rsidR="001F4FFD" w:rsidRPr="009114D1" w:rsidRDefault="001F4FFD" w:rsidP="00FB7EC9">
            <w:pPr>
              <w:suppressAutoHyphens/>
              <w:jc w:val="center"/>
              <w:rPr>
                <w:rFonts w:ascii="Montserrat" w:hAnsi="Montserrat" w:cs="Arial"/>
                <w:b/>
                <w:color w:val="000000"/>
                <w:sz w:val="20"/>
                <w:szCs w:val="20"/>
                <w:lang w:eastAsia="ar-SA"/>
              </w:rPr>
            </w:pPr>
            <w:r w:rsidRPr="009114D1">
              <w:rPr>
                <w:rFonts w:ascii="Montserrat" w:hAnsi="Montserrat" w:cs="Arial"/>
                <w:b/>
                <w:color w:val="000000"/>
                <w:sz w:val="20"/>
                <w:szCs w:val="20"/>
                <w:lang w:eastAsia="ar-SA"/>
              </w:rPr>
              <w:lastRenderedPageBreak/>
              <w:t>Gas Medicinal</w:t>
            </w:r>
          </w:p>
        </w:tc>
        <w:tc>
          <w:tcPr>
            <w:tcW w:w="8603" w:type="dxa"/>
            <w:shd w:val="clear" w:color="auto" w:fill="C9C9C9" w:themeFill="accent3" w:themeFillTint="99"/>
            <w:vAlign w:val="center"/>
          </w:tcPr>
          <w:p w14:paraId="06942E4B" w14:textId="77777777" w:rsidR="001F4FFD" w:rsidRPr="009114D1" w:rsidRDefault="001F4FFD" w:rsidP="00FB7EC9">
            <w:pPr>
              <w:suppressAutoHyphens/>
              <w:jc w:val="center"/>
              <w:rPr>
                <w:rFonts w:ascii="Montserrat" w:hAnsi="Montserrat" w:cs="Arial"/>
                <w:b/>
                <w:color w:val="000000"/>
                <w:sz w:val="20"/>
                <w:szCs w:val="20"/>
                <w:lang w:eastAsia="ar-SA"/>
              </w:rPr>
            </w:pPr>
            <w:r w:rsidRPr="009114D1">
              <w:rPr>
                <w:rFonts w:ascii="Montserrat" w:hAnsi="Montserrat" w:cs="Arial"/>
                <w:b/>
                <w:color w:val="000000"/>
                <w:sz w:val="20"/>
                <w:szCs w:val="20"/>
                <w:lang w:eastAsia="ar-SA"/>
              </w:rPr>
              <w:t>Especificación Técnica FEUM</w:t>
            </w:r>
          </w:p>
        </w:tc>
      </w:tr>
      <w:tr w:rsidR="001F4FFD" w:rsidRPr="009114D1" w14:paraId="6DBD183F" w14:textId="77777777" w:rsidTr="00FB7EC9">
        <w:trPr>
          <w:trHeight w:val="848"/>
        </w:trPr>
        <w:tc>
          <w:tcPr>
            <w:tcW w:w="928" w:type="dxa"/>
            <w:vAlign w:val="center"/>
          </w:tcPr>
          <w:p w14:paraId="63B76E25" w14:textId="77777777" w:rsidR="001F4FFD" w:rsidRPr="009114D1" w:rsidRDefault="001F4FFD" w:rsidP="00FB7EC9">
            <w:pPr>
              <w:suppressAutoHyphens/>
              <w:jc w:val="center"/>
              <w:rPr>
                <w:rFonts w:ascii="Montserrat" w:hAnsi="Montserrat" w:cs="Arial"/>
                <w:b/>
                <w:color w:val="000000"/>
                <w:sz w:val="20"/>
                <w:szCs w:val="20"/>
                <w:lang w:eastAsia="ar-SA"/>
              </w:rPr>
            </w:pPr>
            <w:r w:rsidRPr="009114D1">
              <w:rPr>
                <w:rFonts w:ascii="Montserrat" w:hAnsi="Montserrat" w:cs="Arial"/>
                <w:b/>
                <w:color w:val="000000"/>
                <w:sz w:val="20"/>
                <w:szCs w:val="20"/>
                <w:lang w:eastAsia="ar-SA"/>
              </w:rPr>
              <w:t>Oxígeno</w:t>
            </w:r>
          </w:p>
        </w:tc>
        <w:tc>
          <w:tcPr>
            <w:tcW w:w="8603" w:type="dxa"/>
          </w:tcPr>
          <w:p w14:paraId="756CE5E9" w14:textId="77777777" w:rsidR="001F4FFD" w:rsidRPr="009114D1" w:rsidRDefault="001F4FFD" w:rsidP="00FB7EC9">
            <w:pPr>
              <w:suppressAutoHyphens/>
              <w:rPr>
                <w:rFonts w:ascii="Montserrat" w:hAnsi="Montserrat" w:cs="Arial"/>
                <w:color w:val="000000"/>
                <w:sz w:val="20"/>
                <w:szCs w:val="20"/>
                <w:lang w:eastAsia="ar-SA"/>
              </w:rPr>
            </w:pPr>
            <w:r w:rsidRPr="009114D1">
              <w:rPr>
                <w:rFonts w:ascii="Montserrat" w:hAnsi="Montserrat" w:cs="Arial"/>
                <w:color w:val="000000"/>
                <w:sz w:val="20"/>
                <w:szCs w:val="20"/>
                <w:lang w:eastAsia="ar-SA"/>
              </w:rPr>
              <w:t>Oxígeno Medicinal gaseoso. Pureza mínima requerida 99.5 %, mol/mol, ≤ 67 ppm-mol de H</w:t>
            </w:r>
            <w:r w:rsidRPr="009114D1">
              <w:rPr>
                <w:rFonts w:ascii="Montserrat" w:hAnsi="Montserrat" w:cs="Arial"/>
                <w:color w:val="000000"/>
                <w:sz w:val="20"/>
                <w:szCs w:val="20"/>
                <w:vertAlign w:val="subscript"/>
                <w:lang w:eastAsia="ar-SA"/>
              </w:rPr>
              <w:t>2</w:t>
            </w:r>
            <w:r w:rsidRPr="009114D1">
              <w:rPr>
                <w:rFonts w:ascii="Montserrat" w:hAnsi="Montserrat" w:cs="Arial"/>
                <w:color w:val="000000"/>
                <w:sz w:val="20"/>
                <w:szCs w:val="20"/>
                <w:lang w:eastAsia="ar-SA"/>
              </w:rPr>
              <w:t>O, ≤ 300 ppm-mol CO</w:t>
            </w:r>
            <w:r w:rsidRPr="009114D1">
              <w:rPr>
                <w:rFonts w:ascii="Montserrat" w:hAnsi="Montserrat" w:cs="Arial"/>
                <w:color w:val="000000"/>
                <w:sz w:val="20"/>
                <w:szCs w:val="20"/>
                <w:vertAlign w:val="subscript"/>
                <w:lang w:eastAsia="ar-SA"/>
              </w:rPr>
              <w:t>2</w:t>
            </w:r>
            <w:r w:rsidRPr="009114D1">
              <w:rPr>
                <w:rFonts w:ascii="Montserrat" w:hAnsi="Montserrat" w:cs="Arial"/>
                <w:color w:val="000000"/>
                <w:sz w:val="20"/>
                <w:szCs w:val="20"/>
                <w:lang w:eastAsia="ar-SA"/>
              </w:rPr>
              <w:t>, ≤ 10 ppm-mol CO, 0% de sustancias oxidantes, 0% de halógenos e Incoloro.</w:t>
            </w:r>
          </w:p>
        </w:tc>
      </w:tr>
    </w:tbl>
    <w:p w14:paraId="0A582BCA" w14:textId="77777777" w:rsidR="001F4FFD" w:rsidRPr="009114D1" w:rsidRDefault="001F4FFD" w:rsidP="001F4FFD">
      <w:pPr>
        <w:jc w:val="both"/>
        <w:rPr>
          <w:rFonts w:ascii="Montserrat" w:eastAsia="Times New Roman" w:hAnsi="Montserrat" w:cs="Times New Roman"/>
          <w:sz w:val="20"/>
          <w:szCs w:val="20"/>
        </w:rPr>
      </w:pPr>
    </w:p>
    <w:p w14:paraId="7394A472" w14:textId="77777777" w:rsidR="001F4FFD" w:rsidRPr="009114D1" w:rsidRDefault="001F4FFD" w:rsidP="001F4FFD">
      <w:pPr>
        <w:tabs>
          <w:tab w:val="left" w:pos="567"/>
          <w:tab w:val="left" w:pos="2260"/>
        </w:tabs>
        <w:jc w:val="both"/>
        <w:rPr>
          <w:rFonts w:ascii="Montserrat" w:eastAsia="Times New Roman" w:hAnsi="Montserrat" w:cs="Times New Roman"/>
          <w:b/>
          <w:bCs/>
          <w:sz w:val="20"/>
          <w:szCs w:val="20"/>
          <w:lang w:eastAsia="x-none"/>
        </w:rPr>
      </w:pPr>
      <w:r w:rsidRPr="009114D1">
        <w:rPr>
          <w:rFonts w:ascii="Montserrat" w:eastAsia="Times New Roman" w:hAnsi="Montserrat" w:cs="Times New Roman"/>
          <w:b/>
          <w:bCs/>
          <w:sz w:val="20"/>
          <w:szCs w:val="20"/>
          <w:lang w:eastAsia="x-none"/>
        </w:rPr>
        <w:t>Contenedores.</w:t>
      </w:r>
    </w:p>
    <w:p w14:paraId="28758EDE" w14:textId="77777777" w:rsidR="001F4FFD" w:rsidRPr="009114D1" w:rsidRDefault="001F4FFD" w:rsidP="001F4FFD">
      <w:pPr>
        <w:tabs>
          <w:tab w:val="left" w:pos="567"/>
          <w:tab w:val="left" w:pos="2260"/>
        </w:tabs>
        <w:jc w:val="both"/>
        <w:rPr>
          <w:rFonts w:ascii="Montserrat" w:eastAsia="Times New Roman" w:hAnsi="Montserrat" w:cs="Times New Roman"/>
          <w:b/>
          <w:bCs/>
          <w:sz w:val="20"/>
          <w:szCs w:val="20"/>
          <w:lang w:eastAsia="x-none"/>
        </w:rPr>
      </w:pPr>
    </w:p>
    <w:p w14:paraId="40F6B264" w14:textId="63AEC926" w:rsidR="001F4FFD" w:rsidRPr="009114D1" w:rsidRDefault="001F4FFD" w:rsidP="001F4FFD">
      <w:pPr>
        <w:tabs>
          <w:tab w:val="left" w:pos="2260"/>
        </w:tabs>
        <w:jc w:val="both"/>
        <w:rPr>
          <w:rFonts w:ascii="Montserrat" w:eastAsia="Times New Roman" w:hAnsi="Montserrat" w:cs="Times New Roman"/>
          <w:sz w:val="20"/>
          <w:szCs w:val="20"/>
          <w:lang w:eastAsia="es-ES"/>
        </w:rPr>
      </w:pPr>
      <w:r w:rsidRPr="009114D1">
        <w:rPr>
          <w:rFonts w:ascii="Montserrat" w:eastAsia="Times New Roman" w:hAnsi="Montserrat" w:cs="Times New Roman"/>
          <w:sz w:val="20"/>
          <w:szCs w:val="20"/>
          <w:lang w:eastAsia="es-ES"/>
        </w:rPr>
        <w:t xml:space="preserve">El proveedor deberá proporcionar (sin costo extra al ofertado) para </w:t>
      </w:r>
      <w:r w:rsidRPr="009114D1">
        <w:rPr>
          <w:rFonts w:ascii="Montserrat" w:eastAsia="Times New Roman" w:hAnsi="Montserrat" w:cs="Times New Roman"/>
          <w:sz w:val="20"/>
          <w:szCs w:val="20"/>
        </w:rPr>
        <w:t xml:space="preserve">los Servicios de Salud del Instituto Mexicano del Seguro Social para el </w:t>
      </w:r>
      <w:r w:rsidR="00FB7EC9" w:rsidRPr="009114D1">
        <w:rPr>
          <w:rFonts w:ascii="Montserrat" w:eastAsia="Times New Roman" w:hAnsi="Montserrat" w:cs="Times New Roman"/>
          <w:sz w:val="20"/>
          <w:szCs w:val="20"/>
        </w:rPr>
        <w:t>Bienestar (</w:t>
      </w:r>
      <w:r w:rsidRPr="009114D1">
        <w:rPr>
          <w:rFonts w:ascii="Montserrat" w:eastAsia="Times New Roman" w:hAnsi="Montserrat" w:cs="Times New Roman"/>
          <w:bCs/>
          <w:sz w:val="20"/>
          <w:szCs w:val="20"/>
        </w:rPr>
        <w:t>IMSS-BIENESTAR)</w:t>
      </w:r>
      <w:r w:rsidRPr="009114D1">
        <w:rPr>
          <w:rFonts w:ascii="Montserrat" w:eastAsia="Times New Roman" w:hAnsi="Montserrat" w:cs="Times New Roman"/>
          <w:sz w:val="20"/>
          <w:szCs w:val="20"/>
          <w:lang w:eastAsia="es-ES"/>
        </w:rPr>
        <w:t xml:space="preserve"> los cilindros necesarios, debiendo cumplir con las siguientes especificaciones técnicas:</w:t>
      </w:r>
    </w:p>
    <w:p w14:paraId="532674B4" w14:textId="77777777" w:rsidR="001F4FFD" w:rsidRPr="009114D1" w:rsidRDefault="001F4FFD" w:rsidP="001F4FFD">
      <w:pPr>
        <w:tabs>
          <w:tab w:val="left" w:pos="2260"/>
        </w:tabs>
        <w:jc w:val="both"/>
        <w:rPr>
          <w:rFonts w:ascii="Montserrat" w:eastAsia="Times New Roman" w:hAnsi="Montserrat" w:cs="Times New Roman"/>
          <w:sz w:val="20"/>
          <w:szCs w:val="20"/>
          <w:lang w:eastAsia="es-ES"/>
        </w:rPr>
      </w:pPr>
    </w:p>
    <w:p w14:paraId="0557F715" w14:textId="77777777" w:rsidR="001F4FFD" w:rsidRPr="009114D1" w:rsidRDefault="001F4FFD" w:rsidP="001F4FFD">
      <w:pPr>
        <w:tabs>
          <w:tab w:val="left" w:pos="2260"/>
        </w:tabs>
        <w:jc w:val="both"/>
        <w:rPr>
          <w:rFonts w:ascii="Montserrat" w:eastAsia="Times New Roman" w:hAnsi="Montserrat" w:cs="Times New Roman"/>
          <w:sz w:val="20"/>
          <w:szCs w:val="20"/>
          <w:lang w:eastAsia="es-ES"/>
        </w:rPr>
      </w:pPr>
      <w:r w:rsidRPr="009114D1">
        <w:rPr>
          <w:rFonts w:ascii="Montserrat" w:eastAsia="Times New Roman" w:hAnsi="Montserrat" w:cs="Times New Roman"/>
          <w:sz w:val="20"/>
          <w:szCs w:val="20"/>
          <w:lang w:eastAsia="es-ES"/>
        </w:rPr>
        <w:t xml:space="preserve">El cilíndrico metálico deberá contar con una capacidad de 6.0 a 12.0 m3, utilizado únicamente para aplicaciones medicinales, a una presión máxima de 150 a 300 kg/cm2, con un capuchón protector para la válvula superior del cilindro que deberá de ser fijo y de acero o plástico reforzado, debiendo contar con un regulador de presión que facilite el control de las dosificaciones en litros por minuto(l/m); así como un cilindro de oxígeno medicinal y/o un </w:t>
      </w:r>
      <w:r w:rsidRPr="009114D1">
        <w:rPr>
          <w:rFonts w:ascii="Montserrat" w:eastAsia="Times New Roman" w:hAnsi="Montserrat" w:cs="Times New Roman"/>
          <w:i/>
          <w:sz w:val="20"/>
          <w:szCs w:val="20"/>
          <w:lang w:eastAsia="es-ES"/>
        </w:rPr>
        <w:t>concentrador</w:t>
      </w:r>
      <w:r w:rsidRPr="009114D1">
        <w:rPr>
          <w:rFonts w:ascii="Montserrat" w:eastAsia="Times New Roman" w:hAnsi="Montserrat" w:cs="Times New Roman"/>
          <w:sz w:val="20"/>
          <w:szCs w:val="20"/>
          <w:lang w:eastAsia="es-ES"/>
        </w:rPr>
        <w:t xml:space="preserve"> de oxígeno </w:t>
      </w:r>
      <w:r w:rsidRPr="009114D1">
        <w:rPr>
          <w:rFonts w:ascii="Montserrat" w:eastAsia="Times New Roman" w:hAnsi="Montserrat" w:cs="Times New Roman"/>
          <w:i/>
          <w:sz w:val="20"/>
          <w:szCs w:val="20"/>
          <w:lang w:eastAsia="es-ES"/>
        </w:rPr>
        <w:t>como respaldo (el médico tratante deberá indicarlo en la receta médica Institucional),</w:t>
      </w:r>
      <w:r w:rsidRPr="009114D1">
        <w:rPr>
          <w:rFonts w:ascii="Montserrat" w:eastAsia="Times New Roman" w:hAnsi="Montserrat" w:cs="Times New Roman"/>
          <w:sz w:val="20"/>
          <w:szCs w:val="20"/>
          <w:lang w:eastAsia="es-ES"/>
        </w:rPr>
        <w:t xml:space="preserve"> y deberán contar con los accesorios desechables necesarios de acuerdo a la patología, edad y talla del paciente (catéteres nasales, mascarillas sistema Venturi, mascarillas con bolsa reservorio, mascarillas con </w:t>
      </w:r>
      <w:proofErr w:type="spellStart"/>
      <w:r w:rsidRPr="009114D1">
        <w:rPr>
          <w:rFonts w:ascii="Montserrat" w:eastAsia="Times New Roman" w:hAnsi="Montserrat" w:cs="Times New Roman"/>
          <w:sz w:val="20"/>
          <w:szCs w:val="20"/>
          <w:lang w:eastAsia="es-ES"/>
        </w:rPr>
        <w:t>reinhalación</w:t>
      </w:r>
      <w:proofErr w:type="spellEnd"/>
      <w:r w:rsidRPr="009114D1">
        <w:rPr>
          <w:rFonts w:ascii="Montserrat" w:eastAsia="Times New Roman" w:hAnsi="Montserrat" w:cs="Times New Roman"/>
          <w:sz w:val="20"/>
          <w:szCs w:val="20"/>
          <w:lang w:eastAsia="es-ES"/>
        </w:rPr>
        <w:t xml:space="preserve"> parcial y sin </w:t>
      </w:r>
      <w:proofErr w:type="spellStart"/>
      <w:r w:rsidRPr="009114D1">
        <w:rPr>
          <w:rFonts w:ascii="Montserrat" w:eastAsia="Times New Roman" w:hAnsi="Montserrat" w:cs="Times New Roman"/>
          <w:sz w:val="20"/>
          <w:szCs w:val="20"/>
          <w:lang w:eastAsia="es-ES"/>
        </w:rPr>
        <w:t>reinhalación</w:t>
      </w:r>
      <w:proofErr w:type="spellEnd"/>
      <w:r w:rsidRPr="009114D1">
        <w:rPr>
          <w:rFonts w:ascii="Montserrat" w:eastAsia="Times New Roman" w:hAnsi="Montserrat" w:cs="Times New Roman"/>
          <w:sz w:val="20"/>
          <w:szCs w:val="20"/>
          <w:lang w:eastAsia="es-ES"/>
        </w:rPr>
        <w:t xml:space="preserve">, humidificador de burbuja fina y niples adaptadores), además de contar con un sistema de flujo de 0-15 l/m., aunado a lo anterior, el proveedor deberá garantizar la seguridad del manejo y movilidad del equipo en el domicilio del paciente.  Para aquellos pacientes que requieran de altos flujos (4 l/m o más), será necesario el suministro a través de cánulas con sistema reservorio.  </w:t>
      </w:r>
    </w:p>
    <w:p w14:paraId="1AAEA45E" w14:textId="77777777" w:rsidR="001F4FFD" w:rsidRPr="009114D1" w:rsidRDefault="001F4FFD" w:rsidP="001F4FFD">
      <w:pPr>
        <w:tabs>
          <w:tab w:val="left" w:pos="2260"/>
        </w:tabs>
        <w:jc w:val="both"/>
        <w:rPr>
          <w:rFonts w:ascii="Montserrat" w:eastAsia="Times New Roman" w:hAnsi="Montserrat" w:cs="Times New Roman"/>
          <w:sz w:val="20"/>
          <w:szCs w:val="20"/>
          <w:lang w:eastAsia="es-ES"/>
        </w:rPr>
      </w:pPr>
    </w:p>
    <w:p w14:paraId="38E4656B" w14:textId="77777777" w:rsidR="001F4FFD" w:rsidRPr="009114D1" w:rsidRDefault="001F4FFD" w:rsidP="001F4FFD">
      <w:pPr>
        <w:tabs>
          <w:tab w:val="left" w:pos="2260"/>
        </w:tabs>
        <w:jc w:val="both"/>
        <w:rPr>
          <w:rFonts w:ascii="Montserrat" w:eastAsia="Times New Roman" w:hAnsi="Montserrat" w:cs="Times New Roman"/>
          <w:sz w:val="20"/>
          <w:szCs w:val="20"/>
          <w:lang w:eastAsia="es-ES"/>
        </w:rPr>
      </w:pPr>
      <w:r w:rsidRPr="009114D1">
        <w:rPr>
          <w:rFonts w:ascii="Montserrat" w:eastAsia="Times New Roman" w:hAnsi="Montserrat" w:cs="Times New Roman"/>
          <w:sz w:val="20"/>
          <w:szCs w:val="20"/>
          <w:lang w:eastAsia="es-ES"/>
        </w:rPr>
        <w:t xml:space="preserve">Los cilindros de gas comprimido para uso médico deberán ser identificados con el color correspondiente de acuerdo con el gas que contengan. Los tanques cilíndricos de oxígeno para el servicio se prestarán en calidad de comodato para </w:t>
      </w:r>
      <w:r w:rsidRPr="009114D1">
        <w:rPr>
          <w:rFonts w:ascii="Montserrat" w:eastAsia="Times New Roman" w:hAnsi="Montserrat" w:cs="Times New Roman"/>
          <w:sz w:val="20"/>
          <w:szCs w:val="20"/>
        </w:rPr>
        <w:t xml:space="preserve">los Servicios de Salud del Instituto Mexicano del Seguro Social para el </w:t>
      </w:r>
      <w:proofErr w:type="gramStart"/>
      <w:r w:rsidRPr="009114D1">
        <w:rPr>
          <w:rFonts w:ascii="Montserrat" w:eastAsia="Times New Roman" w:hAnsi="Montserrat" w:cs="Times New Roman"/>
          <w:sz w:val="20"/>
          <w:szCs w:val="20"/>
        </w:rPr>
        <w:t>Bienestar(</w:t>
      </w:r>
      <w:proofErr w:type="gramEnd"/>
      <w:r w:rsidRPr="009114D1">
        <w:rPr>
          <w:rFonts w:ascii="Montserrat" w:eastAsia="Times New Roman" w:hAnsi="Montserrat" w:cs="Times New Roman"/>
          <w:bCs/>
          <w:sz w:val="20"/>
          <w:szCs w:val="20"/>
        </w:rPr>
        <w:t>IMSS-BIENESTAR)</w:t>
      </w:r>
      <w:r w:rsidRPr="009114D1">
        <w:rPr>
          <w:rFonts w:ascii="Montserrat" w:eastAsia="Times New Roman" w:hAnsi="Montserrat" w:cs="Times New Roman"/>
          <w:sz w:val="20"/>
          <w:szCs w:val="20"/>
          <w:lang w:eastAsia="es-ES"/>
        </w:rPr>
        <w:t xml:space="preserve">. Lo anterior, de conformidad a lo dispuesto en los artículos </w:t>
      </w:r>
      <w:r w:rsidRPr="009114D1">
        <w:rPr>
          <w:rFonts w:ascii="Montserrat" w:eastAsia="Times New Roman" w:hAnsi="Montserrat" w:cs="Times New Roman"/>
          <w:i/>
          <w:sz w:val="20"/>
          <w:szCs w:val="20"/>
          <w:lang w:eastAsia="es-ES"/>
        </w:rPr>
        <w:t>11 de la Ley de</w:t>
      </w:r>
      <w:r w:rsidRPr="009114D1">
        <w:rPr>
          <w:rFonts w:ascii="Montserrat" w:eastAsia="Times New Roman" w:hAnsi="Montserrat" w:cs="Times New Roman"/>
          <w:sz w:val="20"/>
          <w:szCs w:val="20"/>
          <w:lang w:eastAsia="es-ES"/>
        </w:rPr>
        <w:t xml:space="preserve"> Adquisiciones, Arrendamientos y Servicios del Sector Público y 1812, 1851, 1858, 2497 del Código Civil Federal.</w:t>
      </w:r>
    </w:p>
    <w:p w14:paraId="2D138759" w14:textId="77777777" w:rsidR="001F4FFD" w:rsidRPr="009114D1" w:rsidRDefault="001F4FFD" w:rsidP="001F4FFD">
      <w:pPr>
        <w:tabs>
          <w:tab w:val="left" w:pos="2260"/>
        </w:tabs>
        <w:ind w:right="49"/>
        <w:jc w:val="both"/>
        <w:rPr>
          <w:rFonts w:ascii="Montserrat" w:eastAsia="Times New Roman" w:hAnsi="Montserrat" w:cs="Times New Roman"/>
          <w:sz w:val="20"/>
          <w:szCs w:val="20"/>
          <w:lang w:eastAsia="es-ES"/>
        </w:rPr>
      </w:pPr>
    </w:p>
    <w:p w14:paraId="613C3420" w14:textId="77777777" w:rsidR="001F4FFD" w:rsidRPr="009114D1" w:rsidRDefault="001F4FFD" w:rsidP="001F4FFD">
      <w:pPr>
        <w:tabs>
          <w:tab w:val="left" w:pos="2260"/>
        </w:tabs>
        <w:ind w:right="49"/>
        <w:jc w:val="both"/>
        <w:rPr>
          <w:rFonts w:ascii="Montserrat" w:eastAsia="Times New Roman" w:hAnsi="Montserrat" w:cs="Times New Roman"/>
          <w:sz w:val="20"/>
          <w:szCs w:val="20"/>
          <w:lang w:eastAsia="es-ES"/>
        </w:rPr>
      </w:pPr>
      <w:r w:rsidRPr="009114D1">
        <w:rPr>
          <w:rFonts w:ascii="Montserrat" w:eastAsia="Times New Roman" w:hAnsi="Montserrat" w:cs="Times New Roman"/>
          <w:sz w:val="20"/>
          <w:szCs w:val="20"/>
          <w:lang w:eastAsia="es-ES"/>
        </w:rPr>
        <w:t>El proveedor deberá contar con transporte propio o arrendado para la distribución de tanques cilíndricos para atender el requerimiento del servicio, que garanticen las condiciones de conservación, limpieza e higiene de los contenedores.</w:t>
      </w:r>
    </w:p>
    <w:p w14:paraId="5DA8A4D0" w14:textId="77777777" w:rsidR="001F4FFD" w:rsidRPr="009114D1" w:rsidRDefault="001F4FFD" w:rsidP="001F4FFD">
      <w:pPr>
        <w:tabs>
          <w:tab w:val="left" w:pos="2260"/>
        </w:tabs>
        <w:ind w:right="49"/>
        <w:jc w:val="both"/>
        <w:rPr>
          <w:rFonts w:ascii="Montserrat" w:eastAsia="Times New Roman" w:hAnsi="Montserrat" w:cs="Times New Roman"/>
          <w:sz w:val="20"/>
          <w:szCs w:val="20"/>
          <w:lang w:eastAsia="es-ES"/>
        </w:rPr>
      </w:pPr>
    </w:p>
    <w:p w14:paraId="29C79CB3" w14:textId="77777777" w:rsidR="001F4FFD" w:rsidRPr="009114D1" w:rsidRDefault="001F4FFD" w:rsidP="001F4FFD">
      <w:pPr>
        <w:tabs>
          <w:tab w:val="left" w:pos="2260"/>
        </w:tabs>
        <w:ind w:right="49"/>
        <w:jc w:val="both"/>
        <w:rPr>
          <w:rFonts w:ascii="Montserrat" w:eastAsia="Times New Roman" w:hAnsi="Montserrat" w:cs="Times New Roman"/>
          <w:sz w:val="20"/>
          <w:szCs w:val="20"/>
          <w:lang w:eastAsia="es-ES"/>
        </w:rPr>
      </w:pPr>
      <w:r w:rsidRPr="009114D1">
        <w:rPr>
          <w:rFonts w:ascii="Montserrat" w:eastAsia="Times New Roman" w:hAnsi="Montserrat" w:cs="Times New Roman"/>
          <w:sz w:val="20"/>
          <w:szCs w:val="20"/>
          <w:lang w:eastAsia="es-ES"/>
        </w:rPr>
        <w:t xml:space="preserve">El proveedor habilitará un web </w:t>
      </w:r>
      <w:proofErr w:type="spellStart"/>
      <w:r w:rsidRPr="009114D1">
        <w:rPr>
          <w:rFonts w:ascii="Montserrat" w:eastAsia="Times New Roman" w:hAnsi="Montserrat" w:cs="Times New Roman"/>
          <w:sz w:val="20"/>
          <w:szCs w:val="20"/>
          <w:lang w:eastAsia="es-ES"/>
        </w:rPr>
        <w:t>service</w:t>
      </w:r>
      <w:proofErr w:type="spellEnd"/>
      <w:r w:rsidRPr="009114D1">
        <w:rPr>
          <w:rFonts w:ascii="Montserrat" w:eastAsia="Times New Roman" w:hAnsi="Montserrat" w:cs="Times New Roman"/>
          <w:sz w:val="20"/>
          <w:szCs w:val="20"/>
          <w:lang w:eastAsia="es-ES"/>
        </w:rPr>
        <w:t xml:space="preserve"> compatible con los equipos de cómputo propiedad de </w:t>
      </w:r>
      <w:r w:rsidRPr="009114D1">
        <w:rPr>
          <w:rFonts w:ascii="Montserrat" w:eastAsia="Times New Roman" w:hAnsi="Montserrat" w:cs="Times New Roman"/>
          <w:sz w:val="20"/>
          <w:szCs w:val="20"/>
        </w:rPr>
        <w:t>los Servicios de Salud del Instituto Mexicano del Seguro Social para el Bienestar(</w:t>
      </w:r>
      <w:r w:rsidRPr="009114D1">
        <w:rPr>
          <w:rFonts w:ascii="Montserrat" w:eastAsia="Times New Roman" w:hAnsi="Montserrat" w:cs="Times New Roman"/>
          <w:bCs/>
          <w:sz w:val="20"/>
          <w:szCs w:val="20"/>
        </w:rPr>
        <w:t>IMSS-BIENESTAR)</w:t>
      </w:r>
      <w:r w:rsidRPr="009114D1">
        <w:rPr>
          <w:rFonts w:ascii="Montserrat" w:eastAsia="Times New Roman" w:hAnsi="Montserrat" w:cs="Times New Roman"/>
          <w:sz w:val="20"/>
          <w:szCs w:val="20"/>
          <w:lang w:eastAsia="es-ES"/>
        </w:rPr>
        <w:t xml:space="preserve">, que permita  la notificación en tiempo con el sistema del </w:t>
      </w:r>
      <w:r w:rsidRPr="009114D1">
        <w:rPr>
          <w:rFonts w:ascii="Montserrat" w:eastAsia="Times New Roman" w:hAnsi="Montserrat" w:cs="Times New Roman"/>
          <w:bCs/>
          <w:sz w:val="20"/>
          <w:szCs w:val="20"/>
        </w:rPr>
        <w:t>IMSS-BIENESTAR</w:t>
      </w:r>
      <w:r w:rsidRPr="009114D1">
        <w:rPr>
          <w:rFonts w:ascii="Montserrat" w:eastAsia="Times New Roman" w:hAnsi="Montserrat" w:cs="Times New Roman"/>
          <w:sz w:val="20"/>
          <w:szCs w:val="20"/>
          <w:lang w:eastAsia="es-ES"/>
        </w:rPr>
        <w:t xml:space="preserve">, de las solicitudes de los suministros realizados mediante receta médica  Institucional, de acuerdo con las especificaciones técnicas señaladas en el “Web </w:t>
      </w:r>
      <w:proofErr w:type="spellStart"/>
      <w:r w:rsidRPr="009114D1">
        <w:rPr>
          <w:rFonts w:ascii="Montserrat" w:eastAsia="Times New Roman" w:hAnsi="Montserrat" w:cs="Times New Roman"/>
          <w:sz w:val="20"/>
          <w:szCs w:val="20"/>
          <w:lang w:eastAsia="es-ES"/>
        </w:rPr>
        <w:t>Service</w:t>
      </w:r>
      <w:proofErr w:type="spellEnd"/>
      <w:r w:rsidRPr="009114D1">
        <w:rPr>
          <w:rFonts w:ascii="Montserrat" w:eastAsia="Times New Roman" w:hAnsi="Montserrat" w:cs="Times New Roman"/>
          <w:sz w:val="20"/>
          <w:szCs w:val="20"/>
          <w:lang w:eastAsia="es-ES"/>
        </w:rPr>
        <w:t xml:space="preserve">” debiendo permitir la interoperabilidad, así mismo su formato debe estar basado en texto, de fácil uso y acceso, con un alcance global; con la finalidad de realizar las notificaciones de las recetas médicas de pacientes nuevos, bajas temporales o definitivas y suministro del servicio, para dar un correcto seguimiento de entrega. </w:t>
      </w:r>
    </w:p>
    <w:p w14:paraId="69D35066" w14:textId="77777777" w:rsidR="001F4FFD" w:rsidRPr="009114D1" w:rsidRDefault="001F4FFD" w:rsidP="001F4FFD">
      <w:pPr>
        <w:jc w:val="both"/>
        <w:rPr>
          <w:rFonts w:ascii="Montserrat" w:eastAsia="Times New Roman" w:hAnsi="Montserrat" w:cs="Times New Roman"/>
          <w:sz w:val="20"/>
          <w:szCs w:val="20"/>
        </w:rPr>
      </w:pPr>
    </w:p>
    <w:p w14:paraId="6AC03CEF" w14:textId="77777777" w:rsidR="001F4FFD" w:rsidRPr="009114D1" w:rsidRDefault="001F4FFD" w:rsidP="001F4FFD">
      <w:pPr>
        <w:tabs>
          <w:tab w:val="left" w:pos="2260"/>
        </w:tabs>
        <w:ind w:right="49"/>
        <w:jc w:val="both"/>
        <w:rPr>
          <w:rFonts w:ascii="Montserrat" w:eastAsia="Times New Roman" w:hAnsi="Montserrat" w:cs="Times New Roman"/>
          <w:sz w:val="20"/>
          <w:szCs w:val="20"/>
          <w:lang w:eastAsia="es-ES"/>
        </w:rPr>
      </w:pPr>
      <w:r w:rsidRPr="009114D1">
        <w:rPr>
          <w:rFonts w:ascii="Montserrat" w:eastAsia="Times New Roman" w:hAnsi="Montserrat" w:cs="Arial"/>
          <w:color w:val="000000"/>
          <w:sz w:val="20"/>
          <w:szCs w:val="20"/>
          <w:lang w:eastAsia="x-none"/>
        </w:rPr>
        <w:t>El l</w:t>
      </w:r>
      <w:r w:rsidRPr="009114D1">
        <w:rPr>
          <w:rFonts w:ascii="Montserrat" w:eastAsia="Times New Roman" w:hAnsi="Montserrat" w:cs="Arial"/>
          <w:bCs/>
          <w:color w:val="000000"/>
          <w:sz w:val="20"/>
          <w:szCs w:val="20"/>
          <w:lang w:eastAsia="x-none"/>
        </w:rPr>
        <w:t xml:space="preserve">icitante </w:t>
      </w:r>
      <w:r w:rsidRPr="009114D1">
        <w:rPr>
          <w:rFonts w:ascii="Montserrat" w:eastAsia="Times New Roman" w:hAnsi="Montserrat" w:cs="Arial"/>
          <w:color w:val="000000"/>
          <w:sz w:val="20"/>
          <w:szCs w:val="20"/>
          <w:lang w:eastAsia="x-none"/>
        </w:rPr>
        <w:t xml:space="preserve">deberá contar con empleados capacitados, con habilidades laborales adecuadas y suficientes para el suministro, instalación y transporte de los diferentes tipos de sistemas y </w:t>
      </w:r>
      <w:r w:rsidRPr="009114D1">
        <w:rPr>
          <w:rFonts w:ascii="Montserrat" w:eastAsia="Times New Roman" w:hAnsi="Montserrat" w:cs="Arial"/>
          <w:color w:val="000000"/>
          <w:sz w:val="20"/>
          <w:szCs w:val="20"/>
          <w:lang w:eastAsia="x-none"/>
        </w:rPr>
        <w:lastRenderedPageBreak/>
        <w:t xml:space="preserve">contenedores, con la finalidad de garantizar que los servicios sean proporcionados con la calidad, oportunidad y eficiencia requerida por </w:t>
      </w:r>
      <w:r w:rsidRPr="009114D1">
        <w:rPr>
          <w:rFonts w:ascii="Montserrat" w:eastAsia="Times New Roman" w:hAnsi="Montserrat" w:cs="Times New Roman"/>
          <w:sz w:val="20"/>
          <w:szCs w:val="20"/>
        </w:rPr>
        <w:t xml:space="preserve">los Servicios de Salud del Instituto Mexicano del Seguro Social para el </w:t>
      </w:r>
      <w:proofErr w:type="gramStart"/>
      <w:r w:rsidRPr="009114D1">
        <w:rPr>
          <w:rFonts w:ascii="Montserrat" w:eastAsia="Times New Roman" w:hAnsi="Montserrat" w:cs="Times New Roman"/>
          <w:sz w:val="20"/>
          <w:szCs w:val="20"/>
        </w:rPr>
        <w:t>Bienestar(</w:t>
      </w:r>
      <w:proofErr w:type="gramEnd"/>
      <w:r w:rsidRPr="009114D1">
        <w:rPr>
          <w:rFonts w:ascii="Montserrat" w:eastAsia="Times New Roman" w:hAnsi="Montserrat" w:cs="Times New Roman"/>
          <w:bCs/>
          <w:sz w:val="20"/>
          <w:szCs w:val="20"/>
        </w:rPr>
        <w:t>IMSS-BIENESTAR)</w:t>
      </w:r>
      <w:r w:rsidRPr="009114D1">
        <w:rPr>
          <w:rFonts w:ascii="Montserrat" w:eastAsia="Times New Roman" w:hAnsi="Montserrat" w:cs="Arial"/>
          <w:color w:val="000000"/>
          <w:sz w:val="20"/>
          <w:szCs w:val="20"/>
          <w:lang w:eastAsia="x-none"/>
        </w:rPr>
        <w:t>.</w:t>
      </w:r>
    </w:p>
    <w:p w14:paraId="6BEE7B88" w14:textId="77777777" w:rsidR="001F4FFD" w:rsidRPr="009114D1" w:rsidRDefault="001F4FFD" w:rsidP="001F4FFD">
      <w:pPr>
        <w:tabs>
          <w:tab w:val="left" w:pos="2260"/>
        </w:tabs>
        <w:ind w:right="49"/>
        <w:jc w:val="both"/>
        <w:rPr>
          <w:rFonts w:ascii="Montserrat" w:eastAsia="Times New Roman" w:hAnsi="Montserrat" w:cs="Times New Roman"/>
          <w:sz w:val="20"/>
          <w:szCs w:val="20"/>
          <w:lang w:eastAsia="es-ES"/>
        </w:rPr>
      </w:pPr>
    </w:p>
    <w:p w14:paraId="37060106" w14:textId="77777777" w:rsidR="001F4FFD" w:rsidRPr="009114D1" w:rsidRDefault="001F4FFD" w:rsidP="001F4FFD">
      <w:pPr>
        <w:pStyle w:val="Prrafodelista"/>
        <w:numPr>
          <w:ilvl w:val="0"/>
          <w:numId w:val="50"/>
        </w:numPr>
        <w:spacing w:after="0"/>
        <w:ind w:left="993"/>
        <w:rPr>
          <w:rFonts w:eastAsia="Times New Roman" w:cs="Times New Roman"/>
          <w:szCs w:val="20"/>
          <w:lang w:eastAsia="es-ES"/>
        </w:rPr>
      </w:pPr>
      <w:r w:rsidRPr="009114D1">
        <w:rPr>
          <w:rFonts w:eastAsia="Times New Roman" w:cs="Times New Roman"/>
          <w:b/>
          <w:szCs w:val="20"/>
          <w:lang w:eastAsia="es-ES"/>
        </w:rPr>
        <w:t>Unidad de Medida</w:t>
      </w:r>
    </w:p>
    <w:p w14:paraId="7C621D51" w14:textId="77777777" w:rsidR="001F4FFD" w:rsidRPr="009114D1" w:rsidRDefault="001F4FFD" w:rsidP="001F4FFD">
      <w:pPr>
        <w:pStyle w:val="Prrafodelista"/>
        <w:spacing w:after="0"/>
        <w:ind w:left="993"/>
        <w:rPr>
          <w:rFonts w:eastAsia="Times New Roman" w:cs="Times New Roman"/>
          <w:szCs w:val="20"/>
          <w:lang w:eastAsia="es-ES"/>
        </w:rPr>
      </w:pPr>
    </w:p>
    <w:p w14:paraId="5B0B99F8" w14:textId="77777777" w:rsidR="001F4FFD" w:rsidRPr="009114D1" w:rsidRDefault="001F4FFD" w:rsidP="001F4FFD">
      <w:pPr>
        <w:contextualSpacing/>
        <w:jc w:val="both"/>
        <w:rPr>
          <w:rFonts w:ascii="Montserrat" w:eastAsia="Times New Roman" w:hAnsi="Montserrat" w:cs="Times New Roman"/>
          <w:sz w:val="20"/>
          <w:szCs w:val="20"/>
          <w:lang w:eastAsia="es-ES"/>
        </w:rPr>
      </w:pPr>
      <w:r w:rsidRPr="009114D1">
        <w:rPr>
          <w:rFonts w:ascii="Montserrat" w:eastAsia="Times New Roman" w:hAnsi="Montserrat" w:cs="Times New Roman"/>
          <w:sz w:val="20"/>
          <w:szCs w:val="20"/>
          <w:lang w:eastAsia="es-ES"/>
        </w:rPr>
        <w:t xml:space="preserve">La unidad de medida para la contratación del Suministro de Oxígeno Medicinal Domiciliario será </w:t>
      </w:r>
      <w:r w:rsidRPr="009114D1">
        <w:rPr>
          <w:rFonts w:ascii="Montserrat" w:eastAsia="Times New Roman" w:hAnsi="Montserrat" w:cs="Times New Roman"/>
          <w:b/>
          <w:sz w:val="20"/>
          <w:szCs w:val="20"/>
          <w:lang w:eastAsia="es-ES"/>
        </w:rPr>
        <w:t>Día/Paciente.</w:t>
      </w:r>
      <w:r w:rsidRPr="009114D1">
        <w:rPr>
          <w:rFonts w:ascii="Montserrat" w:eastAsia="Times New Roman" w:hAnsi="Montserrat" w:cs="Times New Roman"/>
          <w:sz w:val="20"/>
          <w:szCs w:val="20"/>
          <w:lang w:eastAsia="es-ES"/>
        </w:rPr>
        <w:t xml:space="preserve"> </w:t>
      </w:r>
    </w:p>
    <w:p w14:paraId="671EAE83" w14:textId="77777777" w:rsidR="001F4FFD" w:rsidRPr="009114D1" w:rsidRDefault="001F4FFD" w:rsidP="001F4FFD">
      <w:pPr>
        <w:contextualSpacing/>
        <w:jc w:val="both"/>
        <w:rPr>
          <w:rFonts w:ascii="Montserrat" w:eastAsia="Times New Roman" w:hAnsi="Montserrat" w:cs="Times New Roman"/>
          <w:b/>
          <w:sz w:val="20"/>
          <w:szCs w:val="20"/>
          <w:lang w:eastAsia="es-ES"/>
        </w:rPr>
      </w:pPr>
    </w:p>
    <w:p w14:paraId="1F19B541" w14:textId="77777777" w:rsidR="001F4FFD" w:rsidRPr="009114D1" w:rsidRDefault="001F4FFD" w:rsidP="001F4FFD">
      <w:pPr>
        <w:pStyle w:val="Prrafodelista"/>
        <w:numPr>
          <w:ilvl w:val="0"/>
          <w:numId w:val="50"/>
        </w:numPr>
        <w:spacing w:after="0"/>
        <w:ind w:left="993"/>
        <w:rPr>
          <w:rFonts w:eastAsia="Times New Roman" w:cs="Times New Roman"/>
          <w:b/>
          <w:szCs w:val="20"/>
          <w:lang w:eastAsia="es-ES"/>
        </w:rPr>
      </w:pPr>
      <w:r w:rsidRPr="009114D1">
        <w:rPr>
          <w:rFonts w:eastAsia="Times New Roman" w:cs="Times New Roman"/>
          <w:b/>
          <w:szCs w:val="20"/>
          <w:lang w:eastAsia="es-ES"/>
        </w:rPr>
        <w:t>Clave CUCOP</w:t>
      </w:r>
    </w:p>
    <w:p w14:paraId="384B340A" w14:textId="77777777" w:rsidR="001F4FFD" w:rsidRPr="009114D1" w:rsidRDefault="001F4FFD" w:rsidP="001F4FFD">
      <w:pPr>
        <w:pStyle w:val="Prrafodelista"/>
        <w:spacing w:after="0"/>
        <w:ind w:left="993"/>
        <w:rPr>
          <w:rFonts w:eastAsia="Times New Roman" w:cs="Times New Roman"/>
          <w:b/>
          <w:szCs w:val="20"/>
          <w:lang w:eastAsia="es-E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3"/>
        <w:gridCol w:w="4810"/>
        <w:gridCol w:w="2372"/>
      </w:tblGrid>
      <w:tr w:rsidR="001F4FFD" w:rsidRPr="009114D1" w14:paraId="79955411" w14:textId="77777777" w:rsidTr="00DC663B">
        <w:trPr>
          <w:trHeight w:val="187"/>
        </w:trPr>
        <w:tc>
          <w:tcPr>
            <w:tcW w:w="0" w:type="auto"/>
            <w:tcBorders>
              <w:top w:val="single" w:sz="4" w:space="0" w:color="auto"/>
              <w:left w:val="single" w:sz="4" w:space="0" w:color="auto"/>
              <w:bottom w:val="single" w:sz="4" w:space="0" w:color="auto"/>
              <w:right w:val="single" w:sz="4" w:space="0" w:color="auto"/>
            </w:tcBorders>
            <w:shd w:val="clear" w:color="auto" w:fill="DBDBDB" w:themeFill="accent3" w:themeFillTint="66"/>
            <w:vAlign w:val="center"/>
          </w:tcPr>
          <w:p w14:paraId="38182AAA" w14:textId="77777777" w:rsidR="001F4FFD" w:rsidRPr="009114D1" w:rsidRDefault="001F4FFD" w:rsidP="00DC663B">
            <w:pPr>
              <w:suppressAutoHyphens/>
              <w:jc w:val="center"/>
              <w:rPr>
                <w:rFonts w:ascii="Montserrat" w:hAnsi="Montserrat" w:cs="Arial"/>
                <w:b/>
                <w:sz w:val="20"/>
                <w:szCs w:val="20"/>
              </w:rPr>
            </w:pPr>
            <w:r w:rsidRPr="009114D1">
              <w:rPr>
                <w:rFonts w:ascii="Montserrat" w:hAnsi="Montserrat" w:cs="Arial"/>
                <w:b/>
                <w:sz w:val="20"/>
                <w:szCs w:val="20"/>
              </w:rPr>
              <w:t>CLAVE CUCOP</w:t>
            </w:r>
          </w:p>
        </w:tc>
        <w:tc>
          <w:tcPr>
            <w:tcW w:w="0" w:type="auto"/>
            <w:tcBorders>
              <w:top w:val="single" w:sz="4" w:space="0" w:color="auto"/>
              <w:left w:val="single" w:sz="4" w:space="0" w:color="auto"/>
              <w:bottom w:val="single" w:sz="4" w:space="0" w:color="auto"/>
              <w:right w:val="single" w:sz="4" w:space="0" w:color="auto"/>
            </w:tcBorders>
            <w:shd w:val="clear" w:color="auto" w:fill="DBDBDB" w:themeFill="accent3" w:themeFillTint="66"/>
            <w:vAlign w:val="center"/>
          </w:tcPr>
          <w:p w14:paraId="12299D18" w14:textId="77777777" w:rsidR="001F4FFD" w:rsidRPr="009114D1" w:rsidRDefault="001F4FFD" w:rsidP="00DC663B">
            <w:pPr>
              <w:suppressAutoHyphens/>
              <w:jc w:val="center"/>
              <w:rPr>
                <w:rFonts w:ascii="Montserrat" w:hAnsi="Montserrat" w:cs="Times New Roman"/>
                <w:sz w:val="20"/>
                <w:szCs w:val="20"/>
                <w:lang w:eastAsia="ar-SA"/>
              </w:rPr>
            </w:pPr>
            <w:r w:rsidRPr="009114D1">
              <w:rPr>
                <w:rFonts w:ascii="Montserrat" w:hAnsi="Montserrat" w:cs="Arial"/>
                <w:b/>
                <w:sz w:val="20"/>
                <w:szCs w:val="20"/>
              </w:rPr>
              <w:t>DESCRIPCIÓN</w:t>
            </w:r>
          </w:p>
        </w:tc>
        <w:tc>
          <w:tcPr>
            <w:tcW w:w="0" w:type="auto"/>
            <w:tcBorders>
              <w:top w:val="single" w:sz="4" w:space="0" w:color="auto"/>
              <w:left w:val="single" w:sz="4" w:space="0" w:color="auto"/>
              <w:bottom w:val="single" w:sz="4" w:space="0" w:color="auto"/>
              <w:right w:val="single" w:sz="4" w:space="0" w:color="auto"/>
            </w:tcBorders>
            <w:shd w:val="clear" w:color="auto" w:fill="DBDBDB" w:themeFill="accent3" w:themeFillTint="66"/>
            <w:vAlign w:val="center"/>
          </w:tcPr>
          <w:p w14:paraId="617C5352" w14:textId="77777777" w:rsidR="001F4FFD" w:rsidRPr="009114D1" w:rsidRDefault="001F4FFD" w:rsidP="00DC663B">
            <w:pPr>
              <w:suppressAutoHyphens/>
              <w:jc w:val="center"/>
              <w:rPr>
                <w:rFonts w:ascii="Montserrat" w:hAnsi="Montserrat" w:cs="Arial"/>
                <w:b/>
                <w:sz w:val="20"/>
                <w:szCs w:val="20"/>
              </w:rPr>
            </w:pPr>
            <w:r w:rsidRPr="009114D1">
              <w:rPr>
                <w:rFonts w:ascii="Montserrat" w:hAnsi="Montserrat" w:cs="Arial"/>
                <w:b/>
                <w:sz w:val="20"/>
                <w:szCs w:val="20"/>
              </w:rPr>
              <w:t>UNIDAD DE MEDIDA</w:t>
            </w:r>
          </w:p>
        </w:tc>
      </w:tr>
      <w:tr w:rsidR="001F4FFD" w:rsidRPr="009114D1" w14:paraId="7409E380" w14:textId="77777777" w:rsidTr="00DC663B">
        <w:trPr>
          <w:trHeight w:val="647"/>
        </w:trPr>
        <w:tc>
          <w:tcPr>
            <w:tcW w:w="0" w:type="auto"/>
            <w:tcBorders>
              <w:top w:val="single" w:sz="4" w:space="0" w:color="auto"/>
              <w:left w:val="single" w:sz="4" w:space="0" w:color="auto"/>
              <w:bottom w:val="single" w:sz="4" w:space="0" w:color="auto"/>
              <w:right w:val="single" w:sz="4" w:space="0" w:color="auto"/>
            </w:tcBorders>
            <w:vAlign w:val="center"/>
          </w:tcPr>
          <w:p w14:paraId="70C703DD" w14:textId="77777777" w:rsidR="001F4FFD" w:rsidRPr="009114D1" w:rsidRDefault="001F4FFD" w:rsidP="00DC663B">
            <w:pPr>
              <w:suppressAutoHyphens/>
              <w:jc w:val="center"/>
              <w:rPr>
                <w:rFonts w:ascii="Montserrat" w:hAnsi="Montserrat" w:cs="Arial"/>
                <w:b/>
                <w:sz w:val="20"/>
                <w:szCs w:val="20"/>
              </w:rPr>
            </w:pPr>
            <w:r w:rsidRPr="009114D1">
              <w:rPr>
                <w:rFonts w:ascii="Montserrat" w:hAnsi="Montserrat" w:cs="Arial"/>
                <w:b/>
                <w:bCs/>
                <w:sz w:val="20"/>
                <w:szCs w:val="20"/>
              </w:rPr>
              <w:t>25303434</w:t>
            </w:r>
          </w:p>
        </w:tc>
        <w:tc>
          <w:tcPr>
            <w:tcW w:w="0" w:type="auto"/>
            <w:tcBorders>
              <w:top w:val="single" w:sz="4" w:space="0" w:color="auto"/>
              <w:left w:val="single" w:sz="4" w:space="0" w:color="auto"/>
              <w:bottom w:val="single" w:sz="4" w:space="0" w:color="auto"/>
              <w:right w:val="single" w:sz="4" w:space="0" w:color="auto"/>
            </w:tcBorders>
            <w:vAlign w:val="center"/>
            <w:hideMark/>
          </w:tcPr>
          <w:p w14:paraId="1DEC2083" w14:textId="77777777" w:rsidR="001F4FFD" w:rsidRPr="009114D1" w:rsidRDefault="001F4FFD" w:rsidP="00DC663B">
            <w:pPr>
              <w:suppressAutoHyphens/>
              <w:contextualSpacing/>
              <w:jc w:val="center"/>
              <w:rPr>
                <w:rFonts w:ascii="Montserrat" w:hAnsi="Montserrat" w:cs="Times New Roman"/>
                <w:sz w:val="20"/>
                <w:szCs w:val="20"/>
                <w:lang w:eastAsia="ar-SA"/>
              </w:rPr>
            </w:pPr>
            <w:r w:rsidRPr="009114D1">
              <w:rPr>
                <w:rFonts w:ascii="Montserrat" w:hAnsi="Montserrat" w:cs="Times New Roman"/>
                <w:sz w:val="20"/>
                <w:szCs w:val="20"/>
                <w:lang w:eastAsia="ar-SA"/>
              </w:rPr>
              <w:t>Suministro de Oxígeno Medicinal Domiciliario</w:t>
            </w:r>
          </w:p>
        </w:tc>
        <w:tc>
          <w:tcPr>
            <w:tcW w:w="0" w:type="auto"/>
            <w:tcBorders>
              <w:top w:val="single" w:sz="4" w:space="0" w:color="auto"/>
              <w:left w:val="single" w:sz="4" w:space="0" w:color="auto"/>
              <w:bottom w:val="single" w:sz="4" w:space="0" w:color="auto"/>
              <w:right w:val="single" w:sz="4" w:space="0" w:color="auto"/>
            </w:tcBorders>
            <w:vAlign w:val="center"/>
          </w:tcPr>
          <w:p w14:paraId="06A7F25F" w14:textId="77777777" w:rsidR="001F4FFD" w:rsidRPr="009114D1" w:rsidRDefault="001F4FFD" w:rsidP="00DC663B">
            <w:pPr>
              <w:suppressAutoHyphens/>
              <w:contextualSpacing/>
              <w:jc w:val="center"/>
              <w:rPr>
                <w:rFonts w:ascii="Montserrat" w:hAnsi="Montserrat" w:cs="Times New Roman"/>
                <w:b/>
                <w:sz w:val="20"/>
                <w:szCs w:val="20"/>
              </w:rPr>
            </w:pPr>
            <w:r w:rsidRPr="009114D1">
              <w:rPr>
                <w:rFonts w:ascii="Montserrat" w:hAnsi="Montserrat" w:cs="Times New Roman"/>
                <w:sz w:val="20"/>
                <w:szCs w:val="20"/>
                <w:lang w:eastAsia="ar-SA"/>
              </w:rPr>
              <w:t>Día/Paciente</w:t>
            </w:r>
          </w:p>
        </w:tc>
      </w:tr>
    </w:tbl>
    <w:p w14:paraId="3A69A029" w14:textId="77777777" w:rsidR="001F4FFD" w:rsidRPr="009114D1" w:rsidRDefault="001F4FFD" w:rsidP="001F4FFD">
      <w:pPr>
        <w:pStyle w:val="Prrafodelista"/>
        <w:spacing w:after="0"/>
        <w:ind w:left="426" w:hanging="426"/>
        <w:rPr>
          <w:rFonts w:eastAsia="Times New Roman" w:cs="Times New Roman"/>
          <w:b/>
          <w:szCs w:val="20"/>
          <w:lang w:eastAsia="es-ES"/>
        </w:rPr>
      </w:pPr>
    </w:p>
    <w:p w14:paraId="013205B6" w14:textId="77777777" w:rsidR="001F4FFD" w:rsidRPr="009114D1" w:rsidRDefault="001F4FFD" w:rsidP="001F4FFD">
      <w:pPr>
        <w:pStyle w:val="Prrafodelista"/>
        <w:spacing w:after="0"/>
        <w:ind w:left="426" w:hanging="426"/>
        <w:rPr>
          <w:rFonts w:eastAsia="Times New Roman" w:cs="Times New Roman"/>
          <w:b/>
          <w:szCs w:val="20"/>
          <w:lang w:eastAsia="es-ES"/>
        </w:rPr>
      </w:pPr>
      <w:r w:rsidRPr="009114D1">
        <w:rPr>
          <w:rFonts w:eastAsia="Times New Roman" w:cs="Times New Roman"/>
          <w:b/>
          <w:szCs w:val="20"/>
          <w:lang w:eastAsia="es-ES"/>
        </w:rPr>
        <w:t>b) En caso de que se requieran pruebas, deberá indicar el método de evaluación y el resultado mínimo que debe obtenerse al ejecutar las pruebas, si se requiere verificar el cumplimiento de las especificaciones solicitadas de acuerdo con la Ley de la Infraestructura de la Calidad, cuando ésta resulte aplicable.</w:t>
      </w:r>
    </w:p>
    <w:p w14:paraId="7711CF29" w14:textId="77777777" w:rsidR="001F4FFD" w:rsidRPr="009114D1" w:rsidRDefault="001F4FFD" w:rsidP="001F4FFD">
      <w:pPr>
        <w:pStyle w:val="Prrafodelista"/>
        <w:spacing w:after="0"/>
        <w:ind w:left="0"/>
        <w:rPr>
          <w:rFonts w:eastAsia="Times New Roman" w:cs="Times New Roman"/>
          <w:b/>
          <w:szCs w:val="20"/>
          <w:lang w:eastAsia="es-ES"/>
        </w:rPr>
      </w:pPr>
    </w:p>
    <w:p w14:paraId="01455302" w14:textId="77777777" w:rsidR="001F4FFD" w:rsidRPr="009114D1" w:rsidRDefault="001F4FFD" w:rsidP="001F4FFD">
      <w:pPr>
        <w:pStyle w:val="Prrafodelista"/>
        <w:spacing w:after="0"/>
        <w:ind w:left="0"/>
        <w:rPr>
          <w:rFonts w:eastAsia="Times New Roman" w:cs="Times New Roman"/>
          <w:szCs w:val="20"/>
          <w:lang w:val="es-ES_tradnl" w:eastAsia="es-ES"/>
        </w:rPr>
      </w:pPr>
      <w:r w:rsidRPr="009114D1">
        <w:rPr>
          <w:rFonts w:eastAsia="Times New Roman" w:cs="Times New Roman"/>
          <w:szCs w:val="20"/>
          <w:lang w:eastAsia="es-ES"/>
        </w:rPr>
        <w:t xml:space="preserve">No </w:t>
      </w:r>
      <w:r w:rsidRPr="009114D1">
        <w:rPr>
          <w:rFonts w:eastAsia="Times New Roman" w:cs="Times New Roman"/>
          <w:szCs w:val="20"/>
          <w:lang w:val="es-ES_tradnl" w:eastAsia="es-ES"/>
        </w:rPr>
        <w:t>aplica para el presente procedimiento de contratación.</w:t>
      </w:r>
    </w:p>
    <w:p w14:paraId="5B8E1D29" w14:textId="77777777" w:rsidR="001F4FFD" w:rsidRPr="009114D1" w:rsidRDefault="001F4FFD" w:rsidP="001F4FFD">
      <w:pPr>
        <w:pStyle w:val="Prrafodelista"/>
        <w:spacing w:after="0"/>
        <w:ind w:left="0"/>
        <w:rPr>
          <w:rFonts w:eastAsia="Times New Roman" w:cs="Times New Roman"/>
          <w:b/>
          <w:szCs w:val="20"/>
          <w:lang w:eastAsia="es-ES"/>
        </w:rPr>
      </w:pPr>
    </w:p>
    <w:p w14:paraId="760198E4" w14:textId="77777777" w:rsidR="001F4FFD" w:rsidRPr="009114D1" w:rsidRDefault="001F4FFD" w:rsidP="001F4FFD">
      <w:pPr>
        <w:pStyle w:val="Prrafodelista"/>
        <w:numPr>
          <w:ilvl w:val="0"/>
          <w:numId w:val="51"/>
        </w:numPr>
        <w:spacing w:line="259" w:lineRule="auto"/>
        <w:ind w:left="426"/>
        <w:rPr>
          <w:rFonts w:eastAsia="Times New Roman" w:cs="Times New Roman"/>
          <w:b/>
          <w:szCs w:val="20"/>
          <w:lang w:eastAsia="es-ES"/>
        </w:rPr>
      </w:pPr>
      <w:r w:rsidRPr="009114D1">
        <w:rPr>
          <w:rFonts w:eastAsia="Times New Roman" w:cs="Times New Roman"/>
          <w:b/>
          <w:szCs w:val="20"/>
          <w:lang w:eastAsia="es-ES"/>
        </w:rPr>
        <w:t xml:space="preserve">Normas Oficiales Mexicanas, Normas Estándar (antes </w:t>
      </w:r>
      <w:proofErr w:type="gramStart"/>
      <w:r w:rsidRPr="009114D1">
        <w:rPr>
          <w:rFonts w:eastAsia="Times New Roman" w:cs="Times New Roman"/>
          <w:b/>
          <w:szCs w:val="20"/>
          <w:lang w:eastAsia="es-ES"/>
        </w:rPr>
        <w:t>Mexicanas</w:t>
      </w:r>
      <w:proofErr w:type="gramEnd"/>
      <w:r w:rsidRPr="009114D1">
        <w:rPr>
          <w:rFonts w:eastAsia="Times New Roman" w:cs="Times New Roman"/>
          <w:b/>
          <w:szCs w:val="20"/>
          <w:lang w:eastAsia="es-ES"/>
        </w:rPr>
        <w:t>), Internacional, de Referencia o Especificación Técnica, que resulten aplicables a los servicios requeridos, conforme a la Ley de Infraestructura de la Calidad y, en su caso el registro sanitario correspondiente.</w:t>
      </w:r>
    </w:p>
    <w:p w14:paraId="365356D1" w14:textId="77777777" w:rsidR="001F4FFD" w:rsidRPr="009114D1" w:rsidRDefault="001F4FFD" w:rsidP="001F4FFD">
      <w:pPr>
        <w:pStyle w:val="Prrafodelista"/>
        <w:spacing w:after="0"/>
        <w:ind w:left="744"/>
        <w:rPr>
          <w:rFonts w:eastAsia="Calibri" w:cs="Arial"/>
          <w:szCs w:val="20"/>
          <w:lang w:eastAsia="es-ES"/>
        </w:rPr>
      </w:pPr>
    </w:p>
    <w:p w14:paraId="363670A9" w14:textId="28EF6860" w:rsidR="001F4FFD" w:rsidRPr="009114D1" w:rsidRDefault="001F4FFD" w:rsidP="001F4FFD">
      <w:pPr>
        <w:jc w:val="both"/>
        <w:rPr>
          <w:rFonts w:ascii="Montserrat" w:hAnsi="Montserrat" w:cs="Arial"/>
          <w:sz w:val="20"/>
          <w:szCs w:val="20"/>
          <w:lang w:eastAsia="es-ES"/>
        </w:rPr>
      </w:pPr>
      <w:r w:rsidRPr="009114D1">
        <w:rPr>
          <w:rFonts w:ascii="Montserrat" w:hAnsi="Montserrat" w:cs="Arial"/>
          <w:sz w:val="20"/>
          <w:szCs w:val="20"/>
          <w:lang w:eastAsia="es-ES"/>
        </w:rPr>
        <w:t xml:space="preserve">En observancia a lo establecido en los artículos 31 del Reglamento de la LAASSP, y 7 de la Ley de Infraestructura de la Calidad, </w:t>
      </w:r>
      <w:r w:rsidRPr="009114D1">
        <w:rPr>
          <w:rFonts w:ascii="Montserrat" w:eastAsia="Times New Roman" w:hAnsi="Montserrat" w:cs="Times New Roman"/>
          <w:sz w:val="20"/>
          <w:szCs w:val="20"/>
        </w:rPr>
        <w:t xml:space="preserve">los Servicios de Salud del Instituto Mexicano del Seguro Social para el </w:t>
      </w:r>
      <w:r w:rsidR="00FB7EC9" w:rsidRPr="009114D1">
        <w:rPr>
          <w:rFonts w:ascii="Montserrat" w:eastAsia="Times New Roman" w:hAnsi="Montserrat" w:cs="Times New Roman"/>
          <w:sz w:val="20"/>
          <w:szCs w:val="20"/>
        </w:rPr>
        <w:t>Bienestar (</w:t>
      </w:r>
      <w:r w:rsidRPr="009114D1">
        <w:rPr>
          <w:rFonts w:ascii="Montserrat" w:eastAsia="Times New Roman" w:hAnsi="Montserrat" w:cs="Times New Roman"/>
          <w:bCs/>
          <w:sz w:val="20"/>
          <w:szCs w:val="20"/>
        </w:rPr>
        <w:t>IMSS-BIENESTAR)</w:t>
      </w:r>
      <w:r w:rsidRPr="009114D1">
        <w:rPr>
          <w:rFonts w:ascii="Montserrat" w:hAnsi="Montserrat" w:cs="Arial"/>
          <w:sz w:val="20"/>
          <w:szCs w:val="20"/>
          <w:lang w:eastAsia="es-ES"/>
        </w:rPr>
        <w:t xml:space="preserve"> requiere observar y dar cumplimiento con las normas oficiales mexicanas y normas estándar (antes normas mexicanas) aplicables a la prestación del servicio de suministro de oxígeno medicinal domiciliario a pacientes, de conformidad a lo siguiente:</w:t>
      </w:r>
    </w:p>
    <w:p w14:paraId="05344626" w14:textId="77777777" w:rsidR="00CD25FF" w:rsidRPr="009114D1" w:rsidRDefault="00CD25FF" w:rsidP="001F4FFD">
      <w:pPr>
        <w:jc w:val="both"/>
        <w:rPr>
          <w:rFonts w:ascii="Montserrat" w:hAnsi="Montserrat" w:cs="Arial"/>
          <w:sz w:val="20"/>
          <w:szCs w:val="20"/>
          <w:lang w:eastAsia="es-ES"/>
        </w:rPr>
      </w:pPr>
    </w:p>
    <w:p w14:paraId="618CC9FA" w14:textId="77777777" w:rsidR="001F4FFD" w:rsidRPr="009114D1" w:rsidRDefault="001F4FFD" w:rsidP="001F4FFD">
      <w:pPr>
        <w:jc w:val="both"/>
        <w:rPr>
          <w:rFonts w:ascii="Montserrat" w:eastAsia="Times New Roman" w:hAnsi="Montserrat" w:cs="Times New Roman"/>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62"/>
      </w:tblGrid>
      <w:tr w:rsidR="001F4FFD" w:rsidRPr="009114D1" w14:paraId="73D73F14" w14:textId="77777777" w:rsidTr="00DC663B">
        <w:trPr>
          <w:trHeight w:val="315"/>
          <w:jc w:val="center"/>
        </w:trPr>
        <w:tc>
          <w:tcPr>
            <w:tcW w:w="0" w:type="auto"/>
            <w:tcBorders>
              <w:top w:val="single" w:sz="4" w:space="0" w:color="auto"/>
              <w:left w:val="single" w:sz="4" w:space="0" w:color="auto"/>
              <w:bottom w:val="single" w:sz="4" w:space="0" w:color="auto"/>
              <w:right w:val="single" w:sz="4" w:space="0" w:color="auto"/>
            </w:tcBorders>
            <w:shd w:val="clear" w:color="auto" w:fill="C9C9C9" w:themeFill="accent3" w:themeFillTint="99"/>
            <w:vAlign w:val="center"/>
            <w:hideMark/>
          </w:tcPr>
          <w:p w14:paraId="712D59B4" w14:textId="77777777" w:rsidR="001F4FFD" w:rsidRPr="009114D1" w:rsidRDefault="001F4FFD" w:rsidP="001F4FFD">
            <w:pPr>
              <w:suppressAutoHyphens/>
              <w:contextualSpacing/>
              <w:jc w:val="both"/>
              <w:rPr>
                <w:rFonts w:ascii="Montserrat" w:eastAsia="Times New Roman" w:hAnsi="Montserrat" w:cs="Times New Roman"/>
                <w:b/>
                <w:bCs/>
                <w:sz w:val="20"/>
                <w:szCs w:val="20"/>
                <w:lang w:eastAsia="ar-SA"/>
              </w:rPr>
            </w:pPr>
            <w:r w:rsidRPr="009114D1">
              <w:rPr>
                <w:rFonts w:ascii="Montserrat" w:eastAsia="Times New Roman" w:hAnsi="Montserrat" w:cs="Arial"/>
                <w:b/>
                <w:sz w:val="20"/>
                <w:szCs w:val="20"/>
              </w:rPr>
              <w:t>NORMATIVIDAD APLICABLE</w:t>
            </w:r>
          </w:p>
        </w:tc>
      </w:tr>
      <w:tr w:rsidR="001F4FFD" w:rsidRPr="009114D1" w14:paraId="2F5FDAED" w14:textId="77777777" w:rsidTr="00DC663B">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9BE9AA" w14:textId="77777777" w:rsidR="001F4FFD" w:rsidRPr="009114D1" w:rsidRDefault="001F4FFD" w:rsidP="001F4FFD">
            <w:pPr>
              <w:numPr>
                <w:ilvl w:val="0"/>
                <w:numId w:val="48"/>
              </w:numPr>
              <w:suppressAutoHyphens/>
              <w:ind w:left="544" w:hanging="283"/>
              <w:contextualSpacing/>
              <w:jc w:val="both"/>
              <w:rPr>
                <w:rFonts w:ascii="Montserrat" w:eastAsia="Times New Roman" w:hAnsi="Montserrat" w:cs="Arial"/>
                <w:sz w:val="20"/>
                <w:szCs w:val="20"/>
              </w:rPr>
            </w:pPr>
            <w:r w:rsidRPr="009114D1">
              <w:rPr>
                <w:rFonts w:ascii="Montserrat" w:eastAsia="Times New Roman" w:hAnsi="Montserrat" w:cs="Arial"/>
                <w:sz w:val="20"/>
                <w:szCs w:val="20"/>
              </w:rPr>
              <w:t>Ley General de Salud</w:t>
            </w:r>
          </w:p>
        </w:tc>
      </w:tr>
      <w:tr w:rsidR="001F4FFD" w:rsidRPr="009114D1" w14:paraId="44F2E54D" w14:textId="77777777" w:rsidTr="00DC663B">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5E8A78" w14:textId="77777777" w:rsidR="001F4FFD" w:rsidRPr="009114D1" w:rsidRDefault="001F4FFD" w:rsidP="001F4FFD">
            <w:pPr>
              <w:numPr>
                <w:ilvl w:val="0"/>
                <w:numId w:val="48"/>
              </w:numPr>
              <w:suppressAutoHyphens/>
              <w:ind w:left="544" w:hanging="283"/>
              <w:contextualSpacing/>
              <w:jc w:val="both"/>
              <w:rPr>
                <w:rFonts w:ascii="Montserrat" w:eastAsia="Times New Roman" w:hAnsi="Montserrat" w:cs="Arial"/>
                <w:sz w:val="20"/>
                <w:szCs w:val="20"/>
              </w:rPr>
            </w:pPr>
            <w:r w:rsidRPr="009114D1">
              <w:rPr>
                <w:rFonts w:ascii="Montserrat" w:eastAsia="Times New Roman" w:hAnsi="Montserrat" w:cs="Arial"/>
                <w:sz w:val="20"/>
                <w:szCs w:val="20"/>
              </w:rPr>
              <w:t>Ley de Infraestructura de la Calidad (LIC),</w:t>
            </w:r>
          </w:p>
        </w:tc>
      </w:tr>
      <w:tr w:rsidR="001F4FFD" w:rsidRPr="009114D1" w14:paraId="6186AC7C" w14:textId="77777777" w:rsidTr="00DC663B">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5538E4B" w14:textId="77777777" w:rsidR="001F4FFD" w:rsidRPr="009114D1" w:rsidRDefault="001F4FFD" w:rsidP="001F4FFD">
            <w:pPr>
              <w:pStyle w:val="Prrafodelista"/>
              <w:numPr>
                <w:ilvl w:val="0"/>
                <w:numId w:val="52"/>
              </w:numPr>
              <w:suppressAutoHyphens/>
              <w:spacing w:after="0"/>
              <w:ind w:left="544" w:hanging="283"/>
              <w:rPr>
                <w:rFonts w:eastAsia="Times New Roman" w:cs="Arial"/>
                <w:szCs w:val="20"/>
              </w:rPr>
            </w:pPr>
            <w:r w:rsidRPr="009114D1">
              <w:rPr>
                <w:rFonts w:eastAsia="Times New Roman" w:cs="Arial"/>
                <w:szCs w:val="20"/>
              </w:rPr>
              <w:t xml:space="preserve">Reglamento de la Ley Federal sobre Metrología y </w:t>
            </w:r>
            <w:proofErr w:type="gramStart"/>
            <w:r w:rsidRPr="009114D1">
              <w:rPr>
                <w:rFonts w:eastAsia="Times New Roman" w:cs="Arial"/>
                <w:szCs w:val="20"/>
              </w:rPr>
              <w:t>Normalización  vigente</w:t>
            </w:r>
            <w:proofErr w:type="gramEnd"/>
            <w:r w:rsidRPr="009114D1">
              <w:rPr>
                <w:rFonts w:eastAsia="Times New Roman" w:cs="Arial"/>
                <w:szCs w:val="20"/>
              </w:rPr>
              <w:t>, la Secretaría de Economía deberá expedir el Reglamento de la LIC; mientras tanto, continuará aplicándose en lo que no se oponga, el Reglamento de la LFMN (RLFMN).</w:t>
            </w:r>
          </w:p>
        </w:tc>
      </w:tr>
      <w:tr w:rsidR="001F4FFD" w:rsidRPr="009114D1" w14:paraId="75926205" w14:textId="77777777" w:rsidTr="00DC663B">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93F7B4" w14:textId="77777777" w:rsidR="001F4FFD" w:rsidRPr="009114D1" w:rsidRDefault="001F4FFD" w:rsidP="001F4FFD">
            <w:pPr>
              <w:numPr>
                <w:ilvl w:val="0"/>
                <w:numId w:val="48"/>
              </w:numPr>
              <w:suppressAutoHyphens/>
              <w:ind w:left="544" w:hanging="283"/>
              <w:contextualSpacing/>
              <w:jc w:val="both"/>
              <w:rPr>
                <w:rFonts w:ascii="Montserrat" w:eastAsia="Times New Roman" w:hAnsi="Montserrat" w:cs="Arial"/>
                <w:sz w:val="20"/>
                <w:szCs w:val="20"/>
              </w:rPr>
            </w:pPr>
            <w:r w:rsidRPr="009114D1">
              <w:rPr>
                <w:rFonts w:ascii="Montserrat" w:eastAsia="Times New Roman" w:hAnsi="Montserrat" w:cs="Arial"/>
                <w:sz w:val="20"/>
                <w:szCs w:val="20"/>
              </w:rPr>
              <w:t>Registro sanitario de COFEPRIS para Oxigeno Medicinal, Nitrógeno Medicinal, Bióxido de Carbono Medicinal, Aire Medicinal, Mezcla Óxido Nítrico/ Nitrógeno Medicinal y Óxido Nitroso Medicinal.</w:t>
            </w:r>
          </w:p>
        </w:tc>
      </w:tr>
      <w:tr w:rsidR="001F4FFD" w:rsidRPr="009114D1" w14:paraId="77A4BCB4" w14:textId="77777777" w:rsidTr="00DC663B">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C74B69" w14:textId="77777777" w:rsidR="001F4FFD" w:rsidRPr="009114D1" w:rsidRDefault="001F4FFD" w:rsidP="001F4FFD">
            <w:pPr>
              <w:numPr>
                <w:ilvl w:val="0"/>
                <w:numId w:val="48"/>
              </w:numPr>
              <w:suppressAutoHyphens/>
              <w:ind w:left="544" w:hanging="283"/>
              <w:contextualSpacing/>
              <w:jc w:val="both"/>
              <w:rPr>
                <w:rFonts w:ascii="Montserrat" w:eastAsia="Times New Roman" w:hAnsi="Montserrat" w:cs="Arial"/>
                <w:sz w:val="20"/>
                <w:szCs w:val="20"/>
              </w:rPr>
            </w:pPr>
            <w:r w:rsidRPr="009114D1">
              <w:rPr>
                <w:rFonts w:ascii="Montserrat" w:eastAsia="Times New Roman" w:hAnsi="Montserrat" w:cs="Arial"/>
                <w:sz w:val="20"/>
                <w:szCs w:val="20"/>
              </w:rPr>
              <w:t>Farmacopea de los Estados Unidos Mexicanos FEUM-Gases Medicinales, última edición.</w:t>
            </w:r>
          </w:p>
        </w:tc>
      </w:tr>
      <w:tr w:rsidR="001F4FFD" w:rsidRPr="009114D1" w14:paraId="3A63CE4F" w14:textId="77777777" w:rsidTr="00DC663B">
        <w:trPr>
          <w:trHeight w:val="70"/>
          <w:jc w:val="center"/>
        </w:trPr>
        <w:tc>
          <w:tcPr>
            <w:tcW w:w="0" w:type="auto"/>
            <w:tcBorders>
              <w:top w:val="single" w:sz="4" w:space="0" w:color="auto"/>
              <w:left w:val="single" w:sz="4" w:space="0" w:color="auto"/>
              <w:bottom w:val="single" w:sz="4" w:space="0" w:color="auto"/>
              <w:right w:val="single" w:sz="4" w:space="0" w:color="auto"/>
            </w:tcBorders>
            <w:vAlign w:val="center"/>
          </w:tcPr>
          <w:p w14:paraId="05E84320" w14:textId="77777777" w:rsidR="001F4FFD" w:rsidRPr="009114D1" w:rsidRDefault="001F4FFD" w:rsidP="001F4FFD">
            <w:pPr>
              <w:pStyle w:val="Prrafodelista"/>
              <w:numPr>
                <w:ilvl w:val="0"/>
                <w:numId w:val="48"/>
              </w:numPr>
              <w:suppressAutoHyphens/>
              <w:spacing w:line="259" w:lineRule="auto"/>
              <w:ind w:left="544" w:hanging="283"/>
              <w:rPr>
                <w:rFonts w:eastAsia="Times New Roman" w:cs="Arial"/>
                <w:szCs w:val="20"/>
              </w:rPr>
            </w:pPr>
            <w:r w:rsidRPr="009114D1">
              <w:rPr>
                <w:rFonts w:eastAsia="Times New Roman" w:cs="Arial"/>
                <w:szCs w:val="20"/>
              </w:rPr>
              <w:t>Ley del Impuesto al Valor Agregado Artículo 2.- A</w:t>
            </w:r>
          </w:p>
        </w:tc>
      </w:tr>
    </w:tbl>
    <w:p w14:paraId="21EE8292" w14:textId="77777777" w:rsidR="001F4FFD" w:rsidRPr="009114D1" w:rsidRDefault="001F4FFD" w:rsidP="001F4FFD">
      <w:pPr>
        <w:tabs>
          <w:tab w:val="left" w:pos="0"/>
        </w:tabs>
        <w:suppressAutoHyphens/>
        <w:jc w:val="both"/>
        <w:rPr>
          <w:rFonts w:ascii="Montserrat" w:hAnsi="Montserrat" w:cs="Arial"/>
          <w:b/>
          <w:i/>
          <w:sz w:val="20"/>
          <w:szCs w:val="20"/>
          <w:lang w:eastAsia="es-ES"/>
        </w:rPr>
      </w:pPr>
    </w:p>
    <w:p w14:paraId="5613D4A8" w14:textId="77777777" w:rsidR="001F4FFD" w:rsidRPr="009114D1" w:rsidRDefault="001F4FFD" w:rsidP="001F4FFD">
      <w:pPr>
        <w:tabs>
          <w:tab w:val="left" w:pos="0"/>
        </w:tabs>
        <w:suppressAutoHyphens/>
        <w:jc w:val="both"/>
        <w:rPr>
          <w:rFonts w:ascii="Montserrat" w:hAnsi="Montserrat" w:cs="Arial"/>
          <w:b/>
          <w:i/>
          <w:sz w:val="20"/>
          <w:szCs w:val="20"/>
          <w:lang w:eastAsia="es-ES"/>
        </w:rPr>
      </w:pPr>
      <w:r w:rsidRPr="009114D1">
        <w:rPr>
          <w:rFonts w:ascii="Montserrat" w:hAnsi="Montserrat" w:cs="Arial"/>
          <w:b/>
          <w:i/>
          <w:sz w:val="20"/>
          <w:szCs w:val="20"/>
          <w:lang w:eastAsia="es-ES"/>
        </w:rPr>
        <w:lastRenderedPageBreak/>
        <w:t>De conformidad con lo establecido en el artículo 140 de la Ley de Infraestructura de la Calidad, que a la letra dice:</w:t>
      </w:r>
    </w:p>
    <w:p w14:paraId="51D22505" w14:textId="77777777" w:rsidR="001F4FFD" w:rsidRPr="009114D1" w:rsidRDefault="001F4FFD" w:rsidP="001F4FFD">
      <w:pPr>
        <w:tabs>
          <w:tab w:val="left" w:pos="0"/>
        </w:tabs>
        <w:suppressAutoHyphens/>
        <w:jc w:val="both"/>
        <w:rPr>
          <w:rFonts w:ascii="Montserrat" w:hAnsi="Montserrat" w:cs="Arial"/>
          <w:sz w:val="20"/>
          <w:szCs w:val="20"/>
          <w:lang w:eastAsia="es-ES"/>
        </w:rPr>
      </w:pPr>
    </w:p>
    <w:p w14:paraId="732514CD" w14:textId="4C657983" w:rsidR="001F4FFD" w:rsidRPr="009114D1" w:rsidRDefault="001F4FFD" w:rsidP="00337D3C">
      <w:pPr>
        <w:ind w:left="720" w:right="1134"/>
        <w:contextualSpacing/>
        <w:jc w:val="both"/>
        <w:rPr>
          <w:rFonts w:ascii="Montserrat" w:hAnsi="Montserrat" w:cs="Arial"/>
          <w:i/>
          <w:sz w:val="20"/>
          <w:szCs w:val="20"/>
          <w:lang w:eastAsia="es-ES"/>
        </w:rPr>
      </w:pPr>
      <w:r w:rsidRPr="009114D1">
        <w:rPr>
          <w:rFonts w:ascii="Montserrat" w:hAnsi="Montserrat" w:cs="Arial"/>
          <w:i/>
          <w:sz w:val="20"/>
          <w:szCs w:val="20"/>
          <w:lang w:eastAsia="es-ES"/>
        </w:rPr>
        <w:t>“Los sujetos obligados bajo las Normas Oficiales Mexicanas y los Estándares que sean obligatorios en términos de esta Ley, en todo momento, deberán cumplir con lo ahí previsto y serán los únicos responsables por su incumplimiento…”</w:t>
      </w:r>
    </w:p>
    <w:p w14:paraId="709C00B8" w14:textId="77777777" w:rsidR="001F4FFD" w:rsidRPr="009114D1" w:rsidRDefault="001F4FFD" w:rsidP="001F4FFD">
      <w:pPr>
        <w:jc w:val="both"/>
        <w:rPr>
          <w:rFonts w:ascii="Montserrat" w:eastAsia="Times New Roman" w:hAnsi="Montserrat" w:cs="Times New Roman"/>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4"/>
        <w:gridCol w:w="6848"/>
      </w:tblGrid>
      <w:tr w:rsidR="001F4FFD" w:rsidRPr="009114D1" w14:paraId="659987B0" w14:textId="77777777" w:rsidTr="00337D3C">
        <w:trPr>
          <w:trHeight w:val="22"/>
          <w:jc w:val="center"/>
        </w:trPr>
        <w:tc>
          <w:tcPr>
            <w:tcW w:w="3114" w:type="dxa"/>
            <w:tcBorders>
              <w:top w:val="single" w:sz="4" w:space="0" w:color="auto"/>
              <w:left w:val="single" w:sz="4" w:space="0" w:color="auto"/>
              <w:bottom w:val="single" w:sz="4" w:space="0" w:color="auto"/>
              <w:right w:val="single" w:sz="4" w:space="0" w:color="auto"/>
            </w:tcBorders>
            <w:shd w:val="clear" w:color="auto" w:fill="C9C9C9" w:themeFill="accent3" w:themeFillTint="99"/>
            <w:vAlign w:val="center"/>
          </w:tcPr>
          <w:p w14:paraId="2BD4839D" w14:textId="77777777" w:rsidR="001F4FFD" w:rsidRPr="009114D1" w:rsidRDefault="001F4FFD" w:rsidP="00337D3C">
            <w:pPr>
              <w:suppressAutoHyphens/>
              <w:contextualSpacing/>
              <w:jc w:val="center"/>
              <w:rPr>
                <w:rFonts w:ascii="Montserrat" w:eastAsia="Times New Roman" w:hAnsi="Montserrat" w:cs="Arial"/>
                <w:b/>
                <w:sz w:val="20"/>
                <w:szCs w:val="20"/>
              </w:rPr>
            </w:pPr>
            <w:r w:rsidRPr="009114D1">
              <w:rPr>
                <w:rFonts w:ascii="Montserrat" w:eastAsia="Times New Roman" w:hAnsi="Montserrat" w:cs="Arial"/>
                <w:b/>
                <w:sz w:val="20"/>
                <w:szCs w:val="20"/>
              </w:rPr>
              <w:t>NORMAS OFICIALES MEXICANAS</w:t>
            </w:r>
          </w:p>
        </w:tc>
        <w:tc>
          <w:tcPr>
            <w:tcW w:w="6848" w:type="dxa"/>
            <w:tcBorders>
              <w:top w:val="single" w:sz="4" w:space="0" w:color="auto"/>
              <w:left w:val="single" w:sz="4" w:space="0" w:color="auto"/>
              <w:bottom w:val="single" w:sz="4" w:space="0" w:color="auto"/>
              <w:right w:val="single" w:sz="4" w:space="0" w:color="auto"/>
            </w:tcBorders>
            <w:shd w:val="clear" w:color="auto" w:fill="C9C9C9" w:themeFill="accent3" w:themeFillTint="99"/>
            <w:vAlign w:val="center"/>
          </w:tcPr>
          <w:p w14:paraId="12C9DFC0" w14:textId="77777777" w:rsidR="001F4FFD" w:rsidRPr="009114D1" w:rsidRDefault="001F4FFD" w:rsidP="00337D3C">
            <w:pPr>
              <w:suppressAutoHyphens/>
              <w:contextualSpacing/>
              <w:jc w:val="center"/>
              <w:rPr>
                <w:rFonts w:ascii="Montserrat" w:eastAsia="Times New Roman" w:hAnsi="Montserrat" w:cs="Arial"/>
                <w:b/>
                <w:sz w:val="20"/>
                <w:szCs w:val="20"/>
              </w:rPr>
            </w:pPr>
            <w:r w:rsidRPr="009114D1">
              <w:rPr>
                <w:rFonts w:ascii="Montserrat" w:eastAsia="Times New Roman" w:hAnsi="Montserrat" w:cs="Arial"/>
                <w:b/>
                <w:sz w:val="20"/>
                <w:szCs w:val="20"/>
              </w:rPr>
              <w:t>DESCRIPCIÓN</w:t>
            </w:r>
          </w:p>
        </w:tc>
      </w:tr>
      <w:tr w:rsidR="001F4FFD" w:rsidRPr="009114D1" w14:paraId="4FA3E7C1" w14:textId="77777777" w:rsidTr="00337D3C">
        <w:trPr>
          <w:trHeight w:val="22"/>
          <w:jc w:val="center"/>
        </w:trPr>
        <w:tc>
          <w:tcPr>
            <w:tcW w:w="3114" w:type="dxa"/>
            <w:tcBorders>
              <w:top w:val="single" w:sz="4" w:space="0" w:color="auto"/>
              <w:left w:val="single" w:sz="4" w:space="0" w:color="auto"/>
              <w:bottom w:val="single" w:sz="4" w:space="0" w:color="auto"/>
              <w:right w:val="single" w:sz="4" w:space="0" w:color="auto"/>
            </w:tcBorders>
            <w:vAlign w:val="center"/>
            <w:hideMark/>
          </w:tcPr>
          <w:p w14:paraId="4DF75AF4" w14:textId="77777777" w:rsidR="001F4FFD" w:rsidRPr="009114D1" w:rsidRDefault="001F4FFD" w:rsidP="001F4FFD">
            <w:pPr>
              <w:suppressAutoHyphens/>
              <w:contextualSpacing/>
              <w:jc w:val="both"/>
              <w:rPr>
                <w:rFonts w:ascii="Montserrat" w:eastAsia="Times New Roman" w:hAnsi="Montserrat" w:cs="Arial"/>
                <w:sz w:val="20"/>
                <w:szCs w:val="20"/>
              </w:rPr>
            </w:pPr>
            <w:r w:rsidRPr="009114D1">
              <w:rPr>
                <w:rFonts w:ascii="Montserrat" w:eastAsia="Times New Roman" w:hAnsi="Montserrat" w:cs="Arial"/>
                <w:sz w:val="20"/>
                <w:szCs w:val="20"/>
              </w:rPr>
              <w:t>NOM-003-SCT/2008</w:t>
            </w:r>
          </w:p>
        </w:tc>
        <w:tc>
          <w:tcPr>
            <w:tcW w:w="6848" w:type="dxa"/>
            <w:tcBorders>
              <w:top w:val="single" w:sz="4" w:space="0" w:color="auto"/>
              <w:left w:val="single" w:sz="4" w:space="0" w:color="auto"/>
              <w:bottom w:val="single" w:sz="4" w:space="0" w:color="auto"/>
              <w:right w:val="single" w:sz="4" w:space="0" w:color="auto"/>
            </w:tcBorders>
            <w:vAlign w:val="center"/>
            <w:hideMark/>
          </w:tcPr>
          <w:p w14:paraId="256931B0" w14:textId="77777777" w:rsidR="001F4FFD" w:rsidRPr="009114D1" w:rsidRDefault="001F4FFD" w:rsidP="001F4FFD">
            <w:pPr>
              <w:suppressAutoHyphens/>
              <w:contextualSpacing/>
              <w:jc w:val="both"/>
              <w:rPr>
                <w:rFonts w:ascii="Montserrat" w:eastAsia="Times New Roman" w:hAnsi="Montserrat" w:cs="Arial"/>
                <w:sz w:val="20"/>
                <w:szCs w:val="20"/>
              </w:rPr>
            </w:pPr>
            <w:r w:rsidRPr="009114D1">
              <w:rPr>
                <w:rFonts w:ascii="Montserrat" w:eastAsia="Times New Roman" w:hAnsi="Montserrat" w:cs="Arial"/>
                <w:sz w:val="20"/>
                <w:szCs w:val="20"/>
              </w:rPr>
              <w:t>Características de las etiquetas de envase y embalajes, destinadas al transporte de sustancias, materiales y residuos peligrosos</w:t>
            </w:r>
          </w:p>
        </w:tc>
      </w:tr>
      <w:tr w:rsidR="001F4FFD" w:rsidRPr="009114D1" w14:paraId="1E48218B" w14:textId="77777777" w:rsidTr="00337D3C">
        <w:trPr>
          <w:trHeight w:val="22"/>
          <w:jc w:val="center"/>
        </w:trPr>
        <w:tc>
          <w:tcPr>
            <w:tcW w:w="3114" w:type="dxa"/>
            <w:tcBorders>
              <w:top w:val="single" w:sz="4" w:space="0" w:color="auto"/>
              <w:left w:val="single" w:sz="4" w:space="0" w:color="auto"/>
              <w:bottom w:val="single" w:sz="4" w:space="0" w:color="auto"/>
              <w:right w:val="single" w:sz="4" w:space="0" w:color="auto"/>
            </w:tcBorders>
            <w:vAlign w:val="center"/>
          </w:tcPr>
          <w:p w14:paraId="5DFEC781" w14:textId="77777777" w:rsidR="001F4FFD" w:rsidRPr="009114D1" w:rsidRDefault="001F4FFD" w:rsidP="001F4FFD">
            <w:pPr>
              <w:suppressAutoHyphens/>
              <w:contextualSpacing/>
              <w:jc w:val="both"/>
              <w:rPr>
                <w:rFonts w:ascii="Montserrat" w:eastAsia="Times New Roman" w:hAnsi="Montserrat" w:cs="Arial"/>
                <w:sz w:val="20"/>
                <w:szCs w:val="20"/>
              </w:rPr>
            </w:pPr>
            <w:r w:rsidRPr="009114D1">
              <w:rPr>
                <w:rFonts w:ascii="Montserrat" w:eastAsia="Times New Roman" w:hAnsi="Montserrat" w:cs="Arial"/>
                <w:sz w:val="20"/>
                <w:szCs w:val="20"/>
              </w:rPr>
              <w:t>NOM-004-SCT/2008</w:t>
            </w:r>
          </w:p>
        </w:tc>
        <w:tc>
          <w:tcPr>
            <w:tcW w:w="6848" w:type="dxa"/>
            <w:tcBorders>
              <w:top w:val="single" w:sz="4" w:space="0" w:color="auto"/>
              <w:left w:val="single" w:sz="4" w:space="0" w:color="auto"/>
              <w:bottom w:val="single" w:sz="4" w:space="0" w:color="auto"/>
              <w:right w:val="single" w:sz="4" w:space="0" w:color="auto"/>
            </w:tcBorders>
            <w:vAlign w:val="center"/>
          </w:tcPr>
          <w:p w14:paraId="12388B63" w14:textId="77777777" w:rsidR="001F4FFD" w:rsidRPr="009114D1" w:rsidRDefault="001F4FFD" w:rsidP="001F4FFD">
            <w:pPr>
              <w:suppressAutoHyphens/>
              <w:contextualSpacing/>
              <w:jc w:val="both"/>
              <w:rPr>
                <w:rFonts w:ascii="Montserrat" w:eastAsia="Times New Roman" w:hAnsi="Montserrat" w:cs="Arial"/>
                <w:sz w:val="20"/>
                <w:szCs w:val="20"/>
              </w:rPr>
            </w:pPr>
            <w:r w:rsidRPr="009114D1">
              <w:rPr>
                <w:rFonts w:ascii="Montserrat" w:eastAsia="Times New Roman" w:hAnsi="Montserrat" w:cs="Arial"/>
                <w:sz w:val="20"/>
                <w:szCs w:val="20"/>
              </w:rPr>
              <w:t>Sistemas de identificación de unidades destinadas al transporte de substancias, materiales y residuos peligrosos.</w:t>
            </w:r>
          </w:p>
        </w:tc>
      </w:tr>
      <w:tr w:rsidR="001F4FFD" w:rsidRPr="009114D1" w14:paraId="462DA1BC" w14:textId="77777777" w:rsidTr="00337D3C">
        <w:trPr>
          <w:trHeight w:val="22"/>
          <w:jc w:val="center"/>
        </w:trPr>
        <w:tc>
          <w:tcPr>
            <w:tcW w:w="3114" w:type="dxa"/>
            <w:tcBorders>
              <w:top w:val="single" w:sz="4" w:space="0" w:color="auto"/>
              <w:left w:val="single" w:sz="4" w:space="0" w:color="auto"/>
              <w:bottom w:val="single" w:sz="4" w:space="0" w:color="auto"/>
              <w:right w:val="single" w:sz="4" w:space="0" w:color="auto"/>
            </w:tcBorders>
            <w:vAlign w:val="center"/>
            <w:hideMark/>
          </w:tcPr>
          <w:p w14:paraId="503B9D66" w14:textId="77777777" w:rsidR="001F4FFD" w:rsidRPr="009114D1" w:rsidRDefault="001F4FFD" w:rsidP="001F4FFD">
            <w:pPr>
              <w:suppressAutoHyphens/>
              <w:contextualSpacing/>
              <w:jc w:val="both"/>
              <w:rPr>
                <w:rFonts w:ascii="Montserrat" w:eastAsia="Times New Roman" w:hAnsi="Montserrat" w:cs="Arial"/>
                <w:sz w:val="20"/>
                <w:szCs w:val="20"/>
              </w:rPr>
            </w:pPr>
            <w:r w:rsidRPr="009114D1">
              <w:rPr>
                <w:rFonts w:ascii="Montserrat" w:eastAsia="Times New Roman" w:hAnsi="Montserrat" w:cs="Arial"/>
                <w:sz w:val="20"/>
                <w:szCs w:val="20"/>
              </w:rPr>
              <w:t>NOM-005-SCT/2008</w:t>
            </w:r>
          </w:p>
        </w:tc>
        <w:tc>
          <w:tcPr>
            <w:tcW w:w="6848" w:type="dxa"/>
            <w:tcBorders>
              <w:top w:val="single" w:sz="4" w:space="0" w:color="auto"/>
              <w:left w:val="single" w:sz="4" w:space="0" w:color="auto"/>
              <w:bottom w:val="single" w:sz="4" w:space="0" w:color="auto"/>
              <w:right w:val="single" w:sz="4" w:space="0" w:color="auto"/>
            </w:tcBorders>
            <w:vAlign w:val="center"/>
            <w:hideMark/>
          </w:tcPr>
          <w:p w14:paraId="1A122BF9" w14:textId="77777777" w:rsidR="001F4FFD" w:rsidRPr="009114D1" w:rsidRDefault="001F4FFD" w:rsidP="001F4FFD">
            <w:pPr>
              <w:suppressAutoHyphens/>
              <w:contextualSpacing/>
              <w:jc w:val="both"/>
              <w:rPr>
                <w:rFonts w:ascii="Montserrat" w:eastAsia="Times New Roman" w:hAnsi="Montserrat" w:cs="Arial"/>
                <w:sz w:val="20"/>
                <w:szCs w:val="20"/>
              </w:rPr>
            </w:pPr>
            <w:r w:rsidRPr="009114D1">
              <w:rPr>
                <w:rFonts w:ascii="Montserrat" w:eastAsia="Times New Roman" w:hAnsi="Montserrat" w:cs="Arial"/>
                <w:sz w:val="20"/>
                <w:szCs w:val="20"/>
              </w:rPr>
              <w:t>Información de emergencia para el transporte de substancias, materiales y residuos peligrosos.</w:t>
            </w:r>
          </w:p>
        </w:tc>
      </w:tr>
      <w:tr w:rsidR="001F4FFD" w:rsidRPr="009114D1" w14:paraId="1B7706EB" w14:textId="77777777" w:rsidTr="00337D3C">
        <w:trPr>
          <w:trHeight w:val="22"/>
          <w:jc w:val="center"/>
        </w:trPr>
        <w:tc>
          <w:tcPr>
            <w:tcW w:w="3114" w:type="dxa"/>
            <w:tcBorders>
              <w:top w:val="single" w:sz="4" w:space="0" w:color="auto"/>
              <w:left w:val="single" w:sz="4" w:space="0" w:color="auto"/>
              <w:bottom w:val="single" w:sz="4" w:space="0" w:color="auto"/>
              <w:right w:val="single" w:sz="4" w:space="0" w:color="auto"/>
            </w:tcBorders>
            <w:vAlign w:val="center"/>
          </w:tcPr>
          <w:p w14:paraId="5FA27E90" w14:textId="77777777" w:rsidR="001F4FFD" w:rsidRPr="009114D1" w:rsidRDefault="001F4FFD" w:rsidP="001F4FFD">
            <w:pPr>
              <w:suppressAutoHyphens/>
              <w:contextualSpacing/>
              <w:jc w:val="both"/>
              <w:rPr>
                <w:rFonts w:ascii="Montserrat" w:eastAsia="Times New Roman" w:hAnsi="Montserrat" w:cs="Arial"/>
                <w:sz w:val="20"/>
                <w:szCs w:val="20"/>
              </w:rPr>
            </w:pPr>
            <w:r w:rsidRPr="009114D1">
              <w:rPr>
                <w:rFonts w:ascii="Montserrat" w:eastAsia="Times New Roman" w:hAnsi="Montserrat" w:cs="Arial"/>
                <w:sz w:val="20"/>
                <w:szCs w:val="20"/>
              </w:rPr>
              <w:t>NOM-005-STPS-1998</w:t>
            </w:r>
          </w:p>
          <w:p w14:paraId="77DE4F46" w14:textId="77777777" w:rsidR="001F4FFD" w:rsidRPr="009114D1" w:rsidRDefault="001F4FFD" w:rsidP="001F4FFD">
            <w:pPr>
              <w:suppressAutoHyphens/>
              <w:contextualSpacing/>
              <w:jc w:val="both"/>
              <w:rPr>
                <w:rFonts w:ascii="Montserrat" w:eastAsia="Times New Roman" w:hAnsi="Montserrat" w:cs="Arial"/>
                <w:sz w:val="20"/>
                <w:szCs w:val="20"/>
              </w:rPr>
            </w:pPr>
          </w:p>
        </w:tc>
        <w:tc>
          <w:tcPr>
            <w:tcW w:w="6848" w:type="dxa"/>
            <w:tcBorders>
              <w:top w:val="single" w:sz="4" w:space="0" w:color="auto"/>
              <w:left w:val="single" w:sz="4" w:space="0" w:color="auto"/>
              <w:bottom w:val="single" w:sz="4" w:space="0" w:color="auto"/>
              <w:right w:val="single" w:sz="4" w:space="0" w:color="auto"/>
            </w:tcBorders>
            <w:vAlign w:val="center"/>
            <w:hideMark/>
          </w:tcPr>
          <w:p w14:paraId="26941F07" w14:textId="77777777" w:rsidR="001F4FFD" w:rsidRPr="009114D1" w:rsidRDefault="001F4FFD" w:rsidP="001F4FFD">
            <w:pPr>
              <w:suppressAutoHyphens/>
              <w:contextualSpacing/>
              <w:jc w:val="both"/>
              <w:rPr>
                <w:rFonts w:ascii="Montserrat" w:eastAsia="Times New Roman" w:hAnsi="Montserrat" w:cs="Arial"/>
                <w:sz w:val="20"/>
                <w:szCs w:val="20"/>
              </w:rPr>
            </w:pPr>
            <w:r w:rsidRPr="009114D1">
              <w:rPr>
                <w:rFonts w:ascii="Montserrat" w:eastAsia="Times New Roman" w:hAnsi="Montserrat" w:cs="Arial"/>
                <w:sz w:val="20"/>
                <w:szCs w:val="20"/>
              </w:rPr>
              <w:t>Relativa a las condiciones de seguridad e higiene en los centros de trabajo para el manejo, transporte y almacenamiento de sustancias químicas peligrosas.</w:t>
            </w:r>
          </w:p>
        </w:tc>
      </w:tr>
      <w:tr w:rsidR="001F4FFD" w:rsidRPr="009114D1" w14:paraId="3E7B7D3E" w14:textId="77777777" w:rsidTr="00337D3C">
        <w:trPr>
          <w:trHeight w:val="22"/>
          <w:jc w:val="center"/>
        </w:trPr>
        <w:tc>
          <w:tcPr>
            <w:tcW w:w="3114" w:type="dxa"/>
            <w:tcBorders>
              <w:top w:val="single" w:sz="4" w:space="0" w:color="auto"/>
              <w:left w:val="single" w:sz="4" w:space="0" w:color="auto"/>
              <w:bottom w:val="single" w:sz="4" w:space="0" w:color="auto"/>
              <w:right w:val="single" w:sz="4" w:space="0" w:color="auto"/>
            </w:tcBorders>
            <w:vAlign w:val="center"/>
            <w:hideMark/>
          </w:tcPr>
          <w:p w14:paraId="405121C3" w14:textId="77777777" w:rsidR="001F4FFD" w:rsidRPr="009114D1" w:rsidRDefault="001F4FFD" w:rsidP="001F4FFD">
            <w:pPr>
              <w:suppressAutoHyphens/>
              <w:contextualSpacing/>
              <w:jc w:val="both"/>
              <w:rPr>
                <w:rFonts w:ascii="Montserrat" w:eastAsia="Times New Roman" w:hAnsi="Montserrat" w:cs="Arial"/>
                <w:sz w:val="20"/>
                <w:szCs w:val="20"/>
              </w:rPr>
            </w:pPr>
            <w:r w:rsidRPr="009114D1">
              <w:rPr>
                <w:rFonts w:ascii="Montserrat" w:eastAsia="Times New Roman" w:hAnsi="Montserrat" w:cs="Arial"/>
                <w:sz w:val="20"/>
                <w:szCs w:val="20"/>
              </w:rPr>
              <w:t>NOM-007-SCT2/2010</w:t>
            </w:r>
          </w:p>
        </w:tc>
        <w:tc>
          <w:tcPr>
            <w:tcW w:w="6848" w:type="dxa"/>
            <w:tcBorders>
              <w:top w:val="single" w:sz="4" w:space="0" w:color="auto"/>
              <w:left w:val="single" w:sz="4" w:space="0" w:color="auto"/>
              <w:bottom w:val="single" w:sz="4" w:space="0" w:color="auto"/>
              <w:right w:val="single" w:sz="4" w:space="0" w:color="auto"/>
            </w:tcBorders>
            <w:vAlign w:val="center"/>
            <w:hideMark/>
          </w:tcPr>
          <w:p w14:paraId="03891F1E" w14:textId="77777777" w:rsidR="001F4FFD" w:rsidRPr="009114D1" w:rsidRDefault="001F4FFD" w:rsidP="001F4FFD">
            <w:pPr>
              <w:suppressAutoHyphens/>
              <w:contextualSpacing/>
              <w:jc w:val="both"/>
              <w:rPr>
                <w:rFonts w:ascii="Montserrat" w:eastAsia="Times New Roman" w:hAnsi="Montserrat" w:cs="Arial"/>
                <w:sz w:val="20"/>
                <w:szCs w:val="20"/>
              </w:rPr>
            </w:pPr>
            <w:r w:rsidRPr="009114D1">
              <w:rPr>
                <w:rFonts w:ascii="Montserrat" w:eastAsia="Times New Roman" w:hAnsi="Montserrat" w:cs="Arial"/>
                <w:sz w:val="20"/>
                <w:szCs w:val="20"/>
              </w:rPr>
              <w:t>Marcado de envases y embalajes destinados al transporte de substancias peligrosas.</w:t>
            </w:r>
          </w:p>
        </w:tc>
      </w:tr>
      <w:tr w:rsidR="001F4FFD" w:rsidRPr="009114D1" w14:paraId="1AB66BC5" w14:textId="77777777" w:rsidTr="00337D3C">
        <w:trPr>
          <w:trHeight w:val="22"/>
          <w:jc w:val="center"/>
        </w:trPr>
        <w:tc>
          <w:tcPr>
            <w:tcW w:w="3114" w:type="dxa"/>
            <w:tcBorders>
              <w:top w:val="single" w:sz="4" w:space="0" w:color="auto"/>
              <w:left w:val="single" w:sz="4" w:space="0" w:color="auto"/>
              <w:bottom w:val="single" w:sz="4" w:space="0" w:color="auto"/>
              <w:right w:val="single" w:sz="4" w:space="0" w:color="auto"/>
            </w:tcBorders>
            <w:vAlign w:val="center"/>
          </w:tcPr>
          <w:p w14:paraId="228087F8" w14:textId="77777777" w:rsidR="001F4FFD" w:rsidRPr="009114D1" w:rsidRDefault="001F4FFD" w:rsidP="001F4FFD">
            <w:pPr>
              <w:suppressAutoHyphens/>
              <w:contextualSpacing/>
              <w:jc w:val="both"/>
              <w:rPr>
                <w:rFonts w:ascii="Montserrat" w:eastAsia="Times New Roman" w:hAnsi="Montserrat" w:cs="Arial"/>
                <w:sz w:val="20"/>
                <w:szCs w:val="20"/>
              </w:rPr>
            </w:pPr>
            <w:r w:rsidRPr="009114D1">
              <w:rPr>
                <w:rFonts w:ascii="Montserrat" w:eastAsia="Times New Roman" w:hAnsi="Montserrat" w:cs="Arial"/>
                <w:sz w:val="20"/>
                <w:szCs w:val="20"/>
              </w:rPr>
              <w:t>NOM-020-STPS-2011</w:t>
            </w:r>
          </w:p>
        </w:tc>
        <w:tc>
          <w:tcPr>
            <w:tcW w:w="6848" w:type="dxa"/>
            <w:tcBorders>
              <w:top w:val="single" w:sz="4" w:space="0" w:color="auto"/>
              <w:left w:val="single" w:sz="4" w:space="0" w:color="auto"/>
              <w:bottom w:val="single" w:sz="4" w:space="0" w:color="auto"/>
              <w:right w:val="single" w:sz="4" w:space="0" w:color="auto"/>
            </w:tcBorders>
            <w:vAlign w:val="center"/>
          </w:tcPr>
          <w:p w14:paraId="37ED03C5" w14:textId="77777777" w:rsidR="001F4FFD" w:rsidRPr="009114D1" w:rsidRDefault="001F4FFD" w:rsidP="001F4FFD">
            <w:pPr>
              <w:suppressAutoHyphens/>
              <w:contextualSpacing/>
              <w:jc w:val="both"/>
              <w:rPr>
                <w:rFonts w:ascii="Montserrat" w:eastAsia="Times New Roman" w:hAnsi="Montserrat" w:cs="Arial"/>
                <w:sz w:val="20"/>
                <w:szCs w:val="20"/>
              </w:rPr>
            </w:pPr>
            <w:r w:rsidRPr="009114D1">
              <w:rPr>
                <w:rFonts w:ascii="Montserrat" w:eastAsia="Times New Roman" w:hAnsi="Montserrat" w:cs="Arial"/>
                <w:sz w:val="20"/>
                <w:szCs w:val="20"/>
              </w:rPr>
              <w:t>Recipientes sujetos a presión y calderas funcionamiento – condiciones de seguridad.</w:t>
            </w:r>
          </w:p>
        </w:tc>
      </w:tr>
      <w:tr w:rsidR="001F4FFD" w:rsidRPr="009114D1" w14:paraId="0BA24ED8" w14:textId="77777777" w:rsidTr="00337D3C">
        <w:trPr>
          <w:trHeight w:val="22"/>
          <w:jc w:val="center"/>
        </w:trPr>
        <w:tc>
          <w:tcPr>
            <w:tcW w:w="3114" w:type="dxa"/>
            <w:tcBorders>
              <w:top w:val="single" w:sz="4" w:space="0" w:color="auto"/>
              <w:left w:val="single" w:sz="4" w:space="0" w:color="auto"/>
              <w:bottom w:val="single" w:sz="4" w:space="0" w:color="auto"/>
              <w:right w:val="single" w:sz="4" w:space="0" w:color="auto"/>
            </w:tcBorders>
            <w:vAlign w:val="center"/>
            <w:hideMark/>
          </w:tcPr>
          <w:p w14:paraId="635117D1" w14:textId="77777777" w:rsidR="001F4FFD" w:rsidRPr="009114D1" w:rsidRDefault="001F4FFD" w:rsidP="001F4FFD">
            <w:pPr>
              <w:suppressAutoHyphens/>
              <w:contextualSpacing/>
              <w:jc w:val="both"/>
              <w:rPr>
                <w:rFonts w:ascii="Montserrat" w:eastAsia="Times New Roman" w:hAnsi="Montserrat" w:cs="Arial"/>
                <w:sz w:val="20"/>
                <w:szCs w:val="20"/>
              </w:rPr>
            </w:pPr>
            <w:r w:rsidRPr="009114D1">
              <w:rPr>
                <w:rFonts w:ascii="Montserrat" w:eastAsia="Times New Roman" w:hAnsi="Montserrat" w:cs="Arial"/>
                <w:sz w:val="20"/>
                <w:szCs w:val="20"/>
              </w:rPr>
              <w:t>NOM-059-SSA1-2015</w:t>
            </w:r>
          </w:p>
        </w:tc>
        <w:tc>
          <w:tcPr>
            <w:tcW w:w="6848" w:type="dxa"/>
            <w:tcBorders>
              <w:top w:val="single" w:sz="4" w:space="0" w:color="auto"/>
              <w:left w:val="single" w:sz="4" w:space="0" w:color="auto"/>
              <w:bottom w:val="single" w:sz="4" w:space="0" w:color="auto"/>
              <w:right w:val="single" w:sz="4" w:space="0" w:color="auto"/>
            </w:tcBorders>
            <w:vAlign w:val="center"/>
            <w:hideMark/>
          </w:tcPr>
          <w:p w14:paraId="390B900F" w14:textId="77777777" w:rsidR="001F4FFD" w:rsidRPr="009114D1" w:rsidRDefault="001F4FFD" w:rsidP="001F4FFD">
            <w:pPr>
              <w:suppressAutoHyphens/>
              <w:contextualSpacing/>
              <w:jc w:val="both"/>
              <w:rPr>
                <w:rFonts w:ascii="Montserrat" w:eastAsia="Times New Roman" w:hAnsi="Montserrat" w:cs="Arial"/>
                <w:sz w:val="20"/>
                <w:szCs w:val="20"/>
              </w:rPr>
            </w:pPr>
            <w:r w:rsidRPr="009114D1">
              <w:rPr>
                <w:rFonts w:ascii="Montserrat" w:eastAsia="Times New Roman" w:hAnsi="Montserrat" w:cs="Arial"/>
                <w:sz w:val="20"/>
                <w:szCs w:val="20"/>
              </w:rPr>
              <w:t>Buenas prácticas de fabricación de medicamentos.</w:t>
            </w:r>
          </w:p>
        </w:tc>
      </w:tr>
      <w:tr w:rsidR="001F4FFD" w:rsidRPr="009114D1" w14:paraId="265E8279" w14:textId="77777777" w:rsidTr="00337D3C">
        <w:trPr>
          <w:trHeight w:val="22"/>
          <w:jc w:val="center"/>
        </w:trPr>
        <w:tc>
          <w:tcPr>
            <w:tcW w:w="3114" w:type="dxa"/>
            <w:tcBorders>
              <w:top w:val="single" w:sz="4" w:space="0" w:color="auto"/>
              <w:left w:val="single" w:sz="4" w:space="0" w:color="auto"/>
              <w:bottom w:val="single" w:sz="4" w:space="0" w:color="auto"/>
              <w:right w:val="single" w:sz="4" w:space="0" w:color="auto"/>
            </w:tcBorders>
            <w:vAlign w:val="center"/>
            <w:hideMark/>
          </w:tcPr>
          <w:p w14:paraId="6CB75B34" w14:textId="77777777" w:rsidR="001F4FFD" w:rsidRPr="009114D1" w:rsidRDefault="001F4FFD" w:rsidP="001F4FFD">
            <w:pPr>
              <w:suppressAutoHyphens/>
              <w:contextualSpacing/>
              <w:jc w:val="both"/>
              <w:rPr>
                <w:rFonts w:ascii="Montserrat" w:eastAsia="Times New Roman" w:hAnsi="Montserrat" w:cs="Arial"/>
                <w:sz w:val="20"/>
                <w:szCs w:val="20"/>
              </w:rPr>
            </w:pPr>
            <w:r w:rsidRPr="009114D1">
              <w:rPr>
                <w:rFonts w:ascii="Montserrat" w:eastAsia="Times New Roman" w:hAnsi="Montserrat" w:cs="Arial"/>
                <w:sz w:val="20"/>
                <w:szCs w:val="20"/>
              </w:rPr>
              <w:t>NOM-072-SSA1-2012</w:t>
            </w:r>
          </w:p>
        </w:tc>
        <w:tc>
          <w:tcPr>
            <w:tcW w:w="6848" w:type="dxa"/>
            <w:tcBorders>
              <w:top w:val="single" w:sz="4" w:space="0" w:color="auto"/>
              <w:left w:val="single" w:sz="4" w:space="0" w:color="auto"/>
              <w:bottom w:val="single" w:sz="4" w:space="0" w:color="auto"/>
              <w:right w:val="single" w:sz="4" w:space="0" w:color="auto"/>
            </w:tcBorders>
            <w:vAlign w:val="center"/>
            <w:hideMark/>
          </w:tcPr>
          <w:p w14:paraId="5132D692" w14:textId="77777777" w:rsidR="001F4FFD" w:rsidRPr="009114D1" w:rsidRDefault="001F4FFD" w:rsidP="001F4FFD">
            <w:pPr>
              <w:suppressAutoHyphens/>
              <w:contextualSpacing/>
              <w:jc w:val="both"/>
              <w:rPr>
                <w:rFonts w:ascii="Montserrat" w:eastAsia="Times New Roman" w:hAnsi="Montserrat" w:cs="Arial"/>
                <w:sz w:val="20"/>
                <w:szCs w:val="20"/>
              </w:rPr>
            </w:pPr>
            <w:r w:rsidRPr="009114D1">
              <w:rPr>
                <w:rFonts w:ascii="Montserrat" w:eastAsia="Times New Roman" w:hAnsi="Montserrat" w:cs="Arial"/>
                <w:sz w:val="20"/>
                <w:szCs w:val="20"/>
              </w:rPr>
              <w:t>Etiquetado de medicamentos y de remedios herbolarios.</w:t>
            </w:r>
          </w:p>
        </w:tc>
      </w:tr>
      <w:tr w:rsidR="001F4FFD" w:rsidRPr="009114D1" w14:paraId="381079F3" w14:textId="77777777" w:rsidTr="00337D3C">
        <w:trPr>
          <w:trHeight w:val="22"/>
          <w:jc w:val="center"/>
        </w:trPr>
        <w:tc>
          <w:tcPr>
            <w:tcW w:w="3114" w:type="dxa"/>
            <w:tcBorders>
              <w:top w:val="single" w:sz="4" w:space="0" w:color="auto"/>
              <w:left w:val="single" w:sz="4" w:space="0" w:color="auto"/>
              <w:bottom w:val="single" w:sz="4" w:space="0" w:color="auto"/>
              <w:right w:val="single" w:sz="4" w:space="0" w:color="auto"/>
            </w:tcBorders>
            <w:vAlign w:val="center"/>
          </w:tcPr>
          <w:p w14:paraId="12C010DC" w14:textId="77777777" w:rsidR="001F4FFD" w:rsidRPr="009114D1" w:rsidRDefault="001F4FFD" w:rsidP="001F4FFD">
            <w:pPr>
              <w:suppressAutoHyphens/>
              <w:contextualSpacing/>
              <w:jc w:val="both"/>
              <w:rPr>
                <w:rFonts w:ascii="Montserrat" w:eastAsia="Times New Roman" w:hAnsi="Montserrat" w:cs="Arial"/>
                <w:sz w:val="20"/>
                <w:szCs w:val="20"/>
              </w:rPr>
            </w:pPr>
            <w:r w:rsidRPr="009114D1">
              <w:rPr>
                <w:rFonts w:ascii="Montserrat" w:eastAsia="Times New Roman" w:hAnsi="Montserrat" w:cs="Arial"/>
                <w:sz w:val="20"/>
                <w:szCs w:val="20"/>
              </w:rPr>
              <w:t>NOM-073-SSA1-2015</w:t>
            </w:r>
          </w:p>
        </w:tc>
        <w:tc>
          <w:tcPr>
            <w:tcW w:w="6848" w:type="dxa"/>
            <w:tcBorders>
              <w:top w:val="single" w:sz="4" w:space="0" w:color="auto"/>
              <w:left w:val="single" w:sz="4" w:space="0" w:color="auto"/>
              <w:bottom w:val="single" w:sz="4" w:space="0" w:color="auto"/>
              <w:right w:val="single" w:sz="4" w:space="0" w:color="auto"/>
            </w:tcBorders>
            <w:vAlign w:val="center"/>
          </w:tcPr>
          <w:p w14:paraId="6D538489" w14:textId="77777777" w:rsidR="001F4FFD" w:rsidRPr="009114D1" w:rsidRDefault="001F4FFD" w:rsidP="001F4FFD">
            <w:pPr>
              <w:suppressAutoHyphens/>
              <w:contextualSpacing/>
              <w:jc w:val="both"/>
              <w:rPr>
                <w:rFonts w:ascii="Montserrat" w:eastAsia="Times New Roman" w:hAnsi="Montserrat" w:cs="Arial"/>
                <w:sz w:val="20"/>
                <w:szCs w:val="20"/>
              </w:rPr>
            </w:pPr>
            <w:r w:rsidRPr="009114D1">
              <w:rPr>
                <w:rFonts w:ascii="Montserrat" w:eastAsia="Times New Roman" w:hAnsi="Montserrat" w:cs="Arial"/>
                <w:sz w:val="20"/>
                <w:szCs w:val="20"/>
              </w:rPr>
              <w:t>Estabilidad de fármacos y medicamentos, así como de remedios herbolarios.</w:t>
            </w:r>
          </w:p>
        </w:tc>
      </w:tr>
    </w:tbl>
    <w:p w14:paraId="6B23349E" w14:textId="77777777" w:rsidR="001F4FFD" w:rsidRPr="009114D1" w:rsidRDefault="001F4FFD" w:rsidP="001F4FFD">
      <w:pPr>
        <w:jc w:val="both"/>
        <w:rPr>
          <w:rFonts w:ascii="Montserrat" w:eastAsia="Times New Roman" w:hAnsi="Montserrat" w:cs="Times New Roman"/>
          <w:sz w:val="20"/>
          <w:szCs w:val="20"/>
        </w:rPr>
      </w:pPr>
    </w:p>
    <w:p w14:paraId="40A68D55" w14:textId="77777777" w:rsidR="001F4FFD" w:rsidRPr="009114D1" w:rsidRDefault="001F4FFD" w:rsidP="001F4FFD">
      <w:pPr>
        <w:tabs>
          <w:tab w:val="left" w:pos="0"/>
        </w:tabs>
        <w:suppressAutoHyphens/>
        <w:jc w:val="both"/>
        <w:rPr>
          <w:rFonts w:ascii="Montserrat" w:hAnsi="Montserrat" w:cs="Arial"/>
          <w:sz w:val="20"/>
          <w:szCs w:val="20"/>
          <w:lang w:eastAsia="es-ES"/>
        </w:rPr>
      </w:pPr>
      <w:r w:rsidRPr="009114D1">
        <w:rPr>
          <w:rFonts w:ascii="Montserrat" w:hAnsi="Montserrat" w:cs="Arial"/>
          <w:sz w:val="20"/>
          <w:szCs w:val="20"/>
          <w:lang w:eastAsia="es-ES"/>
        </w:rPr>
        <w:t xml:space="preserve">De acuerdo con lo establecido en los artículos </w:t>
      </w:r>
      <w:r w:rsidRPr="009114D1">
        <w:rPr>
          <w:rFonts w:ascii="Montserrat" w:hAnsi="Montserrat" w:cs="Arial"/>
          <w:sz w:val="20"/>
          <w:szCs w:val="20"/>
          <w:lang w:val="es-ES" w:eastAsia="es-ES"/>
        </w:rPr>
        <w:t xml:space="preserve">4, fracción X y 73 </w:t>
      </w:r>
      <w:r w:rsidRPr="009114D1">
        <w:rPr>
          <w:rFonts w:ascii="Montserrat" w:hAnsi="Montserrat" w:cs="Arial"/>
          <w:sz w:val="20"/>
          <w:szCs w:val="20"/>
          <w:lang w:eastAsia="es-ES"/>
        </w:rPr>
        <w:t>de la Ley de Infraestructura de la Calidad que a la letra dice:</w:t>
      </w:r>
    </w:p>
    <w:p w14:paraId="5088BA23" w14:textId="77777777" w:rsidR="001F4FFD" w:rsidRPr="009114D1" w:rsidRDefault="001F4FFD" w:rsidP="001F4FFD">
      <w:pPr>
        <w:tabs>
          <w:tab w:val="left" w:pos="0"/>
        </w:tabs>
        <w:suppressAutoHyphens/>
        <w:jc w:val="both"/>
        <w:rPr>
          <w:rFonts w:ascii="Montserrat" w:hAnsi="Montserrat" w:cs="Arial"/>
          <w:sz w:val="20"/>
          <w:szCs w:val="20"/>
          <w:lang w:eastAsia="es-ES"/>
        </w:rPr>
      </w:pPr>
    </w:p>
    <w:p w14:paraId="2859BCC3" w14:textId="77777777" w:rsidR="001F4FFD" w:rsidRPr="009114D1" w:rsidRDefault="001F4FFD" w:rsidP="001F4FFD">
      <w:pPr>
        <w:ind w:left="720" w:right="1134"/>
        <w:contextualSpacing/>
        <w:jc w:val="both"/>
        <w:rPr>
          <w:rFonts w:ascii="Montserrat" w:hAnsi="Montserrat" w:cs="Arial"/>
          <w:i/>
          <w:sz w:val="20"/>
          <w:szCs w:val="20"/>
          <w:lang w:eastAsia="es-ES"/>
        </w:rPr>
      </w:pPr>
      <w:r w:rsidRPr="009114D1">
        <w:rPr>
          <w:rFonts w:ascii="Montserrat" w:hAnsi="Montserrat" w:cs="Arial"/>
          <w:i/>
          <w:sz w:val="20"/>
          <w:szCs w:val="20"/>
          <w:lang w:eastAsia="es-ES"/>
        </w:rPr>
        <w:t>“ (…)</w:t>
      </w:r>
    </w:p>
    <w:p w14:paraId="15AB5BD6" w14:textId="77777777" w:rsidR="001F4FFD" w:rsidRPr="009114D1" w:rsidRDefault="001F4FFD" w:rsidP="001F4FFD">
      <w:pPr>
        <w:ind w:left="720" w:right="1134"/>
        <w:contextualSpacing/>
        <w:jc w:val="both"/>
        <w:rPr>
          <w:rFonts w:ascii="Montserrat" w:hAnsi="Montserrat" w:cs="Arial"/>
          <w:i/>
          <w:sz w:val="20"/>
          <w:szCs w:val="20"/>
          <w:lang w:eastAsia="es-ES"/>
        </w:rPr>
      </w:pPr>
    </w:p>
    <w:p w14:paraId="69EECFCC" w14:textId="77777777" w:rsidR="001F4FFD" w:rsidRPr="009114D1" w:rsidRDefault="001F4FFD" w:rsidP="001F4FFD">
      <w:pPr>
        <w:ind w:left="720" w:right="1134"/>
        <w:contextualSpacing/>
        <w:jc w:val="both"/>
        <w:rPr>
          <w:rFonts w:ascii="Montserrat" w:hAnsi="Montserrat" w:cs="Arial"/>
          <w:i/>
          <w:sz w:val="20"/>
          <w:szCs w:val="20"/>
          <w:lang w:eastAsia="es-ES"/>
        </w:rPr>
      </w:pPr>
      <w:r w:rsidRPr="009114D1">
        <w:rPr>
          <w:rFonts w:ascii="Montserrat" w:hAnsi="Montserrat" w:cs="Arial"/>
          <w:b/>
          <w:i/>
          <w:sz w:val="20"/>
          <w:szCs w:val="20"/>
          <w:lang w:eastAsia="es-ES"/>
        </w:rPr>
        <w:t>X</w:t>
      </w:r>
      <w:r w:rsidRPr="009114D1">
        <w:rPr>
          <w:rFonts w:ascii="Montserrat" w:hAnsi="Montserrat" w:cs="Arial"/>
          <w:i/>
          <w:sz w:val="20"/>
          <w:szCs w:val="20"/>
          <w:lang w:eastAsia="es-ES"/>
        </w:rPr>
        <w:t>. Estándar: al documento técnico que prevé un uso común y repetido de reglas, especificaciones, atributos o métodos de prueba aplicables a un bien, producto, proceso o servicio, así como aquéllas relativas a terminología, simbología, embalaje, marcado, etiquetado o concordaciones.”</w:t>
      </w:r>
    </w:p>
    <w:p w14:paraId="09A6A1A6" w14:textId="77777777" w:rsidR="001F4FFD" w:rsidRPr="009114D1" w:rsidRDefault="001F4FFD" w:rsidP="001F4FFD">
      <w:pPr>
        <w:ind w:left="720" w:right="1134"/>
        <w:contextualSpacing/>
        <w:jc w:val="both"/>
        <w:rPr>
          <w:rFonts w:ascii="Montserrat" w:hAnsi="Montserrat" w:cs="Arial"/>
          <w:i/>
          <w:sz w:val="20"/>
          <w:szCs w:val="20"/>
          <w:lang w:eastAsia="es-ES"/>
        </w:rPr>
      </w:pPr>
    </w:p>
    <w:p w14:paraId="58941D4B" w14:textId="77777777" w:rsidR="001F4FFD" w:rsidRPr="009114D1" w:rsidRDefault="001F4FFD" w:rsidP="001F4FFD">
      <w:pPr>
        <w:pStyle w:val="texto0"/>
        <w:spacing w:after="0" w:line="240" w:lineRule="auto"/>
        <w:ind w:left="709" w:right="1183" w:firstLine="0"/>
        <w:rPr>
          <w:rFonts w:ascii="Montserrat" w:eastAsia="Calibri" w:hAnsi="Montserrat"/>
          <w:i/>
          <w:sz w:val="20"/>
          <w:szCs w:val="20"/>
        </w:rPr>
      </w:pPr>
      <w:bookmarkStart w:id="4" w:name="Artículo_73"/>
      <w:r w:rsidRPr="009114D1">
        <w:rPr>
          <w:rFonts w:ascii="Montserrat" w:eastAsia="Calibri" w:hAnsi="Montserrat"/>
          <w:sz w:val="20"/>
          <w:szCs w:val="20"/>
        </w:rPr>
        <w:t>“Artículo 73</w:t>
      </w:r>
      <w:bookmarkEnd w:id="4"/>
      <w:r w:rsidRPr="009114D1">
        <w:rPr>
          <w:rFonts w:ascii="Montserrat" w:eastAsia="Calibri" w:hAnsi="Montserrat"/>
          <w:sz w:val="20"/>
          <w:szCs w:val="20"/>
        </w:rPr>
        <w:t>. El sistema de calidad e innovación forma parte del Sistema Nacional de Infraestructura de la Calidad; está integrado por los Organismos Nacionales de Estandarización y demás sujetos facultados para estandarizar, y se sustenta en el desarrollo y aplicación de los Estándares que, por regla general, son de aplicación voluntaria excepto cuando se actualice cualquiera de los siguientes supuestos</w:t>
      </w:r>
      <w:r w:rsidRPr="009114D1">
        <w:rPr>
          <w:rFonts w:ascii="Montserrat" w:eastAsia="Calibri" w:hAnsi="Montserrat"/>
          <w:i/>
          <w:sz w:val="20"/>
          <w:szCs w:val="20"/>
        </w:rPr>
        <w:t>:</w:t>
      </w:r>
    </w:p>
    <w:p w14:paraId="4534A4BB" w14:textId="77777777" w:rsidR="001F4FFD" w:rsidRPr="009114D1" w:rsidRDefault="001F4FFD" w:rsidP="001F4FFD">
      <w:pPr>
        <w:pStyle w:val="texto0"/>
        <w:spacing w:after="0" w:line="240" w:lineRule="auto"/>
        <w:ind w:left="709" w:right="1183"/>
        <w:rPr>
          <w:rFonts w:ascii="Montserrat" w:eastAsia="Calibri" w:hAnsi="Montserrat"/>
          <w:i/>
          <w:sz w:val="20"/>
          <w:szCs w:val="20"/>
        </w:rPr>
      </w:pPr>
    </w:p>
    <w:p w14:paraId="0FA075A6" w14:textId="77777777" w:rsidR="001F4FFD" w:rsidRPr="009114D1" w:rsidRDefault="001F4FFD" w:rsidP="001F4FFD">
      <w:pPr>
        <w:pStyle w:val="texto0"/>
        <w:spacing w:after="0" w:line="240" w:lineRule="auto"/>
        <w:ind w:left="709" w:right="1183"/>
        <w:rPr>
          <w:rFonts w:ascii="Montserrat" w:eastAsia="Calibri" w:hAnsi="Montserrat"/>
          <w:i/>
          <w:sz w:val="20"/>
          <w:szCs w:val="20"/>
        </w:rPr>
      </w:pPr>
      <w:r w:rsidRPr="009114D1">
        <w:rPr>
          <w:rFonts w:ascii="Montserrat" w:eastAsia="Calibri" w:hAnsi="Montserrat"/>
          <w:i/>
          <w:sz w:val="20"/>
          <w:szCs w:val="20"/>
        </w:rPr>
        <w:t>(…)”</w:t>
      </w:r>
    </w:p>
    <w:p w14:paraId="19CE215F" w14:textId="77777777" w:rsidR="001F4FFD" w:rsidRDefault="001F4FFD" w:rsidP="001F4FFD">
      <w:pPr>
        <w:jc w:val="both"/>
        <w:rPr>
          <w:rFonts w:ascii="Montserrat" w:eastAsia="Times New Roman" w:hAnsi="Montserrat" w:cs="Times New Roman"/>
          <w:sz w:val="20"/>
          <w:szCs w:val="20"/>
        </w:rPr>
      </w:pPr>
    </w:p>
    <w:p w14:paraId="790CF2E9" w14:textId="77777777" w:rsidR="00256891" w:rsidRDefault="00256891" w:rsidP="001F4FFD">
      <w:pPr>
        <w:jc w:val="both"/>
        <w:rPr>
          <w:rFonts w:ascii="Montserrat" w:eastAsia="Times New Roman" w:hAnsi="Montserrat" w:cs="Times New Roman"/>
          <w:sz w:val="20"/>
          <w:szCs w:val="20"/>
        </w:rPr>
      </w:pPr>
    </w:p>
    <w:p w14:paraId="4116CFB7" w14:textId="77777777" w:rsidR="00256891" w:rsidRDefault="00256891" w:rsidP="001F4FFD">
      <w:pPr>
        <w:jc w:val="both"/>
        <w:rPr>
          <w:rFonts w:ascii="Montserrat" w:eastAsia="Times New Roman" w:hAnsi="Montserrat" w:cs="Times New Roman"/>
          <w:sz w:val="20"/>
          <w:szCs w:val="20"/>
        </w:rPr>
      </w:pPr>
    </w:p>
    <w:p w14:paraId="56B1B239" w14:textId="77777777" w:rsidR="00256891" w:rsidRPr="009114D1" w:rsidRDefault="00256891" w:rsidP="001F4FFD">
      <w:pPr>
        <w:jc w:val="both"/>
        <w:rPr>
          <w:rFonts w:ascii="Montserrat" w:eastAsia="Times New Roman" w:hAnsi="Montserrat" w:cs="Times New Roman"/>
          <w:sz w:val="20"/>
          <w:szCs w:val="2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47"/>
        <w:gridCol w:w="7415"/>
      </w:tblGrid>
      <w:tr w:rsidR="001F4FFD" w:rsidRPr="009114D1" w14:paraId="025C8593" w14:textId="77777777" w:rsidTr="00337D3C">
        <w:trPr>
          <w:trHeight w:val="20"/>
          <w:jc w:val="center"/>
        </w:trPr>
        <w:tc>
          <w:tcPr>
            <w:tcW w:w="2547" w:type="dxa"/>
            <w:tcBorders>
              <w:bottom w:val="single" w:sz="4" w:space="0" w:color="auto"/>
            </w:tcBorders>
            <w:shd w:val="clear" w:color="auto" w:fill="C9C9C9" w:themeFill="accent3" w:themeFillTint="99"/>
            <w:vAlign w:val="center"/>
          </w:tcPr>
          <w:p w14:paraId="13E2F89B" w14:textId="77777777" w:rsidR="001F4FFD" w:rsidRPr="009114D1" w:rsidRDefault="001F4FFD" w:rsidP="00FB7EC9">
            <w:pPr>
              <w:pBdr>
                <w:top w:val="nil"/>
                <w:left w:val="nil"/>
                <w:bottom w:val="nil"/>
                <w:right w:val="nil"/>
                <w:between w:val="nil"/>
              </w:pBdr>
              <w:suppressAutoHyphens/>
              <w:contextualSpacing/>
              <w:jc w:val="center"/>
              <w:rPr>
                <w:rFonts w:ascii="Montserrat" w:eastAsia="Times New Roman" w:hAnsi="Montserrat" w:cs="Arial"/>
                <w:b/>
                <w:sz w:val="20"/>
                <w:szCs w:val="20"/>
              </w:rPr>
            </w:pPr>
            <w:r w:rsidRPr="009114D1">
              <w:rPr>
                <w:rFonts w:ascii="Montserrat" w:eastAsia="Times New Roman" w:hAnsi="Montserrat" w:cs="Arial"/>
                <w:b/>
                <w:sz w:val="20"/>
                <w:szCs w:val="20"/>
              </w:rPr>
              <w:lastRenderedPageBreak/>
              <w:t>NORMAS ESTÁNDAR</w:t>
            </w:r>
          </w:p>
        </w:tc>
        <w:tc>
          <w:tcPr>
            <w:tcW w:w="7415" w:type="dxa"/>
            <w:tcBorders>
              <w:bottom w:val="single" w:sz="4" w:space="0" w:color="auto"/>
            </w:tcBorders>
            <w:shd w:val="clear" w:color="auto" w:fill="C9C9C9" w:themeFill="accent3" w:themeFillTint="99"/>
            <w:vAlign w:val="center"/>
          </w:tcPr>
          <w:p w14:paraId="0568038A" w14:textId="77777777" w:rsidR="001F4FFD" w:rsidRPr="009114D1" w:rsidRDefault="001F4FFD" w:rsidP="00FB7EC9">
            <w:pPr>
              <w:pBdr>
                <w:top w:val="nil"/>
                <w:left w:val="nil"/>
                <w:bottom w:val="nil"/>
                <w:right w:val="nil"/>
                <w:between w:val="nil"/>
              </w:pBdr>
              <w:suppressAutoHyphens/>
              <w:contextualSpacing/>
              <w:jc w:val="center"/>
              <w:rPr>
                <w:rFonts w:ascii="Montserrat" w:eastAsia="Times New Roman" w:hAnsi="Montserrat" w:cs="Arial"/>
                <w:b/>
                <w:sz w:val="20"/>
                <w:szCs w:val="20"/>
              </w:rPr>
            </w:pPr>
            <w:r w:rsidRPr="009114D1">
              <w:rPr>
                <w:rFonts w:ascii="Montserrat" w:eastAsia="Times New Roman" w:hAnsi="Montserrat" w:cs="Arial"/>
                <w:b/>
                <w:sz w:val="20"/>
                <w:szCs w:val="20"/>
              </w:rPr>
              <w:t>DESCRIPCIÓN</w:t>
            </w:r>
          </w:p>
        </w:tc>
      </w:tr>
      <w:tr w:rsidR="001F4FFD" w:rsidRPr="009114D1" w14:paraId="135BC0BB" w14:textId="77777777" w:rsidTr="00337D3C">
        <w:trPr>
          <w:trHeight w:val="20"/>
          <w:jc w:val="center"/>
        </w:trPr>
        <w:tc>
          <w:tcPr>
            <w:tcW w:w="2547" w:type="dxa"/>
            <w:tcBorders>
              <w:top w:val="single" w:sz="4" w:space="0" w:color="auto"/>
              <w:left w:val="single" w:sz="4" w:space="0" w:color="auto"/>
              <w:bottom w:val="single" w:sz="4" w:space="0" w:color="auto"/>
              <w:right w:val="single" w:sz="4" w:space="0" w:color="auto"/>
            </w:tcBorders>
            <w:vAlign w:val="center"/>
          </w:tcPr>
          <w:p w14:paraId="327D13F9" w14:textId="77777777" w:rsidR="001F4FFD" w:rsidRPr="009114D1" w:rsidRDefault="001F4FFD" w:rsidP="001F4FFD">
            <w:pPr>
              <w:pBdr>
                <w:top w:val="nil"/>
                <w:left w:val="nil"/>
                <w:bottom w:val="nil"/>
                <w:right w:val="nil"/>
                <w:between w:val="nil"/>
              </w:pBdr>
              <w:suppressAutoHyphens/>
              <w:contextualSpacing/>
              <w:jc w:val="both"/>
              <w:rPr>
                <w:rFonts w:ascii="Montserrat" w:eastAsia="Times New Roman" w:hAnsi="Montserrat" w:cs="Arial"/>
                <w:sz w:val="20"/>
                <w:szCs w:val="20"/>
              </w:rPr>
            </w:pPr>
            <w:r w:rsidRPr="009114D1">
              <w:rPr>
                <w:rFonts w:ascii="Montserrat" w:eastAsia="Times New Roman" w:hAnsi="Montserrat" w:cs="Arial"/>
                <w:sz w:val="20"/>
                <w:szCs w:val="20"/>
              </w:rPr>
              <w:t>NMX-H-156-NORMEX-2019</w:t>
            </w:r>
          </w:p>
        </w:tc>
        <w:tc>
          <w:tcPr>
            <w:tcW w:w="7415" w:type="dxa"/>
            <w:tcBorders>
              <w:top w:val="single" w:sz="4" w:space="0" w:color="auto"/>
              <w:left w:val="single" w:sz="4" w:space="0" w:color="auto"/>
              <w:bottom w:val="single" w:sz="4" w:space="0" w:color="auto"/>
              <w:right w:val="single" w:sz="4" w:space="0" w:color="auto"/>
            </w:tcBorders>
            <w:vAlign w:val="center"/>
          </w:tcPr>
          <w:p w14:paraId="0373FA73" w14:textId="77777777" w:rsidR="001F4FFD" w:rsidRPr="009114D1" w:rsidRDefault="001F4FFD" w:rsidP="001F4FFD">
            <w:pPr>
              <w:pBdr>
                <w:top w:val="nil"/>
                <w:left w:val="nil"/>
                <w:bottom w:val="nil"/>
                <w:right w:val="nil"/>
                <w:between w:val="nil"/>
              </w:pBdr>
              <w:suppressAutoHyphens/>
              <w:ind w:firstLine="34"/>
              <w:contextualSpacing/>
              <w:jc w:val="both"/>
              <w:rPr>
                <w:rFonts w:ascii="Montserrat" w:eastAsia="Times New Roman" w:hAnsi="Montserrat" w:cs="Arial"/>
                <w:sz w:val="20"/>
                <w:szCs w:val="20"/>
              </w:rPr>
            </w:pPr>
            <w:r w:rsidRPr="009114D1">
              <w:rPr>
                <w:rFonts w:ascii="Montserrat" w:eastAsia="Times New Roman" w:hAnsi="Montserrat" w:cs="Arial"/>
                <w:sz w:val="20"/>
                <w:szCs w:val="20"/>
              </w:rPr>
              <w:t>Gases comprimidos-recalificación de cilindros que contengan gases comprimidos, licuados y disueltos-requisitos de seguridad para su uso, manejo, llenado y transporte-especificaciones y métodos de prueba.</w:t>
            </w:r>
          </w:p>
        </w:tc>
      </w:tr>
      <w:tr w:rsidR="001F4FFD" w:rsidRPr="009114D1" w14:paraId="236F9874" w14:textId="77777777" w:rsidTr="00337D3C">
        <w:trPr>
          <w:trHeight w:val="20"/>
          <w:jc w:val="center"/>
        </w:trPr>
        <w:tc>
          <w:tcPr>
            <w:tcW w:w="2547" w:type="dxa"/>
            <w:tcBorders>
              <w:top w:val="single" w:sz="4" w:space="0" w:color="auto"/>
              <w:left w:val="single" w:sz="4" w:space="0" w:color="auto"/>
              <w:bottom w:val="single" w:sz="4" w:space="0" w:color="auto"/>
              <w:right w:val="single" w:sz="4" w:space="0" w:color="auto"/>
            </w:tcBorders>
            <w:vAlign w:val="center"/>
          </w:tcPr>
          <w:p w14:paraId="41FD8D31" w14:textId="77777777" w:rsidR="001F4FFD" w:rsidRPr="009114D1" w:rsidRDefault="00000000" w:rsidP="001F4FFD">
            <w:pPr>
              <w:pBdr>
                <w:top w:val="nil"/>
                <w:left w:val="nil"/>
                <w:bottom w:val="nil"/>
                <w:right w:val="nil"/>
                <w:between w:val="nil"/>
              </w:pBdr>
              <w:suppressAutoHyphens/>
              <w:contextualSpacing/>
              <w:jc w:val="both"/>
              <w:rPr>
                <w:rFonts w:ascii="Montserrat" w:eastAsia="Times New Roman" w:hAnsi="Montserrat" w:cs="Arial"/>
                <w:sz w:val="20"/>
                <w:szCs w:val="20"/>
              </w:rPr>
            </w:pPr>
            <w:hyperlink r:id="rId10">
              <w:r w:rsidR="001F4FFD" w:rsidRPr="009114D1">
                <w:rPr>
                  <w:rFonts w:ascii="Montserrat" w:eastAsia="Times New Roman" w:hAnsi="Montserrat" w:cs="Arial"/>
                  <w:sz w:val="20"/>
                  <w:szCs w:val="20"/>
                </w:rPr>
                <w:t>NMX-K-361-NORMEX-2017</w:t>
              </w:r>
            </w:hyperlink>
          </w:p>
        </w:tc>
        <w:tc>
          <w:tcPr>
            <w:tcW w:w="7415" w:type="dxa"/>
            <w:tcBorders>
              <w:top w:val="single" w:sz="4" w:space="0" w:color="auto"/>
              <w:left w:val="single" w:sz="4" w:space="0" w:color="auto"/>
              <w:bottom w:val="single" w:sz="4" w:space="0" w:color="auto"/>
              <w:right w:val="single" w:sz="4" w:space="0" w:color="auto"/>
            </w:tcBorders>
            <w:vAlign w:val="center"/>
          </w:tcPr>
          <w:p w14:paraId="371E60AD" w14:textId="77777777" w:rsidR="001F4FFD" w:rsidRPr="009114D1" w:rsidRDefault="001F4FFD" w:rsidP="001F4FFD">
            <w:pPr>
              <w:pBdr>
                <w:top w:val="nil"/>
                <w:left w:val="nil"/>
                <w:bottom w:val="nil"/>
                <w:right w:val="nil"/>
                <w:between w:val="nil"/>
              </w:pBdr>
              <w:suppressAutoHyphens/>
              <w:ind w:firstLine="34"/>
              <w:contextualSpacing/>
              <w:jc w:val="both"/>
              <w:rPr>
                <w:rFonts w:ascii="Montserrat" w:eastAsia="Times New Roman" w:hAnsi="Montserrat" w:cs="Arial"/>
                <w:sz w:val="20"/>
                <w:szCs w:val="20"/>
              </w:rPr>
            </w:pPr>
            <w:r w:rsidRPr="009114D1">
              <w:rPr>
                <w:rFonts w:ascii="Montserrat" w:eastAsia="Times New Roman" w:hAnsi="Montserrat" w:cs="Arial"/>
                <w:sz w:val="20"/>
                <w:szCs w:val="20"/>
              </w:rPr>
              <w:t>Oxígeno medicinal para consumo humano (gas a alta presión y líquido criogénico) en envases-especificaciones y requisitos del producto envasado, métodos de ensayo (prueba), análisis de laboratorio y criterios de aceptación.</w:t>
            </w:r>
          </w:p>
        </w:tc>
      </w:tr>
      <w:tr w:rsidR="001F4FFD" w:rsidRPr="009114D1" w14:paraId="72017682" w14:textId="77777777" w:rsidTr="00337D3C">
        <w:trPr>
          <w:trHeight w:val="20"/>
          <w:jc w:val="center"/>
        </w:trPr>
        <w:tc>
          <w:tcPr>
            <w:tcW w:w="2547" w:type="dxa"/>
            <w:tcBorders>
              <w:top w:val="single" w:sz="4" w:space="0" w:color="auto"/>
              <w:left w:val="single" w:sz="4" w:space="0" w:color="auto"/>
              <w:bottom w:val="single" w:sz="4" w:space="0" w:color="auto"/>
              <w:right w:val="single" w:sz="4" w:space="0" w:color="auto"/>
            </w:tcBorders>
            <w:vAlign w:val="center"/>
          </w:tcPr>
          <w:p w14:paraId="0B38582F" w14:textId="77777777" w:rsidR="001F4FFD" w:rsidRPr="009114D1" w:rsidRDefault="001F4FFD" w:rsidP="001F4FFD">
            <w:pPr>
              <w:pBdr>
                <w:top w:val="nil"/>
                <w:left w:val="nil"/>
                <w:bottom w:val="nil"/>
                <w:right w:val="nil"/>
                <w:between w:val="nil"/>
              </w:pBdr>
              <w:suppressAutoHyphens/>
              <w:contextualSpacing/>
              <w:jc w:val="both"/>
              <w:rPr>
                <w:rFonts w:ascii="Montserrat" w:eastAsia="Times New Roman" w:hAnsi="Montserrat" w:cs="Arial"/>
                <w:sz w:val="20"/>
                <w:szCs w:val="20"/>
              </w:rPr>
            </w:pPr>
            <w:r w:rsidRPr="009114D1">
              <w:rPr>
                <w:rFonts w:ascii="Montserrat" w:eastAsia="Times New Roman" w:hAnsi="Montserrat" w:cs="Arial"/>
                <w:sz w:val="20"/>
                <w:szCs w:val="20"/>
              </w:rPr>
              <w:t>NMX-K-389-NORMEX-2005</w:t>
            </w:r>
          </w:p>
        </w:tc>
        <w:tc>
          <w:tcPr>
            <w:tcW w:w="7415" w:type="dxa"/>
            <w:tcBorders>
              <w:top w:val="single" w:sz="4" w:space="0" w:color="auto"/>
              <w:left w:val="single" w:sz="4" w:space="0" w:color="auto"/>
              <w:bottom w:val="single" w:sz="4" w:space="0" w:color="auto"/>
              <w:right w:val="single" w:sz="4" w:space="0" w:color="auto"/>
            </w:tcBorders>
          </w:tcPr>
          <w:p w14:paraId="0B9BC5D7" w14:textId="77777777" w:rsidR="001F4FFD" w:rsidRPr="009114D1" w:rsidRDefault="001F4FFD" w:rsidP="001F4FFD">
            <w:pPr>
              <w:pBdr>
                <w:top w:val="nil"/>
                <w:left w:val="nil"/>
                <w:bottom w:val="nil"/>
                <w:right w:val="nil"/>
                <w:between w:val="nil"/>
              </w:pBdr>
              <w:suppressAutoHyphens/>
              <w:contextualSpacing/>
              <w:jc w:val="both"/>
              <w:rPr>
                <w:rFonts w:ascii="Montserrat" w:eastAsia="Times New Roman" w:hAnsi="Montserrat" w:cs="Arial"/>
                <w:sz w:val="20"/>
                <w:szCs w:val="20"/>
              </w:rPr>
            </w:pPr>
            <w:r w:rsidRPr="009114D1">
              <w:rPr>
                <w:rFonts w:ascii="Montserrat" w:eastAsia="Times New Roman" w:hAnsi="Montserrat" w:cs="Arial"/>
                <w:sz w:val="20"/>
                <w:szCs w:val="20"/>
              </w:rPr>
              <w:t>Métodos de ensayo (prueba) para la determinación del contenido de humedad (H2O) en gases comprimidos, criogénicos y licuados.</w:t>
            </w:r>
          </w:p>
        </w:tc>
      </w:tr>
      <w:tr w:rsidR="001F4FFD" w:rsidRPr="009114D1" w14:paraId="593591F5" w14:textId="77777777" w:rsidTr="00337D3C">
        <w:trPr>
          <w:trHeight w:val="20"/>
          <w:jc w:val="center"/>
        </w:trPr>
        <w:tc>
          <w:tcPr>
            <w:tcW w:w="2547" w:type="dxa"/>
            <w:tcBorders>
              <w:top w:val="single" w:sz="4" w:space="0" w:color="auto"/>
              <w:left w:val="single" w:sz="4" w:space="0" w:color="auto"/>
              <w:bottom w:val="single" w:sz="4" w:space="0" w:color="auto"/>
              <w:right w:val="single" w:sz="4" w:space="0" w:color="auto"/>
            </w:tcBorders>
            <w:vAlign w:val="center"/>
          </w:tcPr>
          <w:p w14:paraId="3D2C5C47" w14:textId="77777777" w:rsidR="001F4FFD" w:rsidRPr="009114D1" w:rsidRDefault="001F4FFD" w:rsidP="001F4FFD">
            <w:pPr>
              <w:pBdr>
                <w:top w:val="nil"/>
                <w:left w:val="nil"/>
                <w:bottom w:val="nil"/>
                <w:right w:val="nil"/>
                <w:between w:val="nil"/>
              </w:pBdr>
              <w:suppressAutoHyphens/>
              <w:contextualSpacing/>
              <w:jc w:val="both"/>
              <w:rPr>
                <w:rFonts w:ascii="Montserrat" w:eastAsia="Times New Roman" w:hAnsi="Montserrat" w:cs="Arial"/>
                <w:sz w:val="20"/>
                <w:szCs w:val="20"/>
              </w:rPr>
            </w:pPr>
            <w:r w:rsidRPr="009114D1">
              <w:rPr>
                <w:rFonts w:ascii="Montserrat" w:eastAsia="Times New Roman" w:hAnsi="Montserrat" w:cs="Arial"/>
                <w:sz w:val="20"/>
                <w:szCs w:val="20"/>
              </w:rPr>
              <w:t>NMX-K-390-NORMEX-2005</w:t>
            </w:r>
          </w:p>
        </w:tc>
        <w:tc>
          <w:tcPr>
            <w:tcW w:w="7415" w:type="dxa"/>
            <w:tcBorders>
              <w:top w:val="single" w:sz="4" w:space="0" w:color="auto"/>
              <w:left w:val="single" w:sz="4" w:space="0" w:color="auto"/>
              <w:bottom w:val="single" w:sz="4" w:space="0" w:color="auto"/>
              <w:right w:val="single" w:sz="4" w:space="0" w:color="auto"/>
            </w:tcBorders>
          </w:tcPr>
          <w:p w14:paraId="69DCDDCB" w14:textId="77777777" w:rsidR="001F4FFD" w:rsidRPr="009114D1" w:rsidRDefault="001F4FFD" w:rsidP="001F4FFD">
            <w:pPr>
              <w:pBdr>
                <w:top w:val="nil"/>
                <w:left w:val="nil"/>
                <w:bottom w:val="nil"/>
                <w:right w:val="nil"/>
                <w:between w:val="nil"/>
              </w:pBdr>
              <w:suppressAutoHyphens/>
              <w:contextualSpacing/>
              <w:jc w:val="both"/>
              <w:rPr>
                <w:rFonts w:ascii="Montserrat" w:eastAsia="Times New Roman" w:hAnsi="Montserrat" w:cs="Arial"/>
                <w:sz w:val="20"/>
                <w:szCs w:val="20"/>
              </w:rPr>
            </w:pPr>
            <w:r w:rsidRPr="009114D1">
              <w:rPr>
                <w:rFonts w:ascii="Montserrat" w:eastAsia="Times New Roman" w:hAnsi="Montserrat" w:cs="Arial"/>
                <w:sz w:val="20"/>
                <w:szCs w:val="20"/>
              </w:rPr>
              <w:t>Método de ensayo (prueba) para la determinación de hidrocarburos (como metano) en gases comprimidos, criogénicos y licuados.</w:t>
            </w:r>
          </w:p>
        </w:tc>
      </w:tr>
      <w:tr w:rsidR="001F4FFD" w:rsidRPr="009114D1" w14:paraId="0DAA4DCF" w14:textId="77777777" w:rsidTr="00337D3C">
        <w:trPr>
          <w:trHeight w:val="20"/>
          <w:jc w:val="center"/>
        </w:trPr>
        <w:tc>
          <w:tcPr>
            <w:tcW w:w="2547" w:type="dxa"/>
            <w:tcBorders>
              <w:top w:val="single" w:sz="4" w:space="0" w:color="auto"/>
              <w:left w:val="single" w:sz="4" w:space="0" w:color="auto"/>
              <w:bottom w:val="single" w:sz="4" w:space="0" w:color="auto"/>
              <w:right w:val="single" w:sz="4" w:space="0" w:color="auto"/>
            </w:tcBorders>
            <w:vAlign w:val="center"/>
          </w:tcPr>
          <w:p w14:paraId="772D3C57" w14:textId="77777777" w:rsidR="001F4FFD" w:rsidRPr="009114D1" w:rsidRDefault="00000000" w:rsidP="001F4FFD">
            <w:pPr>
              <w:pBdr>
                <w:top w:val="nil"/>
                <w:left w:val="nil"/>
                <w:bottom w:val="nil"/>
                <w:right w:val="nil"/>
                <w:between w:val="nil"/>
              </w:pBdr>
              <w:suppressAutoHyphens/>
              <w:contextualSpacing/>
              <w:jc w:val="both"/>
              <w:rPr>
                <w:rFonts w:ascii="Montserrat" w:eastAsia="Times New Roman" w:hAnsi="Montserrat" w:cs="Arial"/>
                <w:sz w:val="20"/>
                <w:szCs w:val="20"/>
              </w:rPr>
            </w:pPr>
            <w:hyperlink r:id="rId11">
              <w:r w:rsidR="001F4FFD" w:rsidRPr="009114D1">
                <w:rPr>
                  <w:rFonts w:ascii="Montserrat" w:eastAsia="Times New Roman" w:hAnsi="Montserrat" w:cs="Arial"/>
                  <w:sz w:val="20"/>
                  <w:szCs w:val="20"/>
                </w:rPr>
                <w:t>NMX-H-9809-1-NORMEX-2014</w:t>
              </w:r>
            </w:hyperlink>
          </w:p>
        </w:tc>
        <w:tc>
          <w:tcPr>
            <w:tcW w:w="7415" w:type="dxa"/>
            <w:tcBorders>
              <w:top w:val="single" w:sz="4" w:space="0" w:color="auto"/>
              <w:left w:val="single" w:sz="4" w:space="0" w:color="auto"/>
              <w:bottom w:val="single" w:sz="4" w:space="0" w:color="auto"/>
              <w:right w:val="single" w:sz="4" w:space="0" w:color="auto"/>
            </w:tcBorders>
            <w:vAlign w:val="center"/>
          </w:tcPr>
          <w:p w14:paraId="1D70DBBB" w14:textId="77777777" w:rsidR="001F4FFD" w:rsidRPr="009114D1" w:rsidRDefault="001F4FFD" w:rsidP="001F4FFD">
            <w:pPr>
              <w:pBdr>
                <w:top w:val="nil"/>
                <w:left w:val="nil"/>
                <w:bottom w:val="nil"/>
                <w:right w:val="nil"/>
                <w:between w:val="nil"/>
              </w:pBdr>
              <w:suppressAutoHyphens/>
              <w:contextualSpacing/>
              <w:jc w:val="both"/>
              <w:rPr>
                <w:rFonts w:ascii="Montserrat" w:eastAsia="Times New Roman" w:hAnsi="Montserrat" w:cs="Arial"/>
                <w:sz w:val="20"/>
                <w:szCs w:val="20"/>
              </w:rPr>
            </w:pPr>
            <w:r w:rsidRPr="009114D1">
              <w:rPr>
                <w:rFonts w:ascii="Montserrat" w:eastAsia="Times New Roman" w:hAnsi="Montserrat" w:cs="Arial"/>
                <w:sz w:val="20"/>
                <w:szCs w:val="20"/>
              </w:rPr>
              <w:t>Cilindros para el transporte de gases comprimidos y licuados. Especificaciones para el diseño y construcción de cilindros de acero sin soldadura rellenables con gas, de una capacidad desde 0.5 litros hasta 150 litros.</w:t>
            </w:r>
          </w:p>
        </w:tc>
      </w:tr>
      <w:tr w:rsidR="001F4FFD" w:rsidRPr="009114D1" w14:paraId="2B143C40" w14:textId="77777777" w:rsidTr="00337D3C">
        <w:trPr>
          <w:trHeight w:val="20"/>
          <w:jc w:val="center"/>
        </w:trPr>
        <w:tc>
          <w:tcPr>
            <w:tcW w:w="2547" w:type="dxa"/>
            <w:tcBorders>
              <w:top w:val="single" w:sz="4" w:space="0" w:color="auto"/>
              <w:left w:val="single" w:sz="4" w:space="0" w:color="auto"/>
              <w:bottom w:val="single" w:sz="4" w:space="0" w:color="auto"/>
              <w:right w:val="single" w:sz="4" w:space="0" w:color="auto"/>
            </w:tcBorders>
            <w:vAlign w:val="center"/>
          </w:tcPr>
          <w:p w14:paraId="5977AC81" w14:textId="77777777" w:rsidR="001F4FFD" w:rsidRPr="009114D1" w:rsidRDefault="001F4FFD" w:rsidP="001F4FFD">
            <w:pPr>
              <w:pBdr>
                <w:top w:val="nil"/>
                <w:left w:val="nil"/>
                <w:bottom w:val="nil"/>
                <w:right w:val="nil"/>
                <w:between w:val="nil"/>
              </w:pBdr>
              <w:suppressAutoHyphens/>
              <w:contextualSpacing/>
              <w:jc w:val="both"/>
              <w:rPr>
                <w:rFonts w:ascii="Montserrat" w:eastAsia="Times New Roman" w:hAnsi="Montserrat" w:cs="Arial"/>
                <w:sz w:val="20"/>
                <w:szCs w:val="20"/>
              </w:rPr>
            </w:pPr>
            <w:r w:rsidRPr="009114D1">
              <w:rPr>
                <w:rFonts w:ascii="Montserrat" w:eastAsia="Times New Roman" w:hAnsi="Montserrat" w:cs="Arial"/>
                <w:sz w:val="20"/>
                <w:szCs w:val="20"/>
              </w:rPr>
              <w:t>NMX-K-663-NORMEX-2017</w:t>
            </w:r>
          </w:p>
        </w:tc>
        <w:tc>
          <w:tcPr>
            <w:tcW w:w="7415" w:type="dxa"/>
            <w:tcBorders>
              <w:top w:val="single" w:sz="4" w:space="0" w:color="auto"/>
              <w:left w:val="single" w:sz="4" w:space="0" w:color="auto"/>
              <w:bottom w:val="single" w:sz="4" w:space="0" w:color="auto"/>
              <w:right w:val="single" w:sz="4" w:space="0" w:color="auto"/>
            </w:tcBorders>
            <w:vAlign w:val="center"/>
          </w:tcPr>
          <w:p w14:paraId="5F21B471" w14:textId="77777777" w:rsidR="001F4FFD" w:rsidRPr="009114D1" w:rsidRDefault="001F4FFD" w:rsidP="001F4FFD">
            <w:pPr>
              <w:pBdr>
                <w:top w:val="nil"/>
                <w:left w:val="nil"/>
                <w:bottom w:val="nil"/>
                <w:right w:val="nil"/>
                <w:between w:val="nil"/>
              </w:pBdr>
              <w:suppressAutoHyphens/>
              <w:contextualSpacing/>
              <w:jc w:val="both"/>
              <w:rPr>
                <w:rFonts w:ascii="Montserrat" w:eastAsia="Times New Roman" w:hAnsi="Montserrat" w:cs="Arial"/>
                <w:sz w:val="20"/>
                <w:szCs w:val="20"/>
              </w:rPr>
            </w:pPr>
            <w:r w:rsidRPr="009114D1">
              <w:rPr>
                <w:rFonts w:ascii="Montserrat" w:eastAsia="Times New Roman" w:hAnsi="Montserrat" w:cs="Arial"/>
                <w:sz w:val="20"/>
                <w:szCs w:val="20"/>
              </w:rPr>
              <w:t>Código de colores para envases que contengan gases medicinales comprimidos y licuados.</w:t>
            </w:r>
          </w:p>
        </w:tc>
      </w:tr>
      <w:tr w:rsidR="001F4FFD" w:rsidRPr="009114D1" w14:paraId="44AC759F" w14:textId="77777777" w:rsidTr="00337D3C">
        <w:trPr>
          <w:trHeight w:val="20"/>
          <w:jc w:val="center"/>
        </w:trPr>
        <w:tc>
          <w:tcPr>
            <w:tcW w:w="2547" w:type="dxa"/>
            <w:tcBorders>
              <w:top w:val="single" w:sz="4" w:space="0" w:color="auto"/>
              <w:left w:val="single" w:sz="4" w:space="0" w:color="auto"/>
              <w:bottom w:val="single" w:sz="4" w:space="0" w:color="auto"/>
              <w:right w:val="single" w:sz="4" w:space="0" w:color="auto"/>
            </w:tcBorders>
            <w:vAlign w:val="center"/>
          </w:tcPr>
          <w:p w14:paraId="42583DFD" w14:textId="77777777" w:rsidR="001F4FFD" w:rsidRPr="009114D1" w:rsidRDefault="001F4FFD" w:rsidP="001F4FFD">
            <w:pPr>
              <w:pBdr>
                <w:top w:val="nil"/>
                <w:left w:val="nil"/>
                <w:bottom w:val="nil"/>
                <w:right w:val="nil"/>
                <w:between w:val="nil"/>
              </w:pBdr>
              <w:suppressAutoHyphens/>
              <w:contextualSpacing/>
              <w:jc w:val="both"/>
              <w:rPr>
                <w:rFonts w:ascii="Montserrat" w:eastAsia="Times New Roman" w:hAnsi="Montserrat" w:cs="Arial"/>
                <w:sz w:val="20"/>
                <w:szCs w:val="20"/>
              </w:rPr>
            </w:pPr>
            <w:r w:rsidRPr="009114D1">
              <w:rPr>
                <w:rFonts w:ascii="Montserrat" w:eastAsia="Times New Roman" w:hAnsi="Montserrat" w:cs="Arial"/>
                <w:sz w:val="20"/>
                <w:szCs w:val="20"/>
              </w:rPr>
              <w:t>NMX-H-9809-2-NORMEX-2016</w:t>
            </w:r>
          </w:p>
        </w:tc>
        <w:tc>
          <w:tcPr>
            <w:tcW w:w="7415" w:type="dxa"/>
            <w:tcBorders>
              <w:top w:val="single" w:sz="4" w:space="0" w:color="auto"/>
              <w:left w:val="single" w:sz="4" w:space="0" w:color="auto"/>
              <w:bottom w:val="single" w:sz="4" w:space="0" w:color="auto"/>
              <w:right w:val="single" w:sz="4" w:space="0" w:color="auto"/>
            </w:tcBorders>
            <w:vAlign w:val="center"/>
          </w:tcPr>
          <w:p w14:paraId="4E4EEB7A" w14:textId="77777777" w:rsidR="001F4FFD" w:rsidRPr="009114D1" w:rsidRDefault="001F4FFD" w:rsidP="001F4FFD">
            <w:pPr>
              <w:pBdr>
                <w:top w:val="nil"/>
                <w:left w:val="nil"/>
                <w:bottom w:val="nil"/>
                <w:right w:val="nil"/>
                <w:between w:val="nil"/>
              </w:pBdr>
              <w:suppressAutoHyphens/>
              <w:contextualSpacing/>
              <w:jc w:val="both"/>
              <w:rPr>
                <w:rFonts w:ascii="Montserrat" w:eastAsia="Times New Roman" w:hAnsi="Montserrat" w:cs="Arial"/>
                <w:sz w:val="20"/>
                <w:szCs w:val="20"/>
              </w:rPr>
            </w:pPr>
            <w:r w:rsidRPr="009114D1">
              <w:rPr>
                <w:rFonts w:ascii="Montserrat" w:eastAsia="Times New Roman" w:hAnsi="Montserrat" w:cs="Arial"/>
                <w:sz w:val="20"/>
                <w:szCs w:val="20"/>
              </w:rPr>
              <w:t xml:space="preserve">Cilindros para el transporte de gases comprimidos y licuados especificaciones para el diseño y construcción de cilindros de acero sin soldadura templado y </w:t>
            </w:r>
            <w:proofErr w:type="gramStart"/>
            <w:r w:rsidRPr="009114D1">
              <w:rPr>
                <w:rFonts w:ascii="Montserrat" w:eastAsia="Times New Roman" w:hAnsi="Montserrat" w:cs="Arial"/>
                <w:sz w:val="20"/>
                <w:szCs w:val="20"/>
              </w:rPr>
              <w:t>revenido rellenables</w:t>
            </w:r>
            <w:proofErr w:type="gramEnd"/>
            <w:r w:rsidRPr="009114D1">
              <w:rPr>
                <w:rFonts w:ascii="Montserrat" w:eastAsia="Times New Roman" w:hAnsi="Montserrat" w:cs="Arial"/>
                <w:sz w:val="20"/>
                <w:szCs w:val="20"/>
              </w:rPr>
              <w:t xml:space="preserve"> con gas con resistencia a la tracción igual o superior a los 1 100 MPa.</w:t>
            </w:r>
          </w:p>
        </w:tc>
      </w:tr>
    </w:tbl>
    <w:p w14:paraId="2729277C" w14:textId="77777777" w:rsidR="001F4FFD" w:rsidRPr="009114D1" w:rsidRDefault="001F4FFD" w:rsidP="001F4FFD">
      <w:pPr>
        <w:jc w:val="both"/>
        <w:rPr>
          <w:rFonts w:ascii="Montserrat" w:eastAsia="Times New Roman" w:hAnsi="Montserrat" w:cs="Times New Roman"/>
          <w:sz w:val="20"/>
          <w:szCs w:val="20"/>
        </w:rPr>
      </w:pPr>
    </w:p>
    <w:p w14:paraId="70DC87E7" w14:textId="77777777" w:rsidR="001F4FFD" w:rsidRPr="009114D1" w:rsidRDefault="001F4FFD" w:rsidP="001F4FFD">
      <w:pPr>
        <w:jc w:val="both"/>
        <w:rPr>
          <w:rFonts w:ascii="Montserrat" w:hAnsi="Montserrat" w:cs="Arial"/>
          <w:sz w:val="20"/>
          <w:szCs w:val="20"/>
          <w:lang w:eastAsia="es-ES"/>
        </w:rPr>
      </w:pPr>
      <w:r w:rsidRPr="009114D1">
        <w:rPr>
          <w:rFonts w:ascii="Montserrat" w:hAnsi="Montserrat" w:cs="Arial"/>
          <w:sz w:val="20"/>
          <w:szCs w:val="20"/>
          <w:lang w:eastAsia="es-ES"/>
        </w:rPr>
        <w:t>En caso de que las Normas Oficiales Mexicanas, los Estándares u otras disposiciones legales sean abrogadas, o se actualicen durante la prestación del arrendamiento, el proveedor deberá cumplir con lo ahí previsto.</w:t>
      </w:r>
    </w:p>
    <w:p w14:paraId="57568A2C" w14:textId="77777777" w:rsidR="001F4FFD" w:rsidRPr="009114D1" w:rsidRDefault="001F4FFD" w:rsidP="001F4FFD">
      <w:pPr>
        <w:suppressAutoHyphens/>
        <w:jc w:val="both"/>
        <w:rPr>
          <w:rFonts w:ascii="Montserrat" w:hAnsi="Montserrat" w:cs="Arial"/>
          <w:b/>
          <w:color w:val="000000"/>
          <w:sz w:val="20"/>
          <w:szCs w:val="20"/>
          <w:lang w:val="es-ES" w:eastAsia="ar-SA"/>
        </w:rPr>
      </w:pPr>
      <w:r w:rsidRPr="009114D1">
        <w:rPr>
          <w:rFonts w:ascii="Montserrat" w:hAnsi="Montserrat" w:cs="Arial"/>
          <w:b/>
          <w:color w:val="000000"/>
          <w:sz w:val="20"/>
          <w:szCs w:val="20"/>
          <w:lang w:val="es-ES" w:eastAsia="ar-SA"/>
        </w:rPr>
        <w:t xml:space="preserve"> “Web </w:t>
      </w:r>
      <w:proofErr w:type="spellStart"/>
      <w:r w:rsidRPr="009114D1">
        <w:rPr>
          <w:rFonts w:ascii="Montserrat" w:hAnsi="Montserrat" w:cs="Arial"/>
          <w:b/>
          <w:color w:val="000000"/>
          <w:sz w:val="20"/>
          <w:szCs w:val="20"/>
          <w:lang w:val="es-ES" w:eastAsia="ar-SA"/>
        </w:rPr>
        <w:t>service</w:t>
      </w:r>
      <w:proofErr w:type="spellEnd"/>
      <w:r w:rsidRPr="009114D1">
        <w:rPr>
          <w:rFonts w:ascii="Montserrat" w:hAnsi="Montserrat" w:cs="Arial"/>
          <w:b/>
          <w:color w:val="000000"/>
          <w:sz w:val="20"/>
          <w:szCs w:val="20"/>
          <w:lang w:val="es-ES" w:eastAsia="ar-SA"/>
        </w:rPr>
        <w:t>”</w:t>
      </w:r>
    </w:p>
    <w:p w14:paraId="2DFFB17F" w14:textId="77777777" w:rsidR="001F4FFD" w:rsidRPr="009114D1" w:rsidRDefault="001F4FFD" w:rsidP="001F4FFD">
      <w:pPr>
        <w:jc w:val="both"/>
        <w:rPr>
          <w:rFonts w:ascii="Montserrat" w:hAnsi="Montserrat" w:cs="Arial"/>
          <w:bCs/>
          <w:color w:val="000000"/>
          <w:sz w:val="20"/>
          <w:szCs w:val="20"/>
          <w:lang w:eastAsia="ar-SA"/>
        </w:rPr>
      </w:pPr>
    </w:p>
    <w:p w14:paraId="4549241C" w14:textId="77777777" w:rsidR="001F4FFD" w:rsidRPr="009114D1" w:rsidRDefault="001F4FFD" w:rsidP="001F4FFD">
      <w:pPr>
        <w:jc w:val="both"/>
        <w:rPr>
          <w:rFonts w:ascii="Montserrat" w:hAnsi="Montserrat" w:cs="Arial"/>
          <w:bCs/>
          <w:color w:val="000000"/>
          <w:sz w:val="20"/>
          <w:szCs w:val="20"/>
          <w:lang w:eastAsia="ar-SA"/>
        </w:rPr>
      </w:pPr>
      <w:r w:rsidRPr="009114D1">
        <w:rPr>
          <w:rFonts w:ascii="Montserrat" w:hAnsi="Montserrat" w:cs="Arial"/>
          <w:bCs/>
          <w:color w:val="000000"/>
          <w:sz w:val="20"/>
          <w:szCs w:val="20"/>
          <w:lang w:eastAsia="ar-SA"/>
        </w:rPr>
        <w:t>Este sistema se encargará de permitir la transmisión de solicitudes y respuestas entre diferentes servidores o aplicaciones, sin importar las diferencias que existan entre los lenguajes de programación en el que fueron desarrolladas o la plataforma en la que se ejecutan, servicio que hace posible la comunicación de máquina a máquina y el intercambio de datos entre aplicaciones a través de una red de internet.</w:t>
      </w:r>
    </w:p>
    <w:p w14:paraId="21FB313F" w14:textId="77777777" w:rsidR="001F4FFD" w:rsidRPr="009114D1" w:rsidRDefault="001F4FFD" w:rsidP="001F4FFD">
      <w:pPr>
        <w:jc w:val="both"/>
        <w:rPr>
          <w:rFonts w:ascii="Montserrat" w:hAnsi="Montserrat" w:cs="Arial"/>
          <w:bCs/>
          <w:color w:val="000000"/>
          <w:sz w:val="20"/>
          <w:szCs w:val="20"/>
          <w:lang w:eastAsia="ar-SA"/>
        </w:rPr>
      </w:pPr>
    </w:p>
    <w:p w14:paraId="3C9D0704" w14:textId="77777777" w:rsidR="001F4FFD" w:rsidRPr="009114D1" w:rsidRDefault="001F4FFD" w:rsidP="001F4FFD">
      <w:pPr>
        <w:jc w:val="both"/>
        <w:rPr>
          <w:rFonts w:ascii="Montserrat" w:hAnsi="Montserrat" w:cs="Arial"/>
          <w:bCs/>
          <w:color w:val="000000"/>
          <w:sz w:val="20"/>
          <w:szCs w:val="20"/>
          <w:lang w:eastAsia="ar-SA"/>
        </w:rPr>
      </w:pPr>
      <w:r w:rsidRPr="009114D1">
        <w:rPr>
          <w:rFonts w:ascii="Montserrat" w:hAnsi="Montserrat" w:cs="Arial"/>
          <w:bCs/>
          <w:color w:val="000000"/>
          <w:sz w:val="20"/>
          <w:szCs w:val="20"/>
          <w:lang w:eastAsia="ar-SA"/>
        </w:rPr>
        <w:t>El proveedor</w:t>
      </w:r>
      <w:r w:rsidRPr="009114D1">
        <w:rPr>
          <w:rFonts w:ascii="Montserrat" w:hAnsi="Montserrat" w:cs="Arial"/>
          <w:color w:val="000000"/>
          <w:sz w:val="20"/>
          <w:szCs w:val="20"/>
          <w:lang w:eastAsia="ar-SA"/>
        </w:rPr>
        <w:t xml:space="preserve"> deberá </w:t>
      </w:r>
      <w:r w:rsidRPr="009114D1">
        <w:rPr>
          <w:rFonts w:ascii="Montserrat" w:hAnsi="Montserrat" w:cs="Arial"/>
          <w:sz w:val="20"/>
          <w:szCs w:val="20"/>
          <w:lang w:val="x-none" w:eastAsia="es-ES"/>
        </w:rPr>
        <w:t xml:space="preserve">habilitar el </w:t>
      </w:r>
      <w:r w:rsidRPr="009114D1">
        <w:rPr>
          <w:rFonts w:ascii="Montserrat" w:hAnsi="Montserrat" w:cs="Arial"/>
          <w:sz w:val="20"/>
          <w:szCs w:val="20"/>
          <w:lang w:eastAsia="es-ES"/>
        </w:rPr>
        <w:t>sistema w</w:t>
      </w:r>
      <w:proofErr w:type="spellStart"/>
      <w:r w:rsidRPr="009114D1">
        <w:rPr>
          <w:rFonts w:ascii="Montserrat" w:hAnsi="Montserrat" w:cs="Arial"/>
          <w:sz w:val="20"/>
          <w:szCs w:val="20"/>
          <w:lang w:val="x-none" w:eastAsia="es-ES"/>
        </w:rPr>
        <w:t>eb</w:t>
      </w:r>
      <w:proofErr w:type="spellEnd"/>
      <w:r w:rsidRPr="009114D1">
        <w:rPr>
          <w:rFonts w:ascii="Montserrat" w:hAnsi="Montserrat" w:cs="Arial"/>
          <w:sz w:val="20"/>
          <w:szCs w:val="20"/>
          <w:lang w:eastAsia="es-ES"/>
        </w:rPr>
        <w:t xml:space="preserve"> </w:t>
      </w:r>
      <w:proofErr w:type="spellStart"/>
      <w:r w:rsidRPr="009114D1">
        <w:rPr>
          <w:rFonts w:ascii="Montserrat" w:hAnsi="Montserrat" w:cs="Arial"/>
          <w:sz w:val="20"/>
          <w:szCs w:val="20"/>
          <w:lang w:val="x-none" w:eastAsia="es-ES"/>
        </w:rPr>
        <w:t>service</w:t>
      </w:r>
      <w:proofErr w:type="spellEnd"/>
      <w:r w:rsidRPr="009114D1">
        <w:rPr>
          <w:rFonts w:ascii="Montserrat" w:hAnsi="Montserrat" w:cs="Arial"/>
          <w:sz w:val="20"/>
          <w:szCs w:val="20"/>
          <w:lang w:val="x-none" w:eastAsia="es-ES"/>
        </w:rPr>
        <w:t xml:space="preserve"> que permita la comunicación en línea con el sistema </w:t>
      </w:r>
      <w:r w:rsidRPr="009114D1">
        <w:rPr>
          <w:rFonts w:ascii="Montserrat" w:eastAsia="Times New Roman" w:hAnsi="Montserrat" w:cs="Times New Roman"/>
          <w:sz w:val="20"/>
          <w:szCs w:val="20"/>
        </w:rPr>
        <w:t>los Servicios de Salud del Instituto Mexicano del Seguro Social para el Bienestar(</w:t>
      </w:r>
      <w:r w:rsidRPr="009114D1">
        <w:rPr>
          <w:rFonts w:ascii="Montserrat" w:eastAsia="Times New Roman" w:hAnsi="Montserrat" w:cs="Times New Roman"/>
          <w:bCs/>
          <w:sz w:val="20"/>
          <w:szCs w:val="20"/>
        </w:rPr>
        <w:t>IMSS-BIENESTAR)</w:t>
      </w:r>
      <w:r w:rsidRPr="009114D1">
        <w:rPr>
          <w:rFonts w:ascii="Montserrat" w:hAnsi="Montserrat" w:cs="Arial"/>
          <w:sz w:val="20"/>
          <w:szCs w:val="20"/>
          <w:lang w:eastAsia="es-ES"/>
        </w:rPr>
        <w:t xml:space="preserve">, respecto al suministro realizado a </w:t>
      </w:r>
      <w:r w:rsidRPr="009114D1">
        <w:rPr>
          <w:rFonts w:ascii="Montserrat" w:hAnsi="Montserrat" w:cs="Arial"/>
          <w:sz w:val="20"/>
          <w:szCs w:val="20"/>
          <w:lang w:val="x-none" w:eastAsia="es-ES"/>
        </w:rPr>
        <w:t xml:space="preserve">pacientes nuevos, </w:t>
      </w:r>
      <w:r w:rsidRPr="009114D1">
        <w:rPr>
          <w:rFonts w:ascii="Montserrat" w:hAnsi="Montserrat" w:cs="Arial"/>
          <w:sz w:val="20"/>
          <w:szCs w:val="20"/>
          <w:lang w:eastAsia="es-ES"/>
        </w:rPr>
        <w:t>b</w:t>
      </w:r>
      <w:r w:rsidRPr="009114D1">
        <w:rPr>
          <w:rFonts w:ascii="Montserrat" w:hAnsi="Montserrat" w:cs="Arial"/>
          <w:sz w:val="20"/>
          <w:szCs w:val="20"/>
          <w:lang w:val="x-none" w:eastAsia="es-ES"/>
        </w:rPr>
        <w:t>ajas</w:t>
      </w:r>
      <w:r w:rsidRPr="009114D1">
        <w:rPr>
          <w:rFonts w:ascii="Montserrat" w:hAnsi="Montserrat" w:cs="Arial"/>
          <w:sz w:val="20"/>
          <w:szCs w:val="20"/>
          <w:lang w:eastAsia="es-ES"/>
        </w:rPr>
        <w:t xml:space="preserve"> temporales o definitivas</w:t>
      </w:r>
      <w:r w:rsidRPr="009114D1">
        <w:rPr>
          <w:rFonts w:ascii="Montserrat" w:hAnsi="Montserrat" w:cs="Arial"/>
          <w:sz w:val="20"/>
          <w:szCs w:val="20"/>
          <w:lang w:val="x-none" w:eastAsia="es-ES"/>
        </w:rPr>
        <w:t>, modificación de recetas, visitas a pacientes</w:t>
      </w:r>
      <w:r w:rsidRPr="009114D1">
        <w:rPr>
          <w:rFonts w:ascii="Montserrat" w:hAnsi="Montserrat" w:cs="Arial"/>
          <w:sz w:val="20"/>
          <w:szCs w:val="20"/>
          <w:lang w:eastAsia="es-ES"/>
        </w:rPr>
        <w:t>, conforme a lo referido en las recetas médicas institucionales expedidas, el cual deberá funcionar las 24 horas del día</w:t>
      </w:r>
      <w:r w:rsidRPr="009114D1">
        <w:rPr>
          <w:rFonts w:ascii="Montserrat" w:hAnsi="Montserrat" w:cs="Arial"/>
          <w:sz w:val="20"/>
          <w:szCs w:val="20"/>
          <w:lang w:val="es-ES" w:eastAsia="es-ES"/>
        </w:rPr>
        <w:t xml:space="preserve">, los 7 días de la semana, los 365 días del año. </w:t>
      </w:r>
    </w:p>
    <w:p w14:paraId="6F230914" w14:textId="77777777" w:rsidR="001F4FFD" w:rsidRPr="009114D1" w:rsidRDefault="001F4FFD" w:rsidP="001F4FFD">
      <w:pPr>
        <w:jc w:val="both"/>
        <w:rPr>
          <w:rFonts w:ascii="Montserrat" w:hAnsi="Montserrat" w:cs="Arial"/>
          <w:sz w:val="20"/>
          <w:szCs w:val="20"/>
          <w:lang w:eastAsia="es-ES"/>
        </w:rPr>
      </w:pPr>
    </w:p>
    <w:p w14:paraId="269C252B" w14:textId="36866F86" w:rsidR="001F4FFD" w:rsidRPr="009114D1" w:rsidRDefault="001F4FFD" w:rsidP="001F4FFD">
      <w:pPr>
        <w:jc w:val="both"/>
        <w:rPr>
          <w:rFonts w:ascii="Montserrat" w:hAnsi="Montserrat" w:cs="Arial"/>
          <w:sz w:val="20"/>
          <w:szCs w:val="20"/>
          <w:lang w:eastAsia="es-ES"/>
        </w:rPr>
      </w:pPr>
      <w:r w:rsidRPr="009114D1">
        <w:rPr>
          <w:rFonts w:ascii="Montserrat" w:hAnsi="Montserrat" w:cs="Arial"/>
          <w:sz w:val="20"/>
          <w:szCs w:val="20"/>
          <w:lang w:eastAsia="es-ES"/>
        </w:rPr>
        <w:t xml:space="preserve">A continuación, se señalan las siguientes </w:t>
      </w:r>
      <w:r w:rsidRPr="009114D1">
        <w:rPr>
          <w:rFonts w:ascii="Montserrat" w:hAnsi="Montserrat" w:cs="Arial"/>
          <w:sz w:val="20"/>
          <w:szCs w:val="20"/>
          <w:lang w:val="x-none" w:eastAsia="es-ES"/>
        </w:rPr>
        <w:t>especificaciones técnicas</w:t>
      </w:r>
      <w:r w:rsidRPr="009114D1">
        <w:rPr>
          <w:rFonts w:ascii="Montserrat" w:hAnsi="Montserrat" w:cs="Arial"/>
          <w:sz w:val="20"/>
          <w:szCs w:val="20"/>
          <w:lang w:eastAsia="es-ES"/>
        </w:rPr>
        <w:t xml:space="preserve"> que deberá cumplir el sistema web </w:t>
      </w:r>
      <w:proofErr w:type="spellStart"/>
      <w:r w:rsidRPr="009114D1">
        <w:rPr>
          <w:rFonts w:ascii="Montserrat" w:hAnsi="Montserrat" w:cs="Arial"/>
          <w:sz w:val="20"/>
          <w:szCs w:val="20"/>
          <w:lang w:eastAsia="es-ES"/>
        </w:rPr>
        <w:t>service</w:t>
      </w:r>
      <w:proofErr w:type="spellEnd"/>
      <w:r w:rsidRPr="009114D1">
        <w:rPr>
          <w:rFonts w:ascii="Montserrat" w:hAnsi="Montserrat" w:cs="Arial"/>
          <w:sz w:val="20"/>
          <w:szCs w:val="20"/>
          <w:lang w:eastAsia="es-ES"/>
        </w:rPr>
        <w:t>:</w:t>
      </w:r>
    </w:p>
    <w:p w14:paraId="259C7514" w14:textId="77777777" w:rsidR="00CD25FF" w:rsidRPr="009114D1" w:rsidRDefault="00CD25FF" w:rsidP="001F4FFD">
      <w:pPr>
        <w:jc w:val="both"/>
        <w:rPr>
          <w:rFonts w:ascii="Montserrat" w:hAnsi="Montserrat" w:cs="Arial"/>
          <w:color w:val="000000"/>
          <w:sz w:val="20"/>
          <w:szCs w:val="20"/>
          <w:lang w:eastAsia="ar-SA"/>
        </w:rPr>
      </w:pPr>
    </w:p>
    <w:p w14:paraId="7E1C0FD7" w14:textId="77777777" w:rsidR="001F4FFD" w:rsidRPr="009114D1" w:rsidRDefault="001F4FFD" w:rsidP="001F4FFD">
      <w:pPr>
        <w:jc w:val="both"/>
        <w:rPr>
          <w:rFonts w:ascii="Montserrat" w:hAnsi="Montserrat" w:cs="Arial"/>
          <w:b/>
          <w:color w:val="000000"/>
          <w:sz w:val="20"/>
          <w:szCs w:val="20"/>
          <w:lang w:eastAsia="ar-SA"/>
        </w:rPr>
      </w:pPr>
      <w:r w:rsidRPr="009114D1">
        <w:rPr>
          <w:rFonts w:ascii="Montserrat" w:hAnsi="Montserrat" w:cs="Arial"/>
          <w:b/>
          <w:color w:val="000000"/>
          <w:sz w:val="20"/>
          <w:szCs w:val="20"/>
          <w:lang w:eastAsia="ar-SA"/>
        </w:rPr>
        <w:t>Métodos Requeridos</w:t>
      </w:r>
    </w:p>
    <w:p w14:paraId="1EBF928D" w14:textId="77777777" w:rsidR="001F4FFD" w:rsidRPr="009114D1" w:rsidRDefault="001F4FFD" w:rsidP="001F4FFD">
      <w:pPr>
        <w:jc w:val="both"/>
        <w:rPr>
          <w:rFonts w:ascii="Montserrat" w:hAnsi="Montserrat" w:cs="Arial"/>
          <w:color w:val="000000"/>
          <w:sz w:val="20"/>
          <w:szCs w:val="20"/>
          <w:lang w:eastAsia="ar-SA"/>
        </w:rPr>
      </w:pPr>
    </w:p>
    <w:p w14:paraId="3665F94D" w14:textId="77777777" w:rsidR="001F4FFD" w:rsidRPr="009114D1" w:rsidRDefault="001F4FFD" w:rsidP="001F4FFD">
      <w:pPr>
        <w:numPr>
          <w:ilvl w:val="0"/>
          <w:numId w:val="61"/>
        </w:numPr>
        <w:ind w:left="284" w:hanging="284"/>
        <w:jc w:val="both"/>
        <w:rPr>
          <w:rFonts w:ascii="Montserrat" w:hAnsi="Montserrat" w:cs="Arial"/>
          <w:b/>
          <w:bCs/>
          <w:color w:val="000000"/>
          <w:sz w:val="20"/>
          <w:szCs w:val="20"/>
          <w:lang w:eastAsia="ar-SA"/>
        </w:rPr>
      </w:pPr>
      <w:r w:rsidRPr="009114D1">
        <w:rPr>
          <w:rFonts w:ascii="Montserrat" w:hAnsi="Montserrat" w:cs="Arial"/>
          <w:b/>
          <w:bCs/>
          <w:color w:val="000000"/>
          <w:sz w:val="20"/>
          <w:szCs w:val="20"/>
          <w:lang w:eastAsia="ar-SA"/>
        </w:rPr>
        <w:t>REGISTRO PACIENTE NUEVO (paciente):</w:t>
      </w:r>
    </w:p>
    <w:p w14:paraId="0119BCCB" w14:textId="77777777" w:rsidR="001F4FFD" w:rsidRPr="009114D1" w:rsidRDefault="001F4FFD" w:rsidP="001F4FFD">
      <w:pPr>
        <w:ind w:left="1785"/>
        <w:jc w:val="both"/>
        <w:rPr>
          <w:rFonts w:ascii="Montserrat" w:hAnsi="Montserrat" w:cs="Arial"/>
          <w:color w:val="000000"/>
          <w:sz w:val="20"/>
          <w:szCs w:val="20"/>
          <w:lang w:eastAsia="ar-SA"/>
        </w:rPr>
      </w:pPr>
    </w:p>
    <w:p w14:paraId="536C659A" w14:textId="77777777" w:rsidR="001F4FFD" w:rsidRPr="009114D1" w:rsidRDefault="001F4FFD" w:rsidP="001F4FFD">
      <w:pPr>
        <w:ind w:left="284"/>
        <w:contextualSpacing/>
        <w:jc w:val="both"/>
        <w:rPr>
          <w:rFonts w:ascii="Montserrat" w:hAnsi="Montserrat" w:cs="Times New Roman"/>
          <w:color w:val="000000"/>
          <w:sz w:val="20"/>
          <w:szCs w:val="20"/>
          <w:lang w:eastAsia="ar-SA"/>
        </w:rPr>
      </w:pPr>
      <w:r w:rsidRPr="009114D1">
        <w:rPr>
          <w:rFonts w:ascii="Montserrat" w:hAnsi="Montserrat" w:cs="Times New Roman"/>
          <w:color w:val="000000"/>
          <w:sz w:val="20"/>
          <w:szCs w:val="20"/>
          <w:lang w:eastAsia="ar-SA"/>
        </w:rPr>
        <w:lastRenderedPageBreak/>
        <w:t>Objetivo: Notificar en línea al proveedor de oxígeno medicinal domiciliario el alta del paciente para que se registre en su sistema y se genere como respuesta el número de paciente asignado, numero de orden y observaciones.</w:t>
      </w:r>
    </w:p>
    <w:p w14:paraId="001F903E" w14:textId="77777777" w:rsidR="001F4FFD" w:rsidRPr="009114D1" w:rsidRDefault="001F4FFD" w:rsidP="001F4FFD">
      <w:pPr>
        <w:contextualSpacing/>
        <w:jc w:val="both"/>
        <w:rPr>
          <w:rFonts w:ascii="Montserrat" w:hAnsi="Montserrat" w:cs="Times New Roman"/>
          <w:bCs/>
          <w:sz w:val="20"/>
          <w:szCs w:val="20"/>
          <w:lang w:eastAsia="ar-SA"/>
        </w:rPr>
      </w:pPr>
    </w:p>
    <w:p w14:paraId="55ED49CD" w14:textId="77777777" w:rsidR="001F4FFD" w:rsidRPr="009114D1" w:rsidRDefault="001F4FFD" w:rsidP="001F4FFD">
      <w:pPr>
        <w:numPr>
          <w:ilvl w:val="0"/>
          <w:numId w:val="62"/>
        </w:numPr>
        <w:contextualSpacing/>
        <w:jc w:val="both"/>
        <w:rPr>
          <w:rFonts w:ascii="Montserrat" w:hAnsi="Montserrat" w:cs="Times New Roman"/>
          <w:bCs/>
          <w:sz w:val="20"/>
          <w:szCs w:val="20"/>
          <w:lang w:eastAsia="ar-SA"/>
        </w:rPr>
      </w:pPr>
      <w:r w:rsidRPr="009114D1">
        <w:rPr>
          <w:rFonts w:ascii="Montserrat" w:hAnsi="Montserrat" w:cs="Times New Roman"/>
          <w:bCs/>
          <w:sz w:val="20"/>
          <w:szCs w:val="20"/>
          <w:lang w:eastAsia="ar-SA"/>
        </w:rPr>
        <w:t>Datos que se enviarán con método POST:</w:t>
      </w:r>
    </w:p>
    <w:p w14:paraId="0B352EEB" w14:textId="77777777" w:rsidR="001F4FFD" w:rsidRPr="009114D1" w:rsidRDefault="001F4FFD" w:rsidP="001F4FFD">
      <w:pPr>
        <w:contextualSpacing/>
        <w:jc w:val="both"/>
        <w:rPr>
          <w:rFonts w:ascii="Montserrat" w:hAnsi="Montserrat" w:cs="Times New Roman"/>
          <w:bCs/>
          <w:sz w:val="20"/>
          <w:szCs w:val="20"/>
          <w:lang w:eastAsia="ar-SA"/>
        </w:rPr>
      </w:pPr>
    </w:p>
    <w:tbl>
      <w:tblPr>
        <w:tblW w:w="0" w:type="auto"/>
        <w:jc w:val="center"/>
        <w:tblCellMar>
          <w:left w:w="70" w:type="dxa"/>
          <w:right w:w="70" w:type="dxa"/>
        </w:tblCellMar>
        <w:tblLook w:val="04A0" w:firstRow="1" w:lastRow="0" w:firstColumn="1" w:lastColumn="0" w:noHBand="0" w:noVBand="1"/>
      </w:tblPr>
      <w:tblGrid>
        <w:gridCol w:w="1981"/>
        <w:gridCol w:w="1753"/>
        <w:gridCol w:w="1440"/>
        <w:gridCol w:w="1425"/>
        <w:gridCol w:w="2749"/>
      </w:tblGrid>
      <w:tr w:rsidR="00FB7EC9" w:rsidRPr="009114D1" w14:paraId="710457A3" w14:textId="77777777" w:rsidTr="00337D3C">
        <w:trPr>
          <w:trHeight w:val="300"/>
          <w:tblHeader/>
          <w:jc w:val="center"/>
        </w:trPr>
        <w:tc>
          <w:tcPr>
            <w:tcW w:w="0" w:type="auto"/>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1255AF63" w14:textId="77777777" w:rsidR="001F4FFD" w:rsidRPr="009114D1" w:rsidRDefault="001F4FFD" w:rsidP="00FB7EC9">
            <w:pPr>
              <w:contextualSpacing/>
              <w:jc w:val="center"/>
              <w:rPr>
                <w:rFonts w:ascii="Montserrat" w:hAnsi="Montserrat" w:cs="Times New Roman"/>
                <w:b/>
                <w:bCs/>
                <w:sz w:val="12"/>
                <w:szCs w:val="12"/>
                <w:lang w:eastAsia="ar-SA"/>
              </w:rPr>
            </w:pPr>
            <w:r w:rsidRPr="009114D1">
              <w:rPr>
                <w:rFonts w:ascii="Montserrat" w:hAnsi="Montserrat" w:cs="Times New Roman"/>
                <w:b/>
                <w:bCs/>
                <w:sz w:val="12"/>
                <w:szCs w:val="12"/>
                <w:lang w:eastAsia="ar-SA"/>
              </w:rPr>
              <w:t>NOMBRE CAMPO</w:t>
            </w:r>
          </w:p>
        </w:tc>
        <w:tc>
          <w:tcPr>
            <w:tcW w:w="1753" w:type="dxa"/>
            <w:tcBorders>
              <w:top w:val="single" w:sz="4" w:space="0" w:color="auto"/>
              <w:left w:val="nil"/>
              <w:bottom w:val="single" w:sz="4" w:space="0" w:color="auto"/>
              <w:right w:val="single" w:sz="4" w:space="0" w:color="auto"/>
            </w:tcBorders>
            <w:shd w:val="clear" w:color="000000" w:fill="BFBFBF"/>
            <w:noWrap/>
            <w:vAlign w:val="center"/>
            <w:hideMark/>
          </w:tcPr>
          <w:p w14:paraId="7C361D69" w14:textId="77777777" w:rsidR="001F4FFD" w:rsidRPr="009114D1" w:rsidRDefault="001F4FFD" w:rsidP="00FB7EC9">
            <w:pPr>
              <w:contextualSpacing/>
              <w:jc w:val="center"/>
              <w:rPr>
                <w:rFonts w:ascii="Montserrat" w:hAnsi="Montserrat" w:cs="Times New Roman"/>
                <w:b/>
                <w:bCs/>
                <w:sz w:val="12"/>
                <w:szCs w:val="12"/>
                <w:lang w:eastAsia="ar-SA"/>
              </w:rPr>
            </w:pPr>
            <w:r w:rsidRPr="009114D1">
              <w:rPr>
                <w:rFonts w:ascii="Montserrat" w:hAnsi="Montserrat" w:cs="Times New Roman"/>
                <w:b/>
                <w:bCs/>
                <w:sz w:val="12"/>
                <w:szCs w:val="12"/>
                <w:lang w:eastAsia="ar-SA"/>
              </w:rPr>
              <w:t>TIPO DATO</w:t>
            </w:r>
          </w:p>
        </w:tc>
        <w:tc>
          <w:tcPr>
            <w:tcW w:w="1440" w:type="dxa"/>
            <w:tcBorders>
              <w:top w:val="single" w:sz="4" w:space="0" w:color="auto"/>
              <w:left w:val="nil"/>
              <w:bottom w:val="single" w:sz="4" w:space="0" w:color="auto"/>
              <w:right w:val="single" w:sz="4" w:space="0" w:color="auto"/>
            </w:tcBorders>
            <w:shd w:val="clear" w:color="000000" w:fill="BFBFBF"/>
            <w:noWrap/>
            <w:vAlign w:val="center"/>
            <w:hideMark/>
          </w:tcPr>
          <w:p w14:paraId="43134B0B" w14:textId="77777777" w:rsidR="001F4FFD" w:rsidRPr="009114D1" w:rsidRDefault="001F4FFD" w:rsidP="00FB7EC9">
            <w:pPr>
              <w:contextualSpacing/>
              <w:jc w:val="center"/>
              <w:rPr>
                <w:rFonts w:ascii="Montserrat" w:hAnsi="Montserrat" w:cs="Times New Roman"/>
                <w:b/>
                <w:bCs/>
                <w:sz w:val="12"/>
                <w:szCs w:val="12"/>
                <w:lang w:eastAsia="ar-SA"/>
              </w:rPr>
            </w:pPr>
            <w:r w:rsidRPr="009114D1">
              <w:rPr>
                <w:rFonts w:ascii="Montserrat" w:hAnsi="Montserrat" w:cs="Times New Roman"/>
                <w:b/>
                <w:bCs/>
                <w:sz w:val="12"/>
                <w:szCs w:val="12"/>
                <w:lang w:eastAsia="ar-SA"/>
              </w:rPr>
              <w:t>LONGITUD</w:t>
            </w:r>
          </w:p>
        </w:tc>
        <w:tc>
          <w:tcPr>
            <w:tcW w:w="1425" w:type="dxa"/>
            <w:tcBorders>
              <w:top w:val="single" w:sz="4" w:space="0" w:color="auto"/>
              <w:left w:val="nil"/>
              <w:bottom w:val="single" w:sz="4" w:space="0" w:color="auto"/>
              <w:right w:val="single" w:sz="4" w:space="0" w:color="auto"/>
            </w:tcBorders>
            <w:shd w:val="clear" w:color="000000" w:fill="BFBFBF"/>
            <w:vAlign w:val="center"/>
          </w:tcPr>
          <w:p w14:paraId="5632AF40" w14:textId="77777777" w:rsidR="001F4FFD" w:rsidRPr="009114D1" w:rsidRDefault="001F4FFD" w:rsidP="00FB7EC9">
            <w:pPr>
              <w:contextualSpacing/>
              <w:jc w:val="center"/>
              <w:rPr>
                <w:rFonts w:ascii="Montserrat" w:hAnsi="Montserrat" w:cs="Times New Roman"/>
                <w:b/>
                <w:bCs/>
                <w:sz w:val="12"/>
                <w:szCs w:val="12"/>
                <w:lang w:eastAsia="ar-SA"/>
              </w:rPr>
            </w:pPr>
            <w:r w:rsidRPr="009114D1">
              <w:rPr>
                <w:rFonts w:ascii="Montserrat" w:hAnsi="Montserrat" w:cs="Times New Roman"/>
                <w:b/>
                <w:bCs/>
                <w:sz w:val="12"/>
                <w:szCs w:val="12"/>
                <w:lang w:eastAsia="ar-SA"/>
              </w:rPr>
              <w:t>OBLIGATORIO</w:t>
            </w:r>
          </w:p>
        </w:tc>
        <w:tc>
          <w:tcPr>
            <w:tcW w:w="2749"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717A0450" w14:textId="77777777" w:rsidR="001F4FFD" w:rsidRPr="009114D1" w:rsidRDefault="001F4FFD" w:rsidP="00FB7EC9">
            <w:pPr>
              <w:contextualSpacing/>
              <w:jc w:val="center"/>
              <w:rPr>
                <w:rFonts w:ascii="Montserrat" w:hAnsi="Montserrat" w:cs="Times New Roman"/>
                <w:b/>
                <w:bCs/>
                <w:sz w:val="12"/>
                <w:szCs w:val="12"/>
                <w:lang w:eastAsia="ar-SA"/>
              </w:rPr>
            </w:pPr>
            <w:r w:rsidRPr="009114D1">
              <w:rPr>
                <w:rFonts w:ascii="Montserrat" w:hAnsi="Montserrat" w:cs="Times New Roman"/>
                <w:b/>
                <w:bCs/>
                <w:sz w:val="12"/>
                <w:szCs w:val="12"/>
                <w:lang w:eastAsia="ar-SA"/>
              </w:rPr>
              <w:t>EJEMPLO (EXPLICACIÓN)</w:t>
            </w:r>
          </w:p>
        </w:tc>
      </w:tr>
      <w:tr w:rsidR="00FB7EC9" w:rsidRPr="009114D1" w14:paraId="3AEBBD7D" w14:textId="77777777" w:rsidTr="00337D3C">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EA2FBAE" w14:textId="77777777" w:rsidR="001F4FFD" w:rsidRPr="009114D1" w:rsidRDefault="001F4FFD" w:rsidP="00FB7EC9">
            <w:pPr>
              <w:contextualSpacing/>
              <w:jc w:val="center"/>
              <w:rPr>
                <w:rFonts w:ascii="Montserrat" w:hAnsi="Montserrat" w:cs="Times New Roman"/>
                <w:color w:val="000000"/>
                <w:sz w:val="12"/>
                <w:szCs w:val="12"/>
                <w:lang w:val="es-ES" w:eastAsia="ar-SA"/>
              </w:rPr>
            </w:pPr>
            <w:r w:rsidRPr="009114D1">
              <w:rPr>
                <w:rFonts w:ascii="Montserrat" w:hAnsi="Montserrat" w:cs="Times New Roman"/>
                <w:color w:val="000000"/>
                <w:sz w:val="12"/>
                <w:szCs w:val="12"/>
                <w:lang w:val="es-ES" w:eastAsia="ar-SA"/>
              </w:rPr>
              <w:t>METODO</w:t>
            </w:r>
          </w:p>
        </w:tc>
        <w:tc>
          <w:tcPr>
            <w:tcW w:w="1753" w:type="dxa"/>
            <w:tcBorders>
              <w:top w:val="single" w:sz="4" w:space="0" w:color="auto"/>
              <w:left w:val="nil"/>
              <w:bottom w:val="single" w:sz="4" w:space="0" w:color="auto"/>
              <w:right w:val="single" w:sz="4" w:space="0" w:color="auto"/>
            </w:tcBorders>
            <w:shd w:val="clear" w:color="auto" w:fill="auto"/>
            <w:noWrap/>
            <w:vAlign w:val="center"/>
          </w:tcPr>
          <w:p w14:paraId="5D9E189A" w14:textId="77777777" w:rsidR="001F4FFD" w:rsidRPr="009114D1" w:rsidRDefault="001F4FFD" w:rsidP="00FB7EC9">
            <w:pPr>
              <w:contextualSpacing/>
              <w:jc w:val="center"/>
              <w:rPr>
                <w:rFonts w:ascii="Montserrat" w:hAnsi="Montserrat" w:cs="Times New Roman"/>
                <w:color w:val="000000"/>
                <w:sz w:val="12"/>
                <w:szCs w:val="12"/>
                <w:lang w:val="es-ES" w:eastAsia="ar-SA"/>
              </w:rPr>
            </w:pPr>
            <w:r w:rsidRPr="009114D1">
              <w:rPr>
                <w:rFonts w:ascii="Montserrat" w:hAnsi="Montserrat" w:cs="Times New Roman"/>
                <w:color w:val="000000"/>
                <w:sz w:val="12"/>
                <w:szCs w:val="12"/>
                <w:lang w:val="es-ES" w:eastAsia="ar-SA"/>
              </w:rPr>
              <w:t>ALFANUMERICO</w:t>
            </w:r>
          </w:p>
        </w:tc>
        <w:tc>
          <w:tcPr>
            <w:tcW w:w="1440" w:type="dxa"/>
            <w:tcBorders>
              <w:top w:val="single" w:sz="4" w:space="0" w:color="auto"/>
              <w:left w:val="nil"/>
              <w:bottom w:val="single" w:sz="4" w:space="0" w:color="auto"/>
              <w:right w:val="single" w:sz="4" w:space="0" w:color="auto"/>
            </w:tcBorders>
            <w:shd w:val="clear" w:color="auto" w:fill="auto"/>
            <w:noWrap/>
            <w:vAlign w:val="center"/>
          </w:tcPr>
          <w:p w14:paraId="1522B659" w14:textId="77777777" w:rsidR="001F4FFD" w:rsidRPr="009114D1" w:rsidRDefault="001F4FFD" w:rsidP="00FB7EC9">
            <w:pPr>
              <w:contextualSpacing/>
              <w:jc w:val="center"/>
              <w:rPr>
                <w:rFonts w:ascii="Montserrat" w:hAnsi="Montserrat" w:cs="Times New Roman"/>
                <w:color w:val="000000"/>
                <w:sz w:val="12"/>
                <w:szCs w:val="12"/>
                <w:lang w:val="es-ES" w:eastAsia="ar-SA"/>
              </w:rPr>
            </w:pPr>
            <w:r w:rsidRPr="009114D1">
              <w:rPr>
                <w:rFonts w:ascii="Montserrat" w:hAnsi="Montserrat" w:cs="Times New Roman"/>
                <w:color w:val="000000"/>
                <w:sz w:val="12"/>
                <w:szCs w:val="12"/>
                <w:lang w:val="es-ES" w:eastAsia="ar-SA"/>
              </w:rPr>
              <w:t>30</w:t>
            </w:r>
          </w:p>
        </w:tc>
        <w:tc>
          <w:tcPr>
            <w:tcW w:w="1425" w:type="dxa"/>
            <w:tcBorders>
              <w:top w:val="single" w:sz="4" w:space="0" w:color="auto"/>
              <w:left w:val="nil"/>
              <w:bottom w:val="single" w:sz="4" w:space="0" w:color="auto"/>
              <w:right w:val="single" w:sz="4" w:space="0" w:color="auto"/>
            </w:tcBorders>
            <w:shd w:val="clear" w:color="auto" w:fill="auto"/>
            <w:vAlign w:val="center"/>
          </w:tcPr>
          <w:p w14:paraId="6FBA251C" w14:textId="77777777" w:rsidR="001F4FFD" w:rsidRPr="009114D1" w:rsidRDefault="001F4FFD" w:rsidP="00FB7EC9">
            <w:pPr>
              <w:contextualSpacing/>
              <w:jc w:val="center"/>
              <w:rPr>
                <w:rFonts w:ascii="Montserrat" w:hAnsi="Montserrat" w:cs="Times New Roman"/>
                <w:color w:val="000000"/>
                <w:sz w:val="12"/>
                <w:szCs w:val="12"/>
                <w:lang w:val="es-ES" w:eastAsia="ar-SA"/>
              </w:rPr>
            </w:pPr>
            <w:r w:rsidRPr="009114D1">
              <w:rPr>
                <w:rFonts w:ascii="Montserrat" w:hAnsi="Montserrat" w:cs="Times New Roman"/>
                <w:color w:val="000000"/>
                <w:sz w:val="12"/>
                <w:szCs w:val="12"/>
                <w:lang w:val="es-ES" w:eastAsia="ar-SA"/>
              </w:rPr>
              <w:t>SI</w:t>
            </w:r>
          </w:p>
        </w:tc>
        <w:tc>
          <w:tcPr>
            <w:tcW w:w="27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2E8687" w14:textId="77777777" w:rsidR="001F4FFD" w:rsidRPr="009114D1" w:rsidRDefault="001F4FFD" w:rsidP="00FB7EC9">
            <w:pPr>
              <w:contextualSpacing/>
              <w:jc w:val="center"/>
              <w:rPr>
                <w:rFonts w:ascii="Montserrat" w:hAnsi="Montserrat" w:cs="Times New Roman"/>
                <w:color w:val="000000"/>
                <w:sz w:val="12"/>
                <w:szCs w:val="12"/>
                <w:lang w:val="es-ES" w:eastAsia="ar-SA"/>
              </w:rPr>
            </w:pPr>
            <w:r w:rsidRPr="009114D1">
              <w:rPr>
                <w:rFonts w:ascii="Montserrat" w:hAnsi="Montserrat" w:cs="Times New Roman"/>
                <w:color w:val="000000"/>
                <w:sz w:val="12"/>
                <w:szCs w:val="12"/>
                <w:lang w:val="es-ES" w:eastAsia="ar-SA"/>
              </w:rPr>
              <w:t>Nuevo paciente (dato fijo para esta petición)</w:t>
            </w:r>
          </w:p>
        </w:tc>
      </w:tr>
      <w:tr w:rsidR="00FB7EC9" w:rsidRPr="009114D1" w14:paraId="0B23383B" w14:textId="77777777" w:rsidTr="00337D3C">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0D13317"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ENTIDAD</w:t>
            </w:r>
          </w:p>
        </w:tc>
        <w:tc>
          <w:tcPr>
            <w:tcW w:w="1753" w:type="dxa"/>
            <w:tcBorders>
              <w:top w:val="nil"/>
              <w:left w:val="nil"/>
              <w:bottom w:val="single" w:sz="4" w:space="0" w:color="auto"/>
              <w:right w:val="single" w:sz="4" w:space="0" w:color="auto"/>
            </w:tcBorders>
            <w:shd w:val="clear" w:color="auto" w:fill="auto"/>
            <w:noWrap/>
            <w:vAlign w:val="center"/>
            <w:hideMark/>
          </w:tcPr>
          <w:p w14:paraId="74A1A230"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NUMERO</w:t>
            </w:r>
          </w:p>
        </w:tc>
        <w:tc>
          <w:tcPr>
            <w:tcW w:w="1440" w:type="dxa"/>
            <w:tcBorders>
              <w:top w:val="nil"/>
              <w:left w:val="nil"/>
              <w:bottom w:val="single" w:sz="4" w:space="0" w:color="auto"/>
              <w:right w:val="single" w:sz="4" w:space="0" w:color="auto"/>
            </w:tcBorders>
            <w:shd w:val="clear" w:color="auto" w:fill="auto"/>
            <w:noWrap/>
            <w:vAlign w:val="center"/>
            <w:hideMark/>
          </w:tcPr>
          <w:p w14:paraId="77D80B6A"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2</w:t>
            </w:r>
          </w:p>
        </w:tc>
        <w:tc>
          <w:tcPr>
            <w:tcW w:w="1425" w:type="dxa"/>
            <w:tcBorders>
              <w:top w:val="single" w:sz="4" w:space="0" w:color="auto"/>
              <w:left w:val="nil"/>
              <w:bottom w:val="single" w:sz="4" w:space="0" w:color="auto"/>
              <w:right w:val="single" w:sz="4" w:space="0" w:color="auto"/>
            </w:tcBorders>
            <w:vAlign w:val="center"/>
          </w:tcPr>
          <w:p w14:paraId="363AD02E"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SI</w:t>
            </w:r>
          </w:p>
        </w:tc>
        <w:tc>
          <w:tcPr>
            <w:tcW w:w="274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513321"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20 (número de entidad por partida)</w:t>
            </w:r>
          </w:p>
        </w:tc>
      </w:tr>
      <w:tr w:rsidR="00FB7EC9" w:rsidRPr="009114D1" w14:paraId="3FEFE81E" w14:textId="77777777" w:rsidTr="00337D3C">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130EE99"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NÚMERO DE IDENTIFICACIÓN</w:t>
            </w:r>
          </w:p>
        </w:tc>
        <w:tc>
          <w:tcPr>
            <w:tcW w:w="1753" w:type="dxa"/>
            <w:tcBorders>
              <w:top w:val="nil"/>
              <w:left w:val="nil"/>
              <w:bottom w:val="single" w:sz="4" w:space="0" w:color="auto"/>
              <w:right w:val="single" w:sz="4" w:space="0" w:color="auto"/>
            </w:tcBorders>
            <w:shd w:val="clear" w:color="auto" w:fill="auto"/>
            <w:noWrap/>
            <w:vAlign w:val="center"/>
            <w:hideMark/>
          </w:tcPr>
          <w:p w14:paraId="2D3E4225"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color w:val="000000"/>
                <w:sz w:val="12"/>
                <w:szCs w:val="12"/>
                <w:lang w:val="es-ES" w:eastAsia="ar-SA"/>
              </w:rPr>
              <w:t>ALFANUMERICO</w:t>
            </w:r>
          </w:p>
        </w:tc>
        <w:tc>
          <w:tcPr>
            <w:tcW w:w="1440" w:type="dxa"/>
            <w:tcBorders>
              <w:top w:val="nil"/>
              <w:left w:val="nil"/>
              <w:bottom w:val="single" w:sz="4" w:space="0" w:color="auto"/>
              <w:right w:val="single" w:sz="4" w:space="0" w:color="auto"/>
            </w:tcBorders>
            <w:shd w:val="clear" w:color="auto" w:fill="auto"/>
            <w:noWrap/>
            <w:vAlign w:val="center"/>
            <w:hideMark/>
          </w:tcPr>
          <w:p w14:paraId="487C41C2"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10</w:t>
            </w:r>
          </w:p>
        </w:tc>
        <w:tc>
          <w:tcPr>
            <w:tcW w:w="1425" w:type="dxa"/>
            <w:tcBorders>
              <w:top w:val="single" w:sz="4" w:space="0" w:color="auto"/>
              <w:left w:val="nil"/>
              <w:bottom w:val="single" w:sz="4" w:space="0" w:color="auto"/>
              <w:right w:val="single" w:sz="4" w:space="0" w:color="auto"/>
            </w:tcBorders>
            <w:vAlign w:val="center"/>
          </w:tcPr>
          <w:p w14:paraId="61F391C8"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SI</w:t>
            </w:r>
          </w:p>
        </w:tc>
        <w:tc>
          <w:tcPr>
            <w:tcW w:w="274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2C8B7C"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00000000 (NÚMERO DE IDENTIFICACIÓN)</w:t>
            </w:r>
          </w:p>
        </w:tc>
      </w:tr>
      <w:tr w:rsidR="00FB7EC9" w:rsidRPr="009114D1" w14:paraId="3F815169" w14:textId="77777777" w:rsidTr="00337D3C">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1A89918"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AGREGADO_AFIL</w:t>
            </w:r>
          </w:p>
        </w:tc>
        <w:tc>
          <w:tcPr>
            <w:tcW w:w="1753" w:type="dxa"/>
            <w:tcBorders>
              <w:top w:val="nil"/>
              <w:left w:val="nil"/>
              <w:bottom w:val="single" w:sz="4" w:space="0" w:color="auto"/>
              <w:right w:val="single" w:sz="4" w:space="0" w:color="auto"/>
            </w:tcBorders>
            <w:shd w:val="clear" w:color="auto" w:fill="auto"/>
            <w:noWrap/>
            <w:vAlign w:val="center"/>
            <w:hideMark/>
          </w:tcPr>
          <w:p w14:paraId="6C061185" w14:textId="77777777" w:rsidR="001F4FFD" w:rsidRPr="009114D1" w:rsidRDefault="001F4FFD" w:rsidP="00FB7EC9">
            <w:pPr>
              <w:jc w:val="center"/>
              <w:rPr>
                <w:rFonts w:ascii="Montserrat" w:hAnsi="Montserrat"/>
                <w:sz w:val="12"/>
                <w:szCs w:val="12"/>
              </w:rPr>
            </w:pPr>
            <w:r w:rsidRPr="009114D1">
              <w:rPr>
                <w:rFonts w:ascii="Montserrat" w:hAnsi="Montserrat" w:cs="Times New Roman"/>
                <w:color w:val="000000"/>
                <w:sz w:val="12"/>
                <w:szCs w:val="12"/>
                <w:lang w:val="es-ES" w:eastAsia="ar-SA"/>
              </w:rPr>
              <w:t>ALFANUMERICO</w:t>
            </w:r>
          </w:p>
        </w:tc>
        <w:tc>
          <w:tcPr>
            <w:tcW w:w="1440" w:type="dxa"/>
            <w:tcBorders>
              <w:top w:val="nil"/>
              <w:left w:val="nil"/>
              <w:bottom w:val="single" w:sz="4" w:space="0" w:color="auto"/>
              <w:right w:val="single" w:sz="4" w:space="0" w:color="auto"/>
            </w:tcBorders>
            <w:shd w:val="clear" w:color="auto" w:fill="auto"/>
            <w:noWrap/>
            <w:vAlign w:val="center"/>
            <w:hideMark/>
          </w:tcPr>
          <w:p w14:paraId="3FDB196C"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8</w:t>
            </w:r>
          </w:p>
        </w:tc>
        <w:tc>
          <w:tcPr>
            <w:tcW w:w="1425" w:type="dxa"/>
            <w:tcBorders>
              <w:top w:val="single" w:sz="4" w:space="0" w:color="auto"/>
              <w:left w:val="nil"/>
              <w:bottom w:val="single" w:sz="4" w:space="0" w:color="auto"/>
              <w:right w:val="single" w:sz="4" w:space="0" w:color="auto"/>
            </w:tcBorders>
            <w:vAlign w:val="center"/>
          </w:tcPr>
          <w:p w14:paraId="536B12AF"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SI</w:t>
            </w:r>
          </w:p>
        </w:tc>
        <w:tc>
          <w:tcPr>
            <w:tcW w:w="274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B8A43B"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000000 (agregado de afiliación del paciente)</w:t>
            </w:r>
          </w:p>
        </w:tc>
      </w:tr>
      <w:tr w:rsidR="00FB7EC9" w:rsidRPr="009114D1" w14:paraId="6CC818E2" w14:textId="77777777" w:rsidTr="00337D3C">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F1D0B26"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AGREGADO_MÉDICO</w:t>
            </w:r>
          </w:p>
        </w:tc>
        <w:tc>
          <w:tcPr>
            <w:tcW w:w="1753" w:type="dxa"/>
            <w:tcBorders>
              <w:top w:val="nil"/>
              <w:left w:val="nil"/>
              <w:bottom w:val="single" w:sz="4" w:space="0" w:color="auto"/>
              <w:right w:val="single" w:sz="4" w:space="0" w:color="auto"/>
            </w:tcBorders>
            <w:shd w:val="clear" w:color="auto" w:fill="auto"/>
            <w:noWrap/>
            <w:vAlign w:val="center"/>
            <w:hideMark/>
          </w:tcPr>
          <w:p w14:paraId="7841A11E" w14:textId="77777777" w:rsidR="001F4FFD" w:rsidRPr="009114D1" w:rsidRDefault="001F4FFD" w:rsidP="00FB7EC9">
            <w:pPr>
              <w:jc w:val="center"/>
              <w:rPr>
                <w:rFonts w:ascii="Montserrat" w:hAnsi="Montserrat"/>
                <w:sz w:val="12"/>
                <w:szCs w:val="12"/>
              </w:rPr>
            </w:pPr>
            <w:r w:rsidRPr="009114D1">
              <w:rPr>
                <w:rFonts w:ascii="Montserrat" w:hAnsi="Montserrat" w:cs="Times New Roman"/>
                <w:color w:val="000000"/>
                <w:sz w:val="12"/>
                <w:szCs w:val="12"/>
                <w:lang w:val="es-ES" w:eastAsia="ar-SA"/>
              </w:rPr>
              <w:t>ALFANUMERICO</w:t>
            </w:r>
          </w:p>
        </w:tc>
        <w:tc>
          <w:tcPr>
            <w:tcW w:w="1440" w:type="dxa"/>
            <w:tcBorders>
              <w:top w:val="nil"/>
              <w:left w:val="nil"/>
              <w:bottom w:val="single" w:sz="4" w:space="0" w:color="auto"/>
              <w:right w:val="single" w:sz="4" w:space="0" w:color="auto"/>
            </w:tcBorders>
            <w:shd w:val="clear" w:color="auto" w:fill="auto"/>
            <w:noWrap/>
            <w:vAlign w:val="center"/>
            <w:hideMark/>
          </w:tcPr>
          <w:p w14:paraId="08CF06D2"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8</w:t>
            </w:r>
          </w:p>
        </w:tc>
        <w:tc>
          <w:tcPr>
            <w:tcW w:w="1425" w:type="dxa"/>
            <w:tcBorders>
              <w:top w:val="single" w:sz="4" w:space="0" w:color="auto"/>
              <w:left w:val="nil"/>
              <w:bottom w:val="single" w:sz="4" w:space="0" w:color="auto"/>
              <w:right w:val="single" w:sz="4" w:space="0" w:color="auto"/>
            </w:tcBorders>
            <w:vAlign w:val="center"/>
          </w:tcPr>
          <w:p w14:paraId="094550C7"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SI</w:t>
            </w:r>
          </w:p>
        </w:tc>
        <w:tc>
          <w:tcPr>
            <w:tcW w:w="274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389565"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000000 (agregado médico del paciente)</w:t>
            </w:r>
          </w:p>
        </w:tc>
      </w:tr>
      <w:tr w:rsidR="00FB7EC9" w:rsidRPr="009114D1" w14:paraId="288AB4BC" w14:textId="77777777" w:rsidTr="00337D3C">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36F8418"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UNIDAD</w:t>
            </w:r>
          </w:p>
        </w:tc>
        <w:tc>
          <w:tcPr>
            <w:tcW w:w="1753" w:type="dxa"/>
            <w:tcBorders>
              <w:top w:val="nil"/>
              <w:left w:val="nil"/>
              <w:bottom w:val="single" w:sz="4" w:space="0" w:color="auto"/>
              <w:right w:val="single" w:sz="4" w:space="0" w:color="auto"/>
            </w:tcBorders>
            <w:shd w:val="clear" w:color="auto" w:fill="auto"/>
            <w:noWrap/>
            <w:vAlign w:val="center"/>
            <w:hideMark/>
          </w:tcPr>
          <w:p w14:paraId="782B7F6E"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NOMBRE Y NÚMERO DE LA UNIDAD</w:t>
            </w:r>
          </w:p>
        </w:tc>
        <w:tc>
          <w:tcPr>
            <w:tcW w:w="1440" w:type="dxa"/>
            <w:tcBorders>
              <w:top w:val="nil"/>
              <w:left w:val="nil"/>
              <w:bottom w:val="single" w:sz="4" w:space="0" w:color="auto"/>
              <w:right w:val="single" w:sz="4" w:space="0" w:color="auto"/>
            </w:tcBorders>
            <w:shd w:val="clear" w:color="auto" w:fill="auto"/>
            <w:noWrap/>
            <w:vAlign w:val="center"/>
            <w:hideMark/>
          </w:tcPr>
          <w:p w14:paraId="37C4A2B0"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3</w:t>
            </w:r>
          </w:p>
        </w:tc>
        <w:tc>
          <w:tcPr>
            <w:tcW w:w="1425" w:type="dxa"/>
            <w:tcBorders>
              <w:top w:val="single" w:sz="4" w:space="0" w:color="auto"/>
              <w:left w:val="nil"/>
              <w:bottom w:val="single" w:sz="4" w:space="0" w:color="auto"/>
              <w:right w:val="single" w:sz="4" w:space="0" w:color="auto"/>
            </w:tcBorders>
            <w:vAlign w:val="center"/>
          </w:tcPr>
          <w:p w14:paraId="0DA1FA01"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SI</w:t>
            </w:r>
          </w:p>
        </w:tc>
        <w:tc>
          <w:tcPr>
            <w:tcW w:w="274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00B775"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000 (número de unidad de adscripción del paciente)</w:t>
            </w:r>
          </w:p>
        </w:tc>
      </w:tr>
      <w:tr w:rsidR="00FB7EC9" w:rsidRPr="009114D1" w14:paraId="014FA255" w14:textId="77777777" w:rsidTr="00337D3C">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C4450BC"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CONSULTORIO</w:t>
            </w:r>
          </w:p>
        </w:tc>
        <w:tc>
          <w:tcPr>
            <w:tcW w:w="1753" w:type="dxa"/>
            <w:tcBorders>
              <w:top w:val="nil"/>
              <w:left w:val="nil"/>
              <w:bottom w:val="single" w:sz="4" w:space="0" w:color="auto"/>
              <w:right w:val="single" w:sz="4" w:space="0" w:color="auto"/>
            </w:tcBorders>
            <w:shd w:val="clear" w:color="auto" w:fill="auto"/>
            <w:noWrap/>
            <w:vAlign w:val="center"/>
            <w:hideMark/>
          </w:tcPr>
          <w:p w14:paraId="13DA1E3B" w14:textId="77777777" w:rsidR="001F4FFD" w:rsidRPr="009114D1" w:rsidRDefault="001F4FFD" w:rsidP="00FB7EC9">
            <w:pPr>
              <w:jc w:val="center"/>
              <w:rPr>
                <w:rFonts w:ascii="Montserrat" w:hAnsi="Montserrat"/>
                <w:sz w:val="12"/>
                <w:szCs w:val="12"/>
              </w:rPr>
            </w:pPr>
            <w:r w:rsidRPr="009114D1">
              <w:rPr>
                <w:rFonts w:ascii="Montserrat" w:hAnsi="Montserrat" w:cs="Times New Roman"/>
                <w:color w:val="000000"/>
                <w:sz w:val="12"/>
                <w:szCs w:val="12"/>
                <w:lang w:val="es-ES" w:eastAsia="ar-SA"/>
              </w:rPr>
              <w:t>ALFANUMERICO</w:t>
            </w:r>
          </w:p>
        </w:tc>
        <w:tc>
          <w:tcPr>
            <w:tcW w:w="1440" w:type="dxa"/>
            <w:tcBorders>
              <w:top w:val="nil"/>
              <w:left w:val="nil"/>
              <w:bottom w:val="single" w:sz="4" w:space="0" w:color="auto"/>
              <w:right w:val="single" w:sz="4" w:space="0" w:color="auto"/>
            </w:tcBorders>
            <w:shd w:val="clear" w:color="auto" w:fill="auto"/>
            <w:noWrap/>
            <w:vAlign w:val="center"/>
            <w:hideMark/>
          </w:tcPr>
          <w:p w14:paraId="31C6807F"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2</w:t>
            </w:r>
          </w:p>
        </w:tc>
        <w:tc>
          <w:tcPr>
            <w:tcW w:w="1425" w:type="dxa"/>
            <w:tcBorders>
              <w:top w:val="single" w:sz="4" w:space="0" w:color="auto"/>
              <w:left w:val="nil"/>
              <w:bottom w:val="single" w:sz="4" w:space="0" w:color="auto"/>
              <w:right w:val="single" w:sz="4" w:space="0" w:color="auto"/>
            </w:tcBorders>
            <w:vAlign w:val="center"/>
          </w:tcPr>
          <w:p w14:paraId="273C516B"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SI</w:t>
            </w:r>
          </w:p>
        </w:tc>
        <w:tc>
          <w:tcPr>
            <w:tcW w:w="274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0C4213"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00 (número de consultorio)</w:t>
            </w:r>
          </w:p>
        </w:tc>
      </w:tr>
      <w:tr w:rsidR="00FB7EC9" w:rsidRPr="009114D1" w14:paraId="5402E05A" w14:textId="77777777" w:rsidTr="00337D3C">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71338AB"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TURNO</w:t>
            </w:r>
          </w:p>
        </w:tc>
        <w:tc>
          <w:tcPr>
            <w:tcW w:w="1753" w:type="dxa"/>
            <w:tcBorders>
              <w:top w:val="nil"/>
              <w:left w:val="nil"/>
              <w:bottom w:val="single" w:sz="4" w:space="0" w:color="auto"/>
              <w:right w:val="single" w:sz="4" w:space="0" w:color="auto"/>
            </w:tcBorders>
            <w:shd w:val="clear" w:color="auto" w:fill="auto"/>
            <w:noWrap/>
            <w:vAlign w:val="center"/>
            <w:hideMark/>
          </w:tcPr>
          <w:p w14:paraId="6771F540" w14:textId="77777777" w:rsidR="001F4FFD" w:rsidRPr="009114D1" w:rsidRDefault="001F4FFD" w:rsidP="00FB7EC9">
            <w:pPr>
              <w:jc w:val="center"/>
              <w:rPr>
                <w:rFonts w:ascii="Montserrat" w:hAnsi="Montserrat"/>
                <w:sz w:val="12"/>
                <w:szCs w:val="12"/>
              </w:rPr>
            </w:pPr>
            <w:r w:rsidRPr="009114D1">
              <w:rPr>
                <w:rFonts w:ascii="Montserrat" w:hAnsi="Montserrat" w:cs="Times New Roman"/>
                <w:color w:val="000000"/>
                <w:sz w:val="12"/>
                <w:szCs w:val="12"/>
                <w:lang w:val="es-ES" w:eastAsia="ar-SA"/>
              </w:rPr>
              <w:t>ALFANUMERICO</w:t>
            </w:r>
          </w:p>
        </w:tc>
        <w:tc>
          <w:tcPr>
            <w:tcW w:w="1440" w:type="dxa"/>
            <w:tcBorders>
              <w:top w:val="nil"/>
              <w:left w:val="nil"/>
              <w:bottom w:val="single" w:sz="4" w:space="0" w:color="auto"/>
              <w:right w:val="single" w:sz="4" w:space="0" w:color="auto"/>
            </w:tcBorders>
            <w:shd w:val="clear" w:color="auto" w:fill="auto"/>
            <w:noWrap/>
            <w:vAlign w:val="center"/>
            <w:hideMark/>
          </w:tcPr>
          <w:p w14:paraId="19DA8A98"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1</w:t>
            </w:r>
          </w:p>
        </w:tc>
        <w:tc>
          <w:tcPr>
            <w:tcW w:w="1425" w:type="dxa"/>
            <w:tcBorders>
              <w:top w:val="single" w:sz="4" w:space="0" w:color="auto"/>
              <w:left w:val="nil"/>
              <w:bottom w:val="single" w:sz="4" w:space="0" w:color="auto"/>
              <w:right w:val="single" w:sz="4" w:space="0" w:color="auto"/>
            </w:tcBorders>
            <w:vAlign w:val="center"/>
          </w:tcPr>
          <w:p w14:paraId="7003A3BC"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SI</w:t>
            </w:r>
          </w:p>
        </w:tc>
        <w:tc>
          <w:tcPr>
            <w:tcW w:w="274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AD5E2E"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 xml:space="preserve">M/V (turno del consultorio, </w:t>
            </w:r>
            <w:proofErr w:type="spellStart"/>
            <w:r w:rsidRPr="009114D1">
              <w:rPr>
                <w:rFonts w:ascii="Montserrat" w:hAnsi="Montserrat" w:cs="Times New Roman"/>
                <w:bCs/>
                <w:sz w:val="12"/>
                <w:szCs w:val="12"/>
                <w:lang w:val="es-ES" w:eastAsia="ar-SA"/>
              </w:rPr>
              <w:t>valores:”m”</w:t>
            </w:r>
            <w:proofErr w:type="gramStart"/>
            <w:r w:rsidRPr="009114D1">
              <w:rPr>
                <w:rFonts w:ascii="Montserrat" w:hAnsi="Montserrat" w:cs="Times New Roman"/>
                <w:bCs/>
                <w:sz w:val="12"/>
                <w:szCs w:val="12"/>
                <w:lang w:val="es-ES" w:eastAsia="ar-SA"/>
              </w:rPr>
              <w:t>,”v</w:t>
            </w:r>
            <w:proofErr w:type="spellEnd"/>
            <w:proofErr w:type="gramEnd"/>
            <w:r w:rsidRPr="009114D1">
              <w:rPr>
                <w:rFonts w:ascii="Montserrat" w:hAnsi="Montserrat" w:cs="Times New Roman"/>
                <w:bCs/>
                <w:sz w:val="12"/>
                <w:szCs w:val="12"/>
                <w:lang w:val="es-ES" w:eastAsia="ar-SA"/>
              </w:rPr>
              <w:t>”)</w:t>
            </w:r>
          </w:p>
        </w:tc>
      </w:tr>
      <w:tr w:rsidR="00FB7EC9" w:rsidRPr="009114D1" w14:paraId="6684EFC0" w14:textId="77777777" w:rsidTr="00337D3C">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D65CE24"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APELLIDOS</w:t>
            </w:r>
          </w:p>
        </w:tc>
        <w:tc>
          <w:tcPr>
            <w:tcW w:w="1753" w:type="dxa"/>
            <w:tcBorders>
              <w:top w:val="nil"/>
              <w:left w:val="nil"/>
              <w:bottom w:val="single" w:sz="4" w:space="0" w:color="auto"/>
              <w:right w:val="single" w:sz="4" w:space="0" w:color="auto"/>
            </w:tcBorders>
            <w:shd w:val="clear" w:color="auto" w:fill="auto"/>
            <w:noWrap/>
            <w:vAlign w:val="center"/>
            <w:hideMark/>
          </w:tcPr>
          <w:p w14:paraId="15A1EEB5" w14:textId="77777777" w:rsidR="001F4FFD" w:rsidRPr="009114D1" w:rsidRDefault="001F4FFD" w:rsidP="00FB7EC9">
            <w:pPr>
              <w:jc w:val="center"/>
              <w:rPr>
                <w:rFonts w:ascii="Montserrat" w:hAnsi="Montserrat"/>
                <w:sz w:val="12"/>
                <w:szCs w:val="12"/>
              </w:rPr>
            </w:pPr>
            <w:r w:rsidRPr="009114D1">
              <w:rPr>
                <w:rFonts w:ascii="Montserrat" w:hAnsi="Montserrat" w:cs="Times New Roman"/>
                <w:color w:val="000000"/>
                <w:sz w:val="12"/>
                <w:szCs w:val="12"/>
                <w:lang w:val="es-ES" w:eastAsia="ar-SA"/>
              </w:rPr>
              <w:t>ALFANUMERICO</w:t>
            </w:r>
          </w:p>
        </w:tc>
        <w:tc>
          <w:tcPr>
            <w:tcW w:w="1440" w:type="dxa"/>
            <w:tcBorders>
              <w:top w:val="nil"/>
              <w:left w:val="nil"/>
              <w:bottom w:val="single" w:sz="4" w:space="0" w:color="auto"/>
              <w:right w:val="single" w:sz="4" w:space="0" w:color="auto"/>
            </w:tcBorders>
            <w:shd w:val="clear" w:color="auto" w:fill="auto"/>
            <w:noWrap/>
            <w:vAlign w:val="center"/>
            <w:hideMark/>
          </w:tcPr>
          <w:p w14:paraId="004F4F01"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75</w:t>
            </w:r>
          </w:p>
        </w:tc>
        <w:tc>
          <w:tcPr>
            <w:tcW w:w="1425" w:type="dxa"/>
            <w:tcBorders>
              <w:top w:val="single" w:sz="4" w:space="0" w:color="auto"/>
              <w:left w:val="nil"/>
              <w:bottom w:val="single" w:sz="4" w:space="0" w:color="auto"/>
              <w:right w:val="single" w:sz="4" w:space="0" w:color="auto"/>
            </w:tcBorders>
            <w:vAlign w:val="center"/>
          </w:tcPr>
          <w:p w14:paraId="7D968425"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SI</w:t>
            </w:r>
          </w:p>
        </w:tc>
        <w:tc>
          <w:tcPr>
            <w:tcW w:w="274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5874C9"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Trejo Resendiz (apellido paterno y apellido materno del paciente)</w:t>
            </w:r>
          </w:p>
        </w:tc>
      </w:tr>
      <w:tr w:rsidR="00FB7EC9" w:rsidRPr="009114D1" w14:paraId="35C5BCBF" w14:textId="77777777" w:rsidTr="00337D3C">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4EE8373"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NOMBRE</w:t>
            </w:r>
          </w:p>
        </w:tc>
        <w:tc>
          <w:tcPr>
            <w:tcW w:w="1753" w:type="dxa"/>
            <w:tcBorders>
              <w:top w:val="nil"/>
              <w:left w:val="nil"/>
              <w:bottom w:val="single" w:sz="4" w:space="0" w:color="auto"/>
              <w:right w:val="single" w:sz="4" w:space="0" w:color="auto"/>
            </w:tcBorders>
            <w:shd w:val="clear" w:color="auto" w:fill="auto"/>
            <w:noWrap/>
            <w:vAlign w:val="center"/>
            <w:hideMark/>
          </w:tcPr>
          <w:p w14:paraId="1D359F6E" w14:textId="77777777" w:rsidR="001F4FFD" w:rsidRPr="009114D1" w:rsidRDefault="001F4FFD" w:rsidP="00FB7EC9">
            <w:pPr>
              <w:jc w:val="center"/>
              <w:rPr>
                <w:rFonts w:ascii="Montserrat" w:hAnsi="Montserrat"/>
                <w:sz w:val="12"/>
                <w:szCs w:val="12"/>
              </w:rPr>
            </w:pPr>
            <w:r w:rsidRPr="009114D1">
              <w:rPr>
                <w:rFonts w:ascii="Montserrat" w:hAnsi="Montserrat" w:cs="Times New Roman"/>
                <w:color w:val="000000"/>
                <w:sz w:val="12"/>
                <w:szCs w:val="12"/>
                <w:lang w:val="es-ES" w:eastAsia="ar-SA"/>
              </w:rPr>
              <w:t>ALFANUMERICO</w:t>
            </w:r>
          </w:p>
        </w:tc>
        <w:tc>
          <w:tcPr>
            <w:tcW w:w="1440" w:type="dxa"/>
            <w:tcBorders>
              <w:top w:val="nil"/>
              <w:left w:val="nil"/>
              <w:bottom w:val="single" w:sz="4" w:space="0" w:color="auto"/>
              <w:right w:val="single" w:sz="4" w:space="0" w:color="auto"/>
            </w:tcBorders>
            <w:shd w:val="clear" w:color="auto" w:fill="auto"/>
            <w:noWrap/>
            <w:vAlign w:val="center"/>
            <w:hideMark/>
          </w:tcPr>
          <w:p w14:paraId="2D3211D5"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75</w:t>
            </w:r>
          </w:p>
        </w:tc>
        <w:tc>
          <w:tcPr>
            <w:tcW w:w="1425" w:type="dxa"/>
            <w:tcBorders>
              <w:top w:val="single" w:sz="4" w:space="0" w:color="auto"/>
              <w:left w:val="nil"/>
              <w:bottom w:val="single" w:sz="4" w:space="0" w:color="auto"/>
              <w:right w:val="single" w:sz="4" w:space="0" w:color="auto"/>
            </w:tcBorders>
            <w:vAlign w:val="center"/>
          </w:tcPr>
          <w:p w14:paraId="74E2EE2B"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SI</w:t>
            </w:r>
          </w:p>
        </w:tc>
        <w:tc>
          <w:tcPr>
            <w:tcW w:w="274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D7E700"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Arturo Manuel (nombre completo del paciente)</w:t>
            </w:r>
          </w:p>
        </w:tc>
      </w:tr>
      <w:tr w:rsidR="00FB7EC9" w:rsidRPr="009114D1" w14:paraId="4A5030D6" w14:textId="77777777" w:rsidTr="00337D3C">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DE6CBBE"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FECHA_NACIMIENTO</w:t>
            </w:r>
          </w:p>
        </w:tc>
        <w:tc>
          <w:tcPr>
            <w:tcW w:w="1753" w:type="dxa"/>
            <w:tcBorders>
              <w:top w:val="nil"/>
              <w:left w:val="nil"/>
              <w:bottom w:val="single" w:sz="4" w:space="0" w:color="auto"/>
              <w:right w:val="single" w:sz="4" w:space="0" w:color="auto"/>
            </w:tcBorders>
            <w:shd w:val="clear" w:color="auto" w:fill="auto"/>
            <w:noWrap/>
            <w:vAlign w:val="center"/>
            <w:hideMark/>
          </w:tcPr>
          <w:p w14:paraId="1A23287E"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NUMERICO</w:t>
            </w:r>
          </w:p>
        </w:tc>
        <w:tc>
          <w:tcPr>
            <w:tcW w:w="1440" w:type="dxa"/>
            <w:tcBorders>
              <w:top w:val="nil"/>
              <w:left w:val="nil"/>
              <w:bottom w:val="single" w:sz="4" w:space="0" w:color="auto"/>
              <w:right w:val="single" w:sz="4" w:space="0" w:color="auto"/>
            </w:tcBorders>
            <w:shd w:val="clear" w:color="auto" w:fill="auto"/>
            <w:noWrap/>
            <w:vAlign w:val="center"/>
            <w:hideMark/>
          </w:tcPr>
          <w:p w14:paraId="51D535FA"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10</w:t>
            </w:r>
          </w:p>
        </w:tc>
        <w:tc>
          <w:tcPr>
            <w:tcW w:w="1425" w:type="dxa"/>
            <w:tcBorders>
              <w:top w:val="single" w:sz="4" w:space="0" w:color="auto"/>
              <w:left w:val="nil"/>
              <w:bottom w:val="single" w:sz="4" w:space="0" w:color="auto"/>
              <w:right w:val="single" w:sz="4" w:space="0" w:color="auto"/>
            </w:tcBorders>
            <w:vAlign w:val="center"/>
          </w:tcPr>
          <w:p w14:paraId="7B84873E"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SI</w:t>
            </w:r>
          </w:p>
        </w:tc>
        <w:tc>
          <w:tcPr>
            <w:tcW w:w="274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45440B"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 xml:space="preserve">01/05/1957 (fecha de nacimiento en formato </w:t>
            </w:r>
            <w:proofErr w:type="spellStart"/>
            <w:r w:rsidRPr="009114D1">
              <w:rPr>
                <w:rFonts w:ascii="Montserrat" w:hAnsi="Montserrat" w:cs="Times New Roman"/>
                <w:bCs/>
                <w:sz w:val="12"/>
                <w:szCs w:val="12"/>
                <w:lang w:val="es-ES" w:eastAsia="ar-SA"/>
              </w:rPr>
              <w:t>dd</w:t>
            </w:r>
            <w:proofErr w:type="spellEnd"/>
            <w:r w:rsidRPr="009114D1">
              <w:rPr>
                <w:rFonts w:ascii="Montserrat" w:hAnsi="Montserrat" w:cs="Times New Roman"/>
                <w:bCs/>
                <w:sz w:val="12"/>
                <w:szCs w:val="12"/>
                <w:lang w:val="es-ES" w:eastAsia="ar-SA"/>
              </w:rPr>
              <w:t>/mm/</w:t>
            </w:r>
            <w:proofErr w:type="spellStart"/>
            <w:r w:rsidRPr="009114D1">
              <w:rPr>
                <w:rFonts w:ascii="Montserrat" w:hAnsi="Montserrat" w:cs="Times New Roman"/>
                <w:bCs/>
                <w:sz w:val="12"/>
                <w:szCs w:val="12"/>
                <w:lang w:val="es-ES" w:eastAsia="ar-SA"/>
              </w:rPr>
              <w:t>aaaa</w:t>
            </w:r>
            <w:proofErr w:type="spellEnd"/>
            <w:r w:rsidRPr="009114D1">
              <w:rPr>
                <w:rFonts w:ascii="Montserrat" w:hAnsi="Montserrat" w:cs="Times New Roman"/>
                <w:bCs/>
                <w:sz w:val="12"/>
                <w:szCs w:val="12"/>
                <w:lang w:val="es-ES" w:eastAsia="ar-SA"/>
              </w:rPr>
              <w:t>)</w:t>
            </w:r>
          </w:p>
        </w:tc>
      </w:tr>
      <w:tr w:rsidR="00FB7EC9" w:rsidRPr="009114D1" w14:paraId="6B097FA0" w14:textId="77777777" w:rsidTr="00337D3C">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016E6F97"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ESTADO_CIVIL</w:t>
            </w:r>
          </w:p>
        </w:tc>
        <w:tc>
          <w:tcPr>
            <w:tcW w:w="1753" w:type="dxa"/>
            <w:tcBorders>
              <w:top w:val="nil"/>
              <w:left w:val="nil"/>
              <w:bottom w:val="single" w:sz="4" w:space="0" w:color="auto"/>
              <w:right w:val="single" w:sz="4" w:space="0" w:color="auto"/>
            </w:tcBorders>
            <w:shd w:val="clear" w:color="auto" w:fill="auto"/>
            <w:noWrap/>
            <w:vAlign w:val="center"/>
          </w:tcPr>
          <w:p w14:paraId="04BBB246" w14:textId="77777777" w:rsidR="001F4FFD" w:rsidRPr="009114D1" w:rsidRDefault="001F4FFD" w:rsidP="00FB7EC9">
            <w:pPr>
              <w:jc w:val="center"/>
              <w:rPr>
                <w:rFonts w:ascii="Montserrat" w:hAnsi="Montserrat"/>
                <w:sz w:val="12"/>
                <w:szCs w:val="12"/>
              </w:rPr>
            </w:pPr>
            <w:r w:rsidRPr="009114D1">
              <w:rPr>
                <w:rFonts w:ascii="Montserrat" w:hAnsi="Montserrat" w:cs="Times New Roman"/>
                <w:color w:val="000000"/>
                <w:sz w:val="12"/>
                <w:szCs w:val="12"/>
                <w:lang w:val="es-ES" w:eastAsia="ar-SA"/>
              </w:rPr>
              <w:t>ALFANUMERICO</w:t>
            </w:r>
          </w:p>
        </w:tc>
        <w:tc>
          <w:tcPr>
            <w:tcW w:w="1440" w:type="dxa"/>
            <w:tcBorders>
              <w:top w:val="nil"/>
              <w:left w:val="nil"/>
              <w:bottom w:val="single" w:sz="4" w:space="0" w:color="auto"/>
              <w:right w:val="single" w:sz="4" w:space="0" w:color="auto"/>
            </w:tcBorders>
            <w:shd w:val="clear" w:color="auto" w:fill="auto"/>
            <w:noWrap/>
            <w:vAlign w:val="center"/>
          </w:tcPr>
          <w:p w14:paraId="2FB2E6AC"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30</w:t>
            </w:r>
          </w:p>
        </w:tc>
        <w:tc>
          <w:tcPr>
            <w:tcW w:w="1425" w:type="dxa"/>
            <w:tcBorders>
              <w:top w:val="single" w:sz="4" w:space="0" w:color="auto"/>
              <w:left w:val="nil"/>
              <w:bottom w:val="single" w:sz="4" w:space="0" w:color="auto"/>
              <w:right w:val="single" w:sz="4" w:space="0" w:color="auto"/>
            </w:tcBorders>
            <w:vAlign w:val="center"/>
          </w:tcPr>
          <w:p w14:paraId="7D481F24"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NO</w:t>
            </w:r>
          </w:p>
        </w:tc>
        <w:tc>
          <w:tcPr>
            <w:tcW w:w="27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DFB402"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Viudo/a, Casado, Soltero, Concubino (estado civil del paciente)</w:t>
            </w:r>
          </w:p>
        </w:tc>
      </w:tr>
      <w:tr w:rsidR="00FB7EC9" w:rsidRPr="009114D1" w14:paraId="37D6D552" w14:textId="77777777" w:rsidTr="00337D3C">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672013A"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OCUPACIÓN</w:t>
            </w:r>
          </w:p>
        </w:tc>
        <w:tc>
          <w:tcPr>
            <w:tcW w:w="1753" w:type="dxa"/>
            <w:tcBorders>
              <w:top w:val="nil"/>
              <w:left w:val="nil"/>
              <w:bottom w:val="single" w:sz="4" w:space="0" w:color="auto"/>
              <w:right w:val="single" w:sz="4" w:space="0" w:color="auto"/>
            </w:tcBorders>
            <w:shd w:val="clear" w:color="auto" w:fill="auto"/>
            <w:noWrap/>
            <w:vAlign w:val="center"/>
            <w:hideMark/>
          </w:tcPr>
          <w:p w14:paraId="3EA601AF" w14:textId="77777777" w:rsidR="001F4FFD" w:rsidRPr="009114D1" w:rsidRDefault="001F4FFD" w:rsidP="00FB7EC9">
            <w:pPr>
              <w:jc w:val="center"/>
              <w:rPr>
                <w:rFonts w:ascii="Montserrat" w:hAnsi="Montserrat"/>
                <w:sz w:val="12"/>
                <w:szCs w:val="12"/>
              </w:rPr>
            </w:pPr>
            <w:r w:rsidRPr="009114D1">
              <w:rPr>
                <w:rFonts w:ascii="Montserrat" w:hAnsi="Montserrat" w:cs="Times New Roman"/>
                <w:color w:val="000000"/>
                <w:sz w:val="12"/>
                <w:szCs w:val="12"/>
                <w:lang w:val="es-ES" w:eastAsia="ar-SA"/>
              </w:rPr>
              <w:t>ALFANUMERICO</w:t>
            </w:r>
          </w:p>
        </w:tc>
        <w:tc>
          <w:tcPr>
            <w:tcW w:w="1440" w:type="dxa"/>
            <w:tcBorders>
              <w:top w:val="nil"/>
              <w:left w:val="nil"/>
              <w:bottom w:val="single" w:sz="4" w:space="0" w:color="auto"/>
              <w:right w:val="single" w:sz="4" w:space="0" w:color="auto"/>
            </w:tcBorders>
            <w:shd w:val="clear" w:color="auto" w:fill="auto"/>
            <w:noWrap/>
            <w:vAlign w:val="center"/>
            <w:hideMark/>
          </w:tcPr>
          <w:p w14:paraId="019B7AD5"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30</w:t>
            </w:r>
          </w:p>
        </w:tc>
        <w:tc>
          <w:tcPr>
            <w:tcW w:w="1425" w:type="dxa"/>
            <w:tcBorders>
              <w:top w:val="single" w:sz="4" w:space="0" w:color="auto"/>
              <w:left w:val="nil"/>
              <w:bottom w:val="single" w:sz="4" w:space="0" w:color="auto"/>
              <w:right w:val="single" w:sz="4" w:space="0" w:color="auto"/>
            </w:tcBorders>
            <w:vAlign w:val="center"/>
          </w:tcPr>
          <w:p w14:paraId="44C3F234"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NO</w:t>
            </w:r>
          </w:p>
        </w:tc>
        <w:tc>
          <w:tcPr>
            <w:tcW w:w="274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2F90E8"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Campesino (ocupación del paciente)</w:t>
            </w:r>
          </w:p>
        </w:tc>
      </w:tr>
      <w:tr w:rsidR="00FB7EC9" w:rsidRPr="009114D1" w14:paraId="07900627" w14:textId="77777777" w:rsidTr="00337D3C">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7C277BE"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ESTATURA</w:t>
            </w:r>
          </w:p>
        </w:tc>
        <w:tc>
          <w:tcPr>
            <w:tcW w:w="1753" w:type="dxa"/>
            <w:tcBorders>
              <w:top w:val="nil"/>
              <w:left w:val="nil"/>
              <w:bottom w:val="single" w:sz="4" w:space="0" w:color="auto"/>
              <w:right w:val="single" w:sz="4" w:space="0" w:color="auto"/>
            </w:tcBorders>
            <w:shd w:val="clear" w:color="auto" w:fill="auto"/>
            <w:noWrap/>
            <w:vAlign w:val="center"/>
            <w:hideMark/>
          </w:tcPr>
          <w:p w14:paraId="0A787C68" w14:textId="77777777" w:rsidR="001F4FFD" w:rsidRPr="009114D1" w:rsidRDefault="001F4FFD" w:rsidP="00FB7EC9">
            <w:pPr>
              <w:jc w:val="center"/>
              <w:rPr>
                <w:rFonts w:ascii="Montserrat" w:hAnsi="Montserrat"/>
                <w:sz w:val="12"/>
                <w:szCs w:val="12"/>
              </w:rPr>
            </w:pPr>
            <w:r w:rsidRPr="009114D1">
              <w:rPr>
                <w:rFonts w:ascii="Montserrat" w:hAnsi="Montserrat" w:cs="Times New Roman"/>
                <w:color w:val="000000"/>
                <w:sz w:val="12"/>
                <w:szCs w:val="12"/>
                <w:lang w:val="es-ES" w:eastAsia="ar-SA"/>
              </w:rPr>
              <w:t>ALFANUMERICO</w:t>
            </w:r>
          </w:p>
        </w:tc>
        <w:tc>
          <w:tcPr>
            <w:tcW w:w="1440" w:type="dxa"/>
            <w:tcBorders>
              <w:top w:val="nil"/>
              <w:left w:val="nil"/>
              <w:bottom w:val="single" w:sz="4" w:space="0" w:color="auto"/>
              <w:right w:val="single" w:sz="4" w:space="0" w:color="auto"/>
            </w:tcBorders>
            <w:shd w:val="clear" w:color="auto" w:fill="auto"/>
            <w:noWrap/>
            <w:vAlign w:val="center"/>
            <w:hideMark/>
          </w:tcPr>
          <w:p w14:paraId="4B496717"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8</w:t>
            </w:r>
          </w:p>
        </w:tc>
        <w:tc>
          <w:tcPr>
            <w:tcW w:w="1425" w:type="dxa"/>
            <w:tcBorders>
              <w:top w:val="single" w:sz="4" w:space="0" w:color="auto"/>
              <w:left w:val="nil"/>
              <w:bottom w:val="single" w:sz="4" w:space="0" w:color="auto"/>
              <w:right w:val="single" w:sz="4" w:space="0" w:color="auto"/>
            </w:tcBorders>
            <w:vAlign w:val="center"/>
          </w:tcPr>
          <w:p w14:paraId="5A04B7DE"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SI</w:t>
            </w:r>
          </w:p>
        </w:tc>
        <w:tc>
          <w:tcPr>
            <w:tcW w:w="274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0EA9AD"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1.75 (estatura del paciente, en metros)</w:t>
            </w:r>
          </w:p>
        </w:tc>
      </w:tr>
      <w:tr w:rsidR="00FB7EC9" w:rsidRPr="009114D1" w14:paraId="1C9B7FFD" w14:textId="77777777" w:rsidTr="00337D3C">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B48B168"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PESO</w:t>
            </w:r>
          </w:p>
        </w:tc>
        <w:tc>
          <w:tcPr>
            <w:tcW w:w="1753" w:type="dxa"/>
            <w:tcBorders>
              <w:top w:val="nil"/>
              <w:left w:val="nil"/>
              <w:bottom w:val="single" w:sz="4" w:space="0" w:color="auto"/>
              <w:right w:val="single" w:sz="4" w:space="0" w:color="auto"/>
            </w:tcBorders>
            <w:shd w:val="clear" w:color="auto" w:fill="auto"/>
            <w:noWrap/>
            <w:vAlign w:val="center"/>
            <w:hideMark/>
          </w:tcPr>
          <w:p w14:paraId="6ECAA5D5" w14:textId="77777777" w:rsidR="001F4FFD" w:rsidRPr="009114D1" w:rsidRDefault="001F4FFD" w:rsidP="00FB7EC9">
            <w:pPr>
              <w:jc w:val="center"/>
              <w:rPr>
                <w:rFonts w:ascii="Montserrat" w:hAnsi="Montserrat"/>
                <w:sz w:val="12"/>
                <w:szCs w:val="12"/>
              </w:rPr>
            </w:pPr>
            <w:r w:rsidRPr="009114D1">
              <w:rPr>
                <w:rFonts w:ascii="Montserrat" w:hAnsi="Montserrat" w:cs="Times New Roman"/>
                <w:color w:val="000000"/>
                <w:sz w:val="12"/>
                <w:szCs w:val="12"/>
                <w:lang w:val="es-ES" w:eastAsia="ar-SA"/>
              </w:rPr>
              <w:t>ALFANUMERICO</w:t>
            </w:r>
          </w:p>
        </w:tc>
        <w:tc>
          <w:tcPr>
            <w:tcW w:w="1440" w:type="dxa"/>
            <w:tcBorders>
              <w:top w:val="nil"/>
              <w:left w:val="nil"/>
              <w:bottom w:val="single" w:sz="4" w:space="0" w:color="auto"/>
              <w:right w:val="single" w:sz="4" w:space="0" w:color="auto"/>
            </w:tcBorders>
            <w:shd w:val="clear" w:color="auto" w:fill="auto"/>
            <w:noWrap/>
            <w:vAlign w:val="center"/>
            <w:hideMark/>
          </w:tcPr>
          <w:p w14:paraId="6F48BCBC"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8</w:t>
            </w:r>
          </w:p>
        </w:tc>
        <w:tc>
          <w:tcPr>
            <w:tcW w:w="1425" w:type="dxa"/>
            <w:tcBorders>
              <w:top w:val="single" w:sz="4" w:space="0" w:color="auto"/>
              <w:left w:val="nil"/>
              <w:bottom w:val="single" w:sz="4" w:space="0" w:color="auto"/>
              <w:right w:val="single" w:sz="4" w:space="0" w:color="auto"/>
            </w:tcBorders>
            <w:vAlign w:val="center"/>
          </w:tcPr>
          <w:p w14:paraId="547D68EA"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SI</w:t>
            </w:r>
          </w:p>
        </w:tc>
        <w:tc>
          <w:tcPr>
            <w:tcW w:w="274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2EB325"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 xml:space="preserve">75 </w:t>
            </w:r>
            <w:proofErr w:type="gramStart"/>
            <w:r w:rsidRPr="009114D1">
              <w:rPr>
                <w:rFonts w:ascii="Montserrat" w:hAnsi="Montserrat" w:cs="Times New Roman"/>
                <w:bCs/>
                <w:sz w:val="12"/>
                <w:szCs w:val="12"/>
                <w:lang w:val="es-ES" w:eastAsia="ar-SA"/>
              </w:rPr>
              <w:t>Kg</w:t>
            </w:r>
            <w:proofErr w:type="gramEnd"/>
            <w:r w:rsidRPr="009114D1">
              <w:rPr>
                <w:rFonts w:ascii="Montserrat" w:hAnsi="Montserrat" w:cs="Times New Roman"/>
                <w:bCs/>
                <w:sz w:val="12"/>
                <w:szCs w:val="12"/>
                <w:lang w:val="es-ES" w:eastAsia="ar-SA"/>
              </w:rPr>
              <w:t xml:space="preserve"> (peso del paciente, en kilos)</w:t>
            </w:r>
          </w:p>
        </w:tc>
      </w:tr>
      <w:tr w:rsidR="00FB7EC9" w:rsidRPr="009114D1" w14:paraId="52B483E6" w14:textId="77777777" w:rsidTr="00337D3C">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489D5D2"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CALLE</w:t>
            </w:r>
          </w:p>
        </w:tc>
        <w:tc>
          <w:tcPr>
            <w:tcW w:w="1753" w:type="dxa"/>
            <w:tcBorders>
              <w:top w:val="nil"/>
              <w:left w:val="nil"/>
              <w:bottom w:val="single" w:sz="4" w:space="0" w:color="auto"/>
              <w:right w:val="single" w:sz="4" w:space="0" w:color="auto"/>
            </w:tcBorders>
            <w:shd w:val="clear" w:color="auto" w:fill="auto"/>
            <w:noWrap/>
            <w:vAlign w:val="center"/>
            <w:hideMark/>
          </w:tcPr>
          <w:p w14:paraId="06DC82A7" w14:textId="77777777" w:rsidR="001F4FFD" w:rsidRPr="009114D1" w:rsidRDefault="001F4FFD" w:rsidP="00FB7EC9">
            <w:pPr>
              <w:jc w:val="center"/>
              <w:rPr>
                <w:rFonts w:ascii="Montserrat" w:hAnsi="Montserrat"/>
                <w:sz w:val="12"/>
                <w:szCs w:val="12"/>
              </w:rPr>
            </w:pPr>
            <w:r w:rsidRPr="009114D1">
              <w:rPr>
                <w:rFonts w:ascii="Montserrat" w:hAnsi="Montserrat" w:cs="Times New Roman"/>
                <w:color w:val="000000"/>
                <w:sz w:val="12"/>
                <w:szCs w:val="12"/>
                <w:lang w:val="es-ES" w:eastAsia="ar-SA"/>
              </w:rPr>
              <w:t>ALFANUMERICO</w:t>
            </w:r>
          </w:p>
        </w:tc>
        <w:tc>
          <w:tcPr>
            <w:tcW w:w="1440" w:type="dxa"/>
            <w:tcBorders>
              <w:top w:val="nil"/>
              <w:left w:val="nil"/>
              <w:bottom w:val="single" w:sz="4" w:space="0" w:color="auto"/>
              <w:right w:val="single" w:sz="4" w:space="0" w:color="auto"/>
            </w:tcBorders>
            <w:shd w:val="clear" w:color="auto" w:fill="auto"/>
            <w:noWrap/>
            <w:vAlign w:val="center"/>
            <w:hideMark/>
          </w:tcPr>
          <w:p w14:paraId="548CFE55"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75</w:t>
            </w:r>
          </w:p>
        </w:tc>
        <w:tc>
          <w:tcPr>
            <w:tcW w:w="1425" w:type="dxa"/>
            <w:tcBorders>
              <w:top w:val="single" w:sz="4" w:space="0" w:color="auto"/>
              <w:left w:val="nil"/>
              <w:bottom w:val="single" w:sz="4" w:space="0" w:color="auto"/>
              <w:right w:val="single" w:sz="4" w:space="0" w:color="auto"/>
            </w:tcBorders>
            <w:vAlign w:val="center"/>
          </w:tcPr>
          <w:p w14:paraId="4005EF86"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SI</w:t>
            </w:r>
          </w:p>
        </w:tc>
        <w:tc>
          <w:tcPr>
            <w:tcW w:w="274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C2D00E"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Biota (calle del domicilio del paciente)</w:t>
            </w:r>
          </w:p>
        </w:tc>
      </w:tr>
      <w:tr w:rsidR="00FB7EC9" w:rsidRPr="009114D1" w14:paraId="7FE22DB1" w14:textId="77777777" w:rsidTr="00337D3C">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234EE16"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NÚMERO</w:t>
            </w:r>
          </w:p>
        </w:tc>
        <w:tc>
          <w:tcPr>
            <w:tcW w:w="1753" w:type="dxa"/>
            <w:tcBorders>
              <w:top w:val="nil"/>
              <w:left w:val="nil"/>
              <w:bottom w:val="single" w:sz="4" w:space="0" w:color="auto"/>
              <w:right w:val="single" w:sz="4" w:space="0" w:color="auto"/>
            </w:tcBorders>
            <w:shd w:val="clear" w:color="auto" w:fill="auto"/>
            <w:noWrap/>
            <w:vAlign w:val="center"/>
            <w:hideMark/>
          </w:tcPr>
          <w:p w14:paraId="739EB288" w14:textId="77777777" w:rsidR="001F4FFD" w:rsidRPr="009114D1" w:rsidRDefault="001F4FFD" w:rsidP="00FB7EC9">
            <w:pPr>
              <w:jc w:val="center"/>
              <w:rPr>
                <w:rFonts w:ascii="Montserrat" w:hAnsi="Montserrat"/>
                <w:sz w:val="12"/>
                <w:szCs w:val="12"/>
              </w:rPr>
            </w:pPr>
            <w:r w:rsidRPr="009114D1">
              <w:rPr>
                <w:rFonts w:ascii="Montserrat" w:hAnsi="Montserrat" w:cs="Times New Roman"/>
                <w:color w:val="000000"/>
                <w:sz w:val="12"/>
                <w:szCs w:val="12"/>
                <w:lang w:val="es-ES" w:eastAsia="ar-SA"/>
              </w:rPr>
              <w:t>ALFANUMERICO</w:t>
            </w:r>
          </w:p>
        </w:tc>
        <w:tc>
          <w:tcPr>
            <w:tcW w:w="1440" w:type="dxa"/>
            <w:tcBorders>
              <w:top w:val="nil"/>
              <w:left w:val="nil"/>
              <w:bottom w:val="single" w:sz="4" w:space="0" w:color="auto"/>
              <w:right w:val="single" w:sz="4" w:space="0" w:color="auto"/>
            </w:tcBorders>
            <w:shd w:val="clear" w:color="auto" w:fill="auto"/>
            <w:noWrap/>
            <w:vAlign w:val="center"/>
            <w:hideMark/>
          </w:tcPr>
          <w:p w14:paraId="2A340504"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5</w:t>
            </w:r>
          </w:p>
        </w:tc>
        <w:tc>
          <w:tcPr>
            <w:tcW w:w="1425" w:type="dxa"/>
            <w:tcBorders>
              <w:top w:val="single" w:sz="4" w:space="0" w:color="auto"/>
              <w:left w:val="nil"/>
              <w:bottom w:val="single" w:sz="4" w:space="0" w:color="auto"/>
              <w:right w:val="single" w:sz="4" w:space="0" w:color="auto"/>
            </w:tcBorders>
            <w:vAlign w:val="center"/>
          </w:tcPr>
          <w:p w14:paraId="28B13CCD"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SI</w:t>
            </w:r>
          </w:p>
        </w:tc>
        <w:tc>
          <w:tcPr>
            <w:tcW w:w="274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764FDA"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11126 (número exterior del domicilio del paciente)</w:t>
            </w:r>
          </w:p>
        </w:tc>
      </w:tr>
      <w:tr w:rsidR="00FB7EC9" w:rsidRPr="009114D1" w14:paraId="65EF3BCF" w14:textId="77777777" w:rsidTr="00337D3C">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2FFD4CA"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INTERIOR</w:t>
            </w:r>
          </w:p>
        </w:tc>
        <w:tc>
          <w:tcPr>
            <w:tcW w:w="1753" w:type="dxa"/>
            <w:tcBorders>
              <w:top w:val="nil"/>
              <w:left w:val="nil"/>
              <w:bottom w:val="single" w:sz="4" w:space="0" w:color="auto"/>
              <w:right w:val="single" w:sz="4" w:space="0" w:color="auto"/>
            </w:tcBorders>
            <w:shd w:val="clear" w:color="auto" w:fill="auto"/>
            <w:noWrap/>
            <w:vAlign w:val="center"/>
            <w:hideMark/>
          </w:tcPr>
          <w:p w14:paraId="4B931C07" w14:textId="77777777" w:rsidR="001F4FFD" w:rsidRPr="009114D1" w:rsidRDefault="001F4FFD" w:rsidP="00FB7EC9">
            <w:pPr>
              <w:jc w:val="center"/>
              <w:rPr>
                <w:rFonts w:ascii="Montserrat" w:hAnsi="Montserrat"/>
                <w:sz w:val="12"/>
                <w:szCs w:val="12"/>
              </w:rPr>
            </w:pPr>
            <w:r w:rsidRPr="009114D1">
              <w:rPr>
                <w:rFonts w:ascii="Montserrat" w:hAnsi="Montserrat" w:cs="Times New Roman"/>
                <w:color w:val="000000"/>
                <w:sz w:val="12"/>
                <w:szCs w:val="12"/>
                <w:lang w:val="es-ES" w:eastAsia="ar-SA"/>
              </w:rPr>
              <w:t>ALFANUMERICO</w:t>
            </w:r>
          </w:p>
        </w:tc>
        <w:tc>
          <w:tcPr>
            <w:tcW w:w="1440" w:type="dxa"/>
            <w:tcBorders>
              <w:top w:val="nil"/>
              <w:left w:val="nil"/>
              <w:bottom w:val="single" w:sz="4" w:space="0" w:color="auto"/>
              <w:right w:val="single" w:sz="4" w:space="0" w:color="auto"/>
            </w:tcBorders>
            <w:shd w:val="clear" w:color="auto" w:fill="auto"/>
            <w:noWrap/>
            <w:vAlign w:val="center"/>
            <w:hideMark/>
          </w:tcPr>
          <w:p w14:paraId="65A71FCB"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6</w:t>
            </w:r>
          </w:p>
        </w:tc>
        <w:tc>
          <w:tcPr>
            <w:tcW w:w="1425" w:type="dxa"/>
            <w:tcBorders>
              <w:top w:val="single" w:sz="4" w:space="0" w:color="auto"/>
              <w:left w:val="nil"/>
              <w:bottom w:val="single" w:sz="4" w:space="0" w:color="auto"/>
              <w:right w:val="single" w:sz="4" w:space="0" w:color="auto"/>
            </w:tcBorders>
            <w:vAlign w:val="center"/>
          </w:tcPr>
          <w:p w14:paraId="577B941F"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NO</w:t>
            </w:r>
          </w:p>
        </w:tc>
        <w:tc>
          <w:tcPr>
            <w:tcW w:w="274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EE6040"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10 (número interior del domicilio del paciente)</w:t>
            </w:r>
          </w:p>
        </w:tc>
      </w:tr>
      <w:tr w:rsidR="00FB7EC9" w:rsidRPr="009114D1" w14:paraId="7C02779F" w14:textId="77777777" w:rsidTr="00337D3C">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5D655C2"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CRUCE1</w:t>
            </w:r>
          </w:p>
        </w:tc>
        <w:tc>
          <w:tcPr>
            <w:tcW w:w="1753" w:type="dxa"/>
            <w:tcBorders>
              <w:top w:val="nil"/>
              <w:left w:val="nil"/>
              <w:bottom w:val="single" w:sz="4" w:space="0" w:color="auto"/>
              <w:right w:val="single" w:sz="4" w:space="0" w:color="auto"/>
            </w:tcBorders>
            <w:shd w:val="clear" w:color="auto" w:fill="auto"/>
            <w:noWrap/>
            <w:vAlign w:val="center"/>
            <w:hideMark/>
          </w:tcPr>
          <w:p w14:paraId="2AA4B9FC" w14:textId="77777777" w:rsidR="001F4FFD" w:rsidRPr="009114D1" w:rsidRDefault="001F4FFD" w:rsidP="00FB7EC9">
            <w:pPr>
              <w:jc w:val="center"/>
              <w:rPr>
                <w:rFonts w:ascii="Montserrat" w:hAnsi="Montserrat"/>
                <w:sz w:val="12"/>
                <w:szCs w:val="12"/>
              </w:rPr>
            </w:pPr>
            <w:r w:rsidRPr="009114D1">
              <w:rPr>
                <w:rFonts w:ascii="Montserrat" w:hAnsi="Montserrat" w:cs="Times New Roman"/>
                <w:color w:val="000000"/>
                <w:sz w:val="12"/>
                <w:szCs w:val="12"/>
                <w:lang w:val="es-ES" w:eastAsia="ar-SA"/>
              </w:rPr>
              <w:t>ALFANUMERICO</w:t>
            </w:r>
          </w:p>
        </w:tc>
        <w:tc>
          <w:tcPr>
            <w:tcW w:w="1440" w:type="dxa"/>
            <w:tcBorders>
              <w:top w:val="nil"/>
              <w:left w:val="nil"/>
              <w:bottom w:val="single" w:sz="4" w:space="0" w:color="auto"/>
              <w:right w:val="single" w:sz="4" w:space="0" w:color="auto"/>
            </w:tcBorders>
            <w:shd w:val="clear" w:color="auto" w:fill="auto"/>
            <w:noWrap/>
            <w:vAlign w:val="center"/>
            <w:hideMark/>
          </w:tcPr>
          <w:p w14:paraId="0C7FCF78"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75</w:t>
            </w:r>
          </w:p>
        </w:tc>
        <w:tc>
          <w:tcPr>
            <w:tcW w:w="1425" w:type="dxa"/>
            <w:tcBorders>
              <w:top w:val="single" w:sz="4" w:space="0" w:color="auto"/>
              <w:left w:val="nil"/>
              <w:bottom w:val="single" w:sz="4" w:space="0" w:color="auto"/>
              <w:right w:val="single" w:sz="4" w:space="0" w:color="auto"/>
            </w:tcBorders>
            <w:vAlign w:val="center"/>
          </w:tcPr>
          <w:p w14:paraId="1E46D6AF"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SI</w:t>
            </w:r>
          </w:p>
        </w:tc>
        <w:tc>
          <w:tcPr>
            <w:tcW w:w="274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A6B1DF"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Gustavo Campa (calle cruce 1 del domicilio del paciente)</w:t>
            </w:r>
          </w:p>
        </w:tc>
      </w:tr>
      <w:tr w:rsidR="00FB7EC9" w:rsidRPr="009114D1" w14:paraId="1677B07A" w14:textId="77777777" w:rsidTr="00337D3C">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5B41723"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CRUCE2</w:t>
            </w:r>
          </w:p>
        </w:tc>
        <w:tc>
          <w:tcPr>
            <w:tcW w:w="1753" w:type="dxa"/>
            <w:tcBorders>
              <w:top w:val="nil"/>
              <w:left w:val="nil"/>
              <w:bottom w:val="single" w:sz="4" w:space="0" w:color="auto"/>
              <w:right w:val="single" w:sz="4" w:space="0" w:color="auto"/>
            </w:tcBorders>
            <w:shd w:val="clear" w:color="auto" w:fill="auto"/>
            <w:noWrap/>
            <w:vAlign w:val="center"/>
            <w:hideMark/>
          </w:tcPr>
          <w:p w14:paraId="68E83D4E" w14:textId="77777777" w:rsidR="001F4FFD" w:rsidRPr="009114D1" w:rsidRDefault="001F4FFD" w:rsidP="00FB7EC9">
            <w:pPr>
              <w:jc w:val="center"/>
              <w:rPr>
                <w:rFonts w:ascii="Montserrat" w:hAnsi="Montserrat"/>
                <w:sz w:val="12"/>
                <w:szCs w:val="12"/>
              </w:rPr>
            </w:pPr>
            <w:r w:rsidRPr="009114D1">
              <w:rPr>
                <w:rFonts w:ascii="Montserrat" w:hAnsi="Montserrat" w:cs="Times New Roman"/>
                <w:color w:val="000000"/>
                <w:sz w:val="12"/>
                <w:szCs w:val="12"/>
                <w:lang w:val="es-ES" w:eastAsia="ar-SA"/>
              </w:rPr>
              <w:t>ALFANUMERICO</w:t>
            </w:r>
          </w:p>
        </w:tc>
        <w:tc>
          <w:tcPr>
            <w:tcW w:w="1440" w:type="dxa"/>
            <w:tcBorders>
              <w:top w:val="nil"/>
              <w:left w:val="nil"/>
              <w:bottom w:val="single" w:sz="4" w:space="0" w:color="auto"/>
              <w:right w:val="single" w:sz="4" w:space="0" w:color="auto"/>
            </w:tcBorders>
            <w:shd w:val="clear" w:color="auto" w:fill="auto"/>
            <w:noWrap/>
            <w:vAlign w:val="center"/>
            <w:hideMark/>
          </w:tcPr>
          <w:p w14:paraId="3084BDE4"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75</w:t>
            </w:r>
          </w:p>
        </w:tc>
        <w:tc>
          <w:tcPr>
            <w:tcW w:w="1425" w:type="dxa"/>
            <w:tcBorders>
              <w:top w:val="single" w:sz="4" w:space="0" w:color="auto"/>
              <w:left w:val="nil"/>
              <w:bottom w:val="single" w:sz="4" w:space="0" w:color="auto"/>
              <w:right w:val="single" w:sz="4" w:space="0" w:color="auto"/>
            </w:tcBorders>
            <w:vAlign w:val="center"/>
          </w:tcPr>
          <w:p w14:paraId="6F75A486"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SI</w:t>
            </w:r>
          </w:p>
        </w:tc>
        <w:tc>
          <w:tcPr>
            <w:tcW w:w="274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359A93"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Revolución (calle cruce 2 del domicilio del paciente)</w:t>
            </w:r>
          </w:p>
        </w:tc>
      </w:tr>
      <w:tr w:rsidR="00FB7EC9" w:rsidRPr="009114D1" w14:paraId="4AC5A181" w14:textId="77777777" w:rsidTr="00337D3C">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B9FF35"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COLONIA</w:t>
            </w:r>
          </w:p>
        </w:tc>
        <w:tc>
          <w:tcPr>
            <w:tcW w:w="17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804149" w14:textId="77777777" w:rsidR="001F4FFD" w:rsidRPr="009114D1" w:rsidRDefault="001F4FFD" w:rsidP="00FB7EC9">
            <w:pPr>
              <w:jc w:val="center"/>
              <w:rPr>
                <w:rFonts w:ascii="Montserrat" w:hAnsi="Montserrat"/>
                <w:sz w:val="12"/>
                <w:szCs w:val="12"/>
              </w:rPr>
            </w:pPr>
            <w:r w:rsidRPr="009114D1">
              <w:rPr>
                <w:rFonts w:ascii="Montserrat" w:hAnsi="Montserrat" w:cs="Times New Roman"/>
                <w:color w:val="000000"/>
                <w:sz w:val="12"/>
                <w:szCs w:val="12"/>
                <w:lang w:val="es-ES" w:eastAsia="ar-SA"/>
              </w:rPr>
              <w:t>ALFANUMERICO</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556DBA"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75</w:t>
            </w:r>
          </w:p>
        </w:tc>
        <w:tc>
          <w:tcPr>
            <w:tcW w:w="1425" w:type="dxa"/>
            <w:tcBorders>
              <w:top w:val="single" w:sz="4" w:space="0" w:color="auto"/>
              <w:left w:val="single" w:sz="4" w:space="0" w:color="auto"/>
              <w:bottom w:val="single" w:sz="4" w:space="0" w:color="auto"/>
              <w:right w:val="single" w:sz="4" w:space="0" w:color="auto"/>
            </w:tcBorders>
            <w:vAlign w:val="center"/>
          </w:tcPr>
          <w:p w14:paraId="015F5B1B"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SI</w:t>
            </w:r>
          </w:p>
        </w:tc>
        <w:tc>
          <w:tcPr>
            <w:tcW w:w="274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36C8E4"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El Pedregal (colonia del domicilio del paciente)</w:t>
            </w:r>
          </w:p>
        </w:tc>
      </w:tr>
      <w:tr w:rsidR="00FB7EC9" w:rsidRPr="009114D1" w14:paraId="304CFA9E" w14:textId="77777777" w:rsidTr="00337D3C">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D1AC87"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CÓDIGO_POSTAL</w:t>
            </w:r>
          </w:p>
        </w:tc>
        <w:tc>
          <w:tcPr>
            <w:tcW w:w="17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D488A3" w14:textId="77777777" w:rsidR="001F4FFD" w:rsidRPr="009114D1" w:rsidRDefault="001F4FFD" w:rsidP="00FB7EC9">
            <w:pPr>
              <w:jc w:val="center"/>
              <w:rPr>
                <w:rFonts w:ascii="Montserrat" w:hAnsi="Montserrat"/>
                <w:sz w:val="12"/>
                <w:szCs w:val="12"/>
              </w:rPr>
            </w:pPr>
            <w:r w:rsidRPr="009114D1">
              <w:rPr>
                <w:rFonts w:ascii="Montserrat" w:hAnsi="Montserrat" w:cs="Times New Roman"/>
                <w:color w:val="000000"/>
                <w:sz w:val="12"/>
                <w:szCs w:val="12"/>
                <w:lang w:val="es-ES" w:eastAsia="ar-SA"/>
              </w:rPr>
              <w:t>ALFANUMERICO</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8ACE01"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5</w:t>
            </w:r>
          </w:p>
        </w:tc>
        <w:tc>
          <w:tcPr>
            <w:tcW w:w="1425" w:type="dxa"/>
            <w:tcBorders>
              <w:top w:val="single" w:sz="4" w:space="0" w:color="auto"/>
              <w:left w:val="single" w:sz="4" w:space="0" w:color="auto"/>
              <w:bottom w:val="single" w:sz="4" w:space="0" w:color="auto"/>
              <w:right w:val="single" w:sz="4" w:space="0" w:color="auto"/>
            </w:tcBorders>
            <w:vAlign w:val="center"/>
          </w:tcPr>
          <w:p w14:paraId="440DA859"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SI</w:t>
            </w:r>
          </w:p>
        </w:tc>
        <w:tc>
          <w:tcPr>
            <w:tcW w:w="274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0029B5"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00856 (código postal del domicilio del paciente)</w:t>
            </w:r>
          </w:p>
        </w:tc>
      </w:tr>
      <w:tr w:rsidR="00FB7EC9" w:rsidRPr="009114D1" w14:paraId="6D78FEDB" w14:textId="77777777" w:rsidTr="00337D3C">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374E87"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REFERENCIA_DOMICILIO</w:t>
            </w:r>
          </w:p>
        </w:tc>
        <w:tc>
          <w:tcPr>
            <w:tcW w:w="17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CC3D54" w14:textId="77777777" w:rsidR="001F4FFD" w:rsidRPr="009114D1" w:rsidRDefault="001F4FFD" w:rsidP="00FB7EC9">
            <w:pPr>
              <w:jc w:val="center"/>
              <w:rPr>
                <w:rFonts w:ascii="Montserrat" w:hAnsi="Montserrat"/>
                <w:sz w:val="12"/>
                <w:szCs w:val="12"/>
              </w:rPr>
            </w:pPr>
            <w:r w:rsidRPr="009114D1">
              <w:rPr>
                <w:rFonts w:ascii="Montserrat" w:hAnsi="Montserrat" w:cs="Times New Roman"/>
                <w:color w:val="000000"/>
                <w:sz w:val="12"/>
                <w:szCs w:val="12"/>
                <w:lang w:val="es-ES" w:eastAsia="ar-SA"/>
              </w:rPr>
              <w:t>ALFANUMERICO</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598067"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75</w:t>
            </w:r>
          </w:p>
        </w:tc>
        <w:tc>
          <w:tcPr>
            <w:tcW w:w="1425" w:type="dxa"/>
            <w:tcBorders>
              <w:top w:val="single" w:sz="4" w:space="0" w:color="auto"/>
              <w:left w:val="single" w:sz="4" w:space="0" w:color="auto"/>
              <w:bottom w:val="single" w:sz="4" w:space="0" w:color="auto"/>
              <w:right w:val="single" w:sz="4" w:space="0" w:color="auto"/>
            </w:tcBorders>
            <w:vAlign w:val="center"/>
          </w:tcPr>
          <w:p w14:paraId="0A9FD4CD"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NO</w:t>
            </w:r>
          </w:p>
        </w:tc>
        <w:tc>
          <w:tcPr>
            <w:tcW w:w="274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B366BC"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 xml:space="preserve">Domicilio en acceder: playa blanca Pte. No 1331 </w:t>
            </w:r>
            <w:proofErr w:type="spellStart"/>
            <w:r w:rsidRPr="009114D1">
              <w:rPr>
                <w:rFonts w:ascii="Montserrat" w:hAnsi="Montserrat" w:cs="Times New Roman"/>
                <w:bCs/>
                <w:sz w:val="12"/>
                <w:szCs w:val="12"/>
                <w:lang w:val="es-ES" w:eastAsia="ar-SA"/>
              </w:rPr>
              <w:t>int</w:t>
            </w:r>
            <w:proofErr w:type="spellEnd"/>
            <w:r w:rsidRPr="009114D1">
              <w:rPr>
                <w:rFonts w:ascii="Montserrat" w:hAnsi="Montserrat" w:cs="Times New Roman"/>
                <w:bCs/>
                <w:sz w:val="12"/>
                <w:szCs w:val="12"/>
                <w:lang w:val="es-ES" w:eastAsia="ar-SA"/>
              </w:rPr>
              <w:t>. 7 (referencia del domicilio del paciente)</w:t>
            </w:r>
          </w:p>
        </w:tc>
      </w:tr>
      <w:tr w:rsidR="00FB7EC9" w:rsidRPr="009114D1" w14:paraId="196DF28A" w14:textId="77777777" w:rsidTr="00337D3C">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D5F91D"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TELÉFONO</w:t>
            </w:r>
          </w:p>
        </w:tc>
        <w:tc>
          <w:tcPr>
            <w:tcW w:w="17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C2BA8F" w14:textId="77777777" w:rsidR="001F4FFD" w:rsidRPr="009114D1" w:rsidRDefault="001F4FFD" w:rsidP="00FB7EC9">
            <w:pPr>
              <w:jc w:val="center"/>
              <w:rPr>
                <w:rFonts w:ascii="Montserrat" w:hAnsi="Montserrat"/>
                <w:sz w:val="12"/>
                <w:szCs w:val="12"/>
              </w:rPr>
            </w:pPr>
            <w:r w:rsidRPr="009114D1">
              <w:rPr>
                <w:rFonts w:ascii="Montserrat" w:hAnsi="Montserrat" w:cs="Times New Roman"/>
                <w:color w:val="000000"/>
                <w:sz w:val="12"/>
                <w:szCs w:val="12"/>
                <w:lang w:val="es-ES" w:eastAsia="ar-SA"/>
              </w:rPr>
              <w:t>ALFANUMERICO</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7BBE71"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8</w:t>
            </w:r>
          </w:p>
        </w:tc>
        <w:tc>
          <w:tcPr>
            <w:tcW w:w="1425" w:type="dxa"/>
            <w:tcBorders>
              <w:top w:val="single" w:sz="4" w:space="0" w:color="auto"/>
              <w:left w:val="single" w:sz="4" w:space="0" w:color="auto"/>
              <w:bottom w:val="single" w:sz="4" w:space="0" w:color="auto"/>
              <w:right w:val="single" w:sz="4" w:space="0" w:color="auto"/>
            </w:tcBorders>
            <w:vAlign w:val="center"/>
          </w:tcPr>
          <w:p w14:paraId="1745BB43"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NO</w:t>
            </w:r>
          </w:p>
        </w:tc>
        <w:tc>
          <w:tcPr>
            <w:tcW w:w="274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2DB462"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56894832 (teléfono de casa del paciente)</w:t>
            </w:r>
          </w:p>
        </w:tc>
      </w:tr>
      <w:tr w:rsidR="00FB7EC9" w:rsidRPr="009114D1" w14:paraId="11B312C9" w14:textId="77777777" w:rsidTr="00337D3C">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FE50EE"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CELULAR</w:t>
            </w:r>
          </w:p>
        </w:tc>
        <w:tc>
          <w:tcPr>
            <w:tcW w:w="17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73882A" w14:textId="77777777" w:rsidR="001F4FFD" w:rsidRPr="009114D1" w:rsidRDefault="001F4FFD" w:rsidP="00FB7EC9">
            <w:pPr>
              <w:jc w:val="center"/>
              <w:rPr>
                <w:rFonts w:ascii="Montserrat" w:hAnsi="Montserrat"/>
                <w:sz w:val="12"/>
                <w:szCs w:val="12"/>
              </w:rPr>
            </w:pPr>
            <w:r w:rsidRPr="009114D1">
              <w:rPr>
                <w:rFonts w:ascii="Montserrat" w:hAnsi="Montserrat" w:cs="Times New Roman"/>
                <w:color w:val="000000"/>
                <w:sz w:val="12"/>
                <w:szCs w:val="12"/>
                <w:lang w:val="es-ES" w:eastAsia="ar-SA"/>
              </w:rPr>
              <w:t>ALFANUMERICO</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3B7499"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20</w:t>
            </w:r>
          </w:p>
        </w:tc>
        <w:tc>
          <w:tcPr>
            <w:tcW w:w="1425" w:type="dxa"/>
            <w:tcBorders>
              <w:top w:val="single" w:sz="4" w:space="0" w:color="auto"/>
              <w:left w:val="single" w:sz="4" w:space="0" w:color="auto"/>
              <w:bottom w:val="single" w:sz="4" w:space="0" w:color="auto"/>
              <w:right w:val="single" w:sz="4" w:space="0" w:color="auto"/>
            </w:tcBorders>
            <w:vAlign w:val="center"/>
          </w:tcPr>
          <w:p w14:paraId="5EF4D40B"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NO</w:t>
            </w:r>
          </w:p>
        </w:tc>
        <w:tc>
          <w:tcPr>
            <w:tcW w:w="274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778841"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3338251412 (teléfono celular del paciente)</w:t>
            </w:r>
          </w:p>
        </w:tc>
      </w:tr>
      <w:tr w:rsidR="00FB7EC9" w:rsidRPr="009114D1" w14:paraId="50702554" w14:textId="77777777" w:rsidTr="00337D3C">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DE47586"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CURP</w:t>
            </w:r>
          </w:p>
        </w:tc>
        <w:tc>
          <w:tcPr>
            <w:tcW w:w="175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7D5A9D" w14:textId="77777777" w:rsidR="001F4FFD" w:rsidRPr="009114D1" w:rsidRDefault="001F4FFD" w:rsidP="00FB7EC9">
            <w:pPr>
              <w:jc w:val="center"/>
              <w:rPr>
                <w:rFonts w:ascii="Montserrat" w:hAnsi="Montserrat"/>
                <w:sz w:val="12"/>
                <w:szCs w:val="12"/>
              </w:rPr>
            </w:pPr>
            <w:r w:rsidRPr="009114D1">
              <w:rPr>
                <w:rFonts w:ascii="Montserrat" w:hAnsi="Montserrat" w:cs="Times New Roman"/>
                <w:color w:val="000000"/>
                <w:sz w:val="12"/>
                <w:szCs w:val="12"/>
                <w:lang w:val="es-ES" w:eastAsia="ar-SA"/>
              </w:rPr>
              <w:t>ALFANUMERICO</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0A1712" w14:textId="77777777" w:rsidR="001F4FFD" w:rsidRPr="009114D1" w:rsidRDefault="001F4FFD" w:rsidP="00FB7EC9">
            <w:pPr>
              <w:contextualSpacing/>
              <w:jc w:val="center"/>
              <w:rPr>
                <w:rFonts w:ascii="Montserrat" w:hAnsi="Montserrat" w:cs="Times New Roman"/>
                <w:bCs/>
                <w:sz w:val="12"/>
                <w:szCs w:val="12"/>
                <w:lang w:val="es-ES" w:eastAsia="ar-SA"/>
              </w:rPr>
            </w:pPr>
          </w:p>
        </w:tc>
        <w:tc>
          <w:tcPr>
            <w:tcW w:w="1425" w:type="dxa"/>
            <w:tcBorders>
              <w:top w:val="single" w:sz="4" w:space="0" w:color="auto"/>
              <w:left w:val="single" w:sz="4" w:space="0" w:color="auto"/>
              <w:bottom w:val="single" w:sz="4" w:space="0" w:color="auto"/>
              <w:right w:val="single" w:sz="4" w:space="0" w:color="auto"/>
            </w:tcBorders>
            <w:vAlign w:val="center"/>
          </w:tcPr>
          <w:p w14:paraId="5223E5CE"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SI</w:t>
            </w:r>
          </w:p>
        </w:tc>
        <w:tc>
          <w:tcPr>
            <w:tcW w:w="274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33E8A0"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FUPE930321HDFMYD07</w:t>
            </w:r>
          </w:p>
        </w:tc>
      </w:tr>
      <w:tr w:rsidR="00FB7EC9" w:rsidRPr="009114D1" w14:paraId="188BE715" w14:textId="77777777" w:rsidTr="00337D3C">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54F43C" w14:textId="7C695946"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CORREO</w:t>
            </w:r>
          </w:p>
        </w:tc>
        <w:tc>
          <w:tcPr>
            <w:tcW w:w="17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2A9124" w14:textId="77777777" w:rsidR="001F4FFD" w:rsidRPr="009114D1" w:rsidRDefault="001F4FFD" w:rsidP="00FB7EC9">
            <w:pPr>
              <w:jc w:val="center"/>
              <w:rPr>
                <w:rFonts w:ascii="Montserrat" w:hAnsi="Montserrat"/>
                <w:sz w:val="12"/>
                <w:szCs w:val="12"/>
              </w:rPr>
            </w:pPr>
            <w:r w:rsidRPr="009114D1">
              <w:rPr>
                <w:rFonts w:ascii="Montserrat" w:hAnsi="Montserrat" w:cs="Times New Roman"/>
                <w:color w:val="000000"/>
                <w:sz w:val="12"/>
                <w:szCs w:val="12"/>
                <w:lang w:val="es-ES" w:eastAsia="ar-SA"/>
              </w:rPr>
              <w:t>ALFANUMERICO</w:t>
            </w:r>
          </w:p>
        </w:tc>
        <w:tc>
          <w:tcPr>
            <w:tcW w:w="14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0EE8EC"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75</w:t>
            </w:r>
          </w:p>
        </w:tc>
        <w:tc>
          <w:tcPr>
            <w:tcW w:w="1425" w:type="dxa"/>
            <w:tcBorders>
              <w:top w:val="single" w:sz="4" w:space="0" w:color="auto"/>
              <w:left w:val="single" w:sz="4" w:space="0" w:color="auto"/>
              <w:bottom w:val="single" w:sz="4" w:space="0" w:color="auto"/>
              <w:right w:val="single" w:sz="4" w:space="0" w:color="auto"/>
            </w:tcBorders>
            <w:vAlign w:val="center"/>
          </w:tcPr>
          <w:p w14:paraId="460A6D37"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NO</w:t>
            </w:r>
          </w:p>
        </w:tc>
        <w:tc>
          <w:tcPr>
            <w:tcW w:w="274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0CBBC3" w14:textId="221AE253" w:rsidR="001F4FFD" w:rsidRPr="009114D1" w:rsidRDefault="001F4FFD" w:rsidP="00FB7EC9">
            <w:pPr>
              <w:contextualSpacing/>
              <w:jc w:val="center"/>
              <w:rPr>
                <w:rFonts w:ascii="Montserrat" w:hAnsi="Montserrat" w:cs="Times New Roman"/>
                <w:bCs/>
                <w:sz w:val="12"/>
                <w:szCs w:val="12"/>
                <w:lang w:val="es-ES" w:eastAsia="ar-SA"/>
              </w:rPr>
            </w:pPr>
            <w:proofErr w:type="gramStart"/>
            <w:r w:rsidRPr="009114D1">
              <w:rPr>
                <w:rFonts w:ascii="Montserrat" w:hAnsi="Montserrat" w:cs="Times New Roman"/>
                <w:bCs/>
                <w:sz w:val="12"/>
                <w:szCs w:val="12"/>
                <w:lang w:val="es-ES" w:eastAsia="ar-SA"/>
              </w:rPr>
              <w:t>alejandro.barrera@gmail.com  (</w:t>
            </w:r>
            <w:proofErr w:type="gramEnd"/>
            <w:r w:rsidRPr="009114D1">
              <w:rPr>
                <w:rFonts w:ascii="Montserrat" w:hAnsi="Montserrat" w:cs="Times New Roman"/>
                <w:bCs/>
                <w:sz w:val="12"/>
                <w:szCs w:val="12"/>
                <w:lang w:val="es-ES" w:eastAsia="ar-SA"/>
              </w:rPr>
              <w:t>correo electrónico del paciente)</w:t>
            </w:r>
          </w:p>
        </w:tc>
      </w:tr>
      <w:tr w:rsidR="00FB7EC9" w:rsidRPr="009114D1" w14:paraId="2C7C1B68" w14:textId="77777777" w:rsidTr="00337D3C">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2CCFCB"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EQUIPO</w:t>
            </w:r>
          </w:p>
        </w:tc>
        <w:tc>
          <w:tcPr>
            <w:tcW w:w="1753" w:type="dxa"/>
            <w:tcBorders>
              <w:top w:val="single" w:sz="4" w:space="0" w:color="auto"/>
              <w:left w:val="nil"/>
              <w:bottom w:val="single" w:sz="4" w:space="0" w:color="auto"/>
              <w:right w:val="single" w:sz="4" w:space="0" w:color="auto"/>
            </w:tcBorders>
            <w:shd w:val="clear" w:color="auto" w:fill="auto"/>
            <w:noWrap/>
            <w:vAlign w:val="center"/>
            <w:hideMark/>
          </w:tcPr>
          <w:p w14:paraId="342C7D4F" w14:textId="77777777" w:rsidR="001F4FFD" w:rsidRPr="009114D1" w:rsidRDefault="001F4FFD" w:rsidP="00FB7EC9">
            <w:pPr>
              <w:jc w:val="center"/>
              <w:rPr>
                <w:rFonts w:ascii="Montserrat" w:hAnsi="Montserrat"/>
                <w:sz w:val="12"/>
                <w:szCs w:val="12"/>
              </w:rPr>
            </w:pPr>
            <w:r w:rsidRPr="009114D1">
              <w:rPr>
                <w:rFonts w:ascii="Montserrat" w:hAnsi="Montserrat" w:cs="Times New Roman"/>
                <w:color w:val="000000"/>
                <w:sz w:val="12"/>
                <w:szCs w:val="12"/>
                <w:lang w:val="es-ES" w:eastAsia="ar-SA"/>
              </w:rPr>
              <w:t>ALFANUMERICO</w:t>
            </w:r>
          </w:p>
        </w:tc>
        <w:tc>
          <w:tcPr>
            <w:tcW w:w="1440" w:type="dxa"/>
            <w:tcBorders>
              <w:top w:val="single" w:sz="4" w:space="0" w:color="auto"/>
              <w:left w:val="nil"/>
              <w:bottom w:val="single" w:sz="4" w:space="0" w:color="auto"/>
              <w:right w:val="single" w:sz="4" w:space="0" w:color="auto"/>
            </w:tcBorders>
            <w:shd w:val="clear" w:color="auto" w:fill="auto"/>
            <w:noWrap/>
            <w:vAlign w:val="center"/>
            <w:hideMark/>
          </w:tcPr>
          <w:p w14:paraId="29CFFC05"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75</w:t>
            </w:r>
          </w:p>
        </w:tc>
        <w:tc>
          <w:tcPr>
            <w:tcW w:w="1425" w:type="dxa"/>
            <w:tcBorders>
              <w:top w:val="single" w:sz="4" w:space="0" w:color="auto"/>
              <w:left w:val="nil"/>
              <w:bottom w:val="single" w:sz="4" w:space="0" w:color="auto"/>
              <w:right w:val="single" w:sz="4" w:space="0" w:color="auto"/>
            </w:tcBorders>
            <w:vAlign w:val="center"/>
          </w:tcPr>
          <w:p w14:paraId="2B0407C3"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SI</w:t>
            </w:r>
          </w:p>
        </w:tc>
        <w:tc>
          <w:tcPr>
            <w:tcW w:w="274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AA834E"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Tanque de oxígeno y/o accesorios</w:t>
            </w:r>
          </w:p>
        </w:tc>
      </w:tr>
      <w:tr w:rsidR="00FB7EC9" w:rsidRPr="009114D1" w14:paraId="720A09BF" w14:textId="77777777" w:rsidTr="00337D3C">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3436FB"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NUM_PACIENTE</w:t>
            </w:r>
          </w:p>
        </w:tc>
        <w:tc>
          <w:tcPr>
            <w:tcW w:w="1753" w:type="dxa"/>
            <w:tcBorders>
              <w:top w:val="single" w:sz="4" w:space="0" w:color="auto"/>
              <w:left w:val="nil"/>
              <w:bottom w:val="single" w:sz="4" w:space="0" w:color="auto"/>
              <w:right w:val="single" w:sz="4" w:space="0" w:color="auto"/>
            </w:tcBorders>
            <w:shd w:val="clear" w:color="auto" w:fill="auto"/>
            <w:noWrap/>
            <w:vAlign w:val="center"/>
            <w:hideMark/>
          </w:tcPr>
          <w:p w14:paraId="5E2DF8A0" w14:textId="77777777" w:rsidR="001F4FFD" w:rsidRPr="009114D1" w:rsidRDefault="001F4FFD" w:rsidP="00FB7EC9">
            <w:pPr>
              <w:jc w:val="center"/>
              <w:rPr>
                <w:rFonts w:ascii="Montserrat" w:hAnsi="Montserrat"/>
                <w:sz w:val="12"/>
                <w:szCs w:val="12"/>
              </w:rPr>
            </w:pPr>
            <w:r w:rsidRPr="009114D1">
              <w:rPr>
                <w:rFonts w:ascii="Montserrat" w:hAnsi="Montserrat" w:cs="Times New Roman"/>
                <w:color w:val="000000"/>
                <w:sz w:val="12"/>
                <w:szCs w:val="12"/>
                <w:lang w:val="es-ES" w:eastAsia="ar-SA"/>
              </w:rPr>
              <w:t>ALFANUMERICO</w:t>
            </w:r>
          </w:p>
        </w:tc>
        <w:tc>
          <w:tcPr>
            <w:tcW w:w="1440" w:type="dxa"/>
            <w:tcBorders>
              <w:top w:val="single" w:sz="4" w:space="0" w:color="auto"/>
              <w:left w:val="nil"/>
              <w:bottom w:val="single" w:sz="4" w:space="0" w:color="auto"/>
              <w:right w:val="single" w:sz="4" w:space="0" w:color="auto"/>
            </w:tcBorders>
            <w:shd w:val="clear" w:color="auto" w:fill="auto"/>
            <w:noWrap/>
            <w:vAlign w:val="center"/>
            <w:hideMark/>
          </w:tcPr>
          <w:p w14:paraId="24A7E9DE"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25</w:t>
            </w:r>
          </w:p>
        </w:tc>
        <w:tc>
          <w:tcPr>
            <w:tcW w:w="1425" w:type="dxa"/>
            <w:tcBorders>
              <w:top w:val="single" w:sz="4" w:space="0" w:color="auto"/>
              <w:left w:val="nil"/>
              <w:bottom w:val="single" w:sz="4" w:space="0" w:color="auto"/>
              <w:right w:val="single" w:sz="4" w:space="0" w:color="auto"/>
            </w:tcBorders>
            <w:vAlign w:val="center"/>
          </w:tcPr>
          <w:p w14:paraId="58C3B806"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NO</w:t>
            </w:r>
          </w:p>
        </w:tc>
        <w:tc>
          <w:tcPr>
            <w:tcW w:w="274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7797DE" w14:textId="36C4A22A"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(Número de paciente otorgado por el proveedor como identificador único)</w:t>
            </w:r>
          </w:p>
        </w:tc>
      </w:tr>
    </w:tbl>
    <w:p w14:paraId="5C71C009" w14:textId="77777777" w:rsidR="00337D3C" w:rsidRPr="009114D1" w:rsidRDefault="00337D3C" w:rsidP="00337D3C">
      <w:pPr>
        <w:jc w:val="both"/>
        <w:rPr>
          <w:rFonts w:ascii="Montserrat" w:hAnsi="Montserrat" w:cs="Arial"/>
          <w:color w:val="000000"/>
          <w:sz w:val="20"/>
          <w:szCs w:val="20"/>
          <w:lang w:val="es-ES" w:eastAsia="ar-SA"/>
        </w:rPr>
      </w:pPr>
    </w:p>
    <w:p w14:paraId="32D572AF" w14:textId="77777777" w:rsidR="00256891" w:rsidRDefault="00256891" w:rsidP="00337D3C">
      <w:pPr>
        <w:jc w:val="both"/>
        <w:rPr>
          <w:rFonts w:ascii="Montserrat" w:hAnsi="Montserrat" w:cs="Arial"/>
          <w:b/>
          <w:bCs/>
          <w:color w:val="000000"/>
          <w:sz w:val="20"/>
          <w:szCs w:val="20"/>
          <w:lang w:val="es-ES" w:eastAsia="ar-SA"/>
        </w:rPr>
      </w:pPr>
    </w:p>
    <w:p w14:paraId="4D85CF5C" w14:textId="77777777" w:rsidR="00256891" w:rsidRDefault="00256891" w:rsidP="00337D3C">
      <w:pPr>
        <w:jc w:val="both"/>
        <w:rPr>
          <w:rFonts w:ascii="Montserrat" w:hAnsi="Montserrat" w:cs="Arial"/>
          <w:b/>
          <w:bCs/>
          <w:color w:val="000000"/>
          <w:sz w:val="20"/>
          <w:szCs w:val="20"/>
          <w:lang w:val="es-ES" w:eastAsia="ar-SA"/>
        </w:rPr>
      </w:pPr>
    </w:p>
    <w:p w14:paraId="7EEFEFFE" w14:textId="77777777" w:rsidR="00256891" w:rsidRDefault="00256891" w:rsidP="00337D3C">
      <w:pPr>
        <w:jc w:val="both"/>
        <w:rPr>
          <w:rFonts w:ascii="Montserrat" w:hAnsi="Montserrat" w:cs="Arial"/>
          <w:b/>
          <w:bCs/>
          <w:color w:val="000000"/>
          <w:sz w:val="20"/>
          <w:szCs w:val="20"/>
          <w:lang w:val="es-ES" w:eastAsia="ar-SA"/>
        </w:rPr>
      </w:pPr>
    </w:p>
    <w:p w14:paraId="12E10252" w14:textId="2170C986" w:rsidR="00337D3C" w:rsidRPr="009114D1" w:rsidRDefault="00337D3C" w:rsidP="00337D3C">
      <w:pPr>
        <w:jc w:val="both"/>
        <w:rPr>
          <w:rFonts w:ascii="Montserrat" w:hAnsi="Montserrat" w:cs="Arial"/>
          <w:b/>
          <w:bCs/>
          <w:color w:val="000000"/>
          <w:sz w:val="20"/>
          <w:szCs w:val="20"/>
          <w:lang w:val="es-ES" w:eastAsia="ar-SA"/>
        </w:rPr>
      </w:pPr>
      <w:r w:rsidRPr="009114D1">
        <w:rPr>
          <w:rFonts w:ascii="Montserrat" w:hAnsi="Montserrat" w:cs="Arial"/>
          <w:b/>
          <w:bCs/>
          <w:color w:val="000000"/>
          <w:sz w:val="20"/>
          <w:szCs w:val="20"/>
          <w:lang w:val="es-ES" w:eastAsia="ar-SA"/>
        </w:rPr>
        <w:lastRenderedPageBreak/>
        <w:t>2.  ALTAS, BAJAS, MODIFICACIONES DE RECETA (recetas):</w:t>
      </w:r>
    </w:p>
    <w:p w14:paraId="5D22D097" w14:textId="77777777" w:rsidR="00337D3C" w:rsidRPr="009114D1" w:rsidRDefault="00337D3C" w:rsidP="00337D3C">
      <w:pPr>
        <w:ind w:left="426"/>
        <w:jc w:val="both"/>
        <w:rPr>
          <w:rFonts w:ascii="Montserrat" w:hAnsi="Montserrat" w:cs="Times New Roman"/>
          <w:color w:val="000000"/>
          <w:sz w:val="20"/>
          <w:szCs w:val="20"/>
          <w:lang w:val="es-ES" w:eastAsia="ar-SA"/>
        </w:rPr>
      </w:pPr>
    </w:p>
    <w:p w14:paraId="1BA911AA" w14:textId="77777777" w:rsidR="00337D3C" w:rsidRPr="009114D1" w:rsidRDefault="00337D3C" w:rsidP="00337D3C">
      <w:pPr>
        <w:ind w:left="426"/>
        <w:jc w:val="both"/>
        <w:rPr>
          <w:rFonts w:ascii="Montserrat" w:hAnsi="Montserrat" w:cs="Times New Roman"/>
          <w:color w:val="000000"/>
          <w:sz w:val="20"/>
          <w:szCs w:val="20"/>
          <w:lang w:val="es-ES" w:eastAsia="ar-SA"/>
        </w:rPr>
      </w:pPr>
      <w:r w:rsidRPr="009114D1">
        <w:rPr>
          <w:rFonts w:ascii="Montserrat" w:hAnsi="Montserrat" w:cs="Times New Roman"/>
          <w:color w:val="000000"/>
          <w:sz w:val="20"/>
          <w:szCs w:val="20"/>
          <w:lang w:val="es-ES" w:eastAsia="ar-SA"/>
        </w:rPr>
        <w:t xml:space="preserve">Objetivo: Informar al proveedor del servicio de suministro de tanques cilíndricos de oxígeno, los </w:t>
      </w:r>
      <w:r w:rsidRPr="009114D1">
        <w:rPr>
          <w:rFonts w:ascii="Montserrat" w:eastAsia="Times New Roman" w:hAnsi="Montserrat" w:cs="Times New Roman"/>
          <w:color w:val="000000"/>
          <w:sz w:val="20"/>
          <w:szCs w:val="20"/>
        </w:rPr>
        <w:t>formatos electrónicos de expedición de oxígeno domiciliario</w:t>
      </w:r>
      <w:r w:rsidRPr="009114D1">
        <w:rPr>
          <w:rFonts w:ascii="Montserrat" w:hAnsi="Montserrat" w:cs="Times New Roman"/>
          <w:color w:val="000000"/>
          <w:sz w:val="20"/>
          <w:szCs w:val="20"/>
          <w:lang w:val="es-ES" w:eastAsia="ar-SA"/>
        </w:rPr>
        <w:t xml:space="preserve"> nuevos (recetas), las modificaciones y las cancelaciones que se hayan acumulado entre los periodos de envío.</w:t>
      </w:r>
    </w:p>
    <w:p w14:paraId="4017744F" w14:textId="77777777" w:rsidR="00337D3C" w:rsidRPr="009114D1" w:rsidRDefault="00337D3C" w:rsidP="00337D3C">
      <w:pPr>
        <w:jc w:val="both"/>
        <w:rPr>
          <w:rFonts w:ascii="Montserrat" w:hAnsi="Montserrat" w:cs="Arial"/>
          <w:color w:val="000000"/>
          <w:sz w:val="20"/>
          <w:szCs w:val="20"/>
          <w:lang w:val="es-ES" w:eastAsia="ar-SA"/>
        </w:rPr>
      </w:pPr>
    </w:p>
    <w:p w14:paraId="5ED5D476" w14:textId="77777777" w:rsidR="00337D3C" w:rsidRPr="009114D1" w:rsidRDefault="00337D3C" w:rsidP="00337D3C">
      <w:pPr>
        <w:tabs>
          <w:tab w:val="left" w:pos="284"/>
          <w:tab w:val="left" w:pos="426"/>
        </w:tabs>
        <w:jc w:val="both"/>
        <w:rPr>
          <w:rFonts w:ascii="Montserrat" w:hAnsi="Montserrat" w:cs="Arial"/>
          <w:b/>
          <w:bCs/>
          <w:color w:val="000000"/>
          <w:sz w:val="20"/>
          <w:szCs w:val="20"/>
          <w:lang w:val="es-ES" w:eastAsia="ar-SA"/>
        </w:rPr>
      </w:pPr>
      <w:r w:rsidRPr="009114D1">
        <w:rPr>
          <w:rFonts w:ascii="Montserrat" w:hAnsi="Montserrat" w:cs="Arial"/>
          <w:b/>
          <w:bCs/>
          <w:color w:val="000000"/>
          <w:sz w:val="20"/>
          <w:szCs w:val="20"/>
          <w:lang w:val="es-ES" w:eastAsia="ar-SA"/>
        </w:rPr>
        <w:t>3. VISITAS DEL PROVEEDOR AL DOMICILIO DEL PACIENTE PARA ABASTECER OXÍGENO:</w:t>
      </w:r>
    </w:p>
    <w:p w14:paraId="4C44A3EF" w14:textId="77777777" w:rsidR="00337D3C" w:rsidRPr="009114D1" w:rsidRDefault="00337D3C" w:rsidP="00337D3C">
      <w:pPr>
        <w:ind w:left="284"/>
        <w:contextualSpacing/>
        <w:jc w:val="both"/>
        <w:rPr>
          <w:rFonts w:ascii="Montserrat" w:hAnsi="Montserrat" w:cs="Times New Roman"/>
          <w:color w:val="000000"/>
          <w:sz w:val="20"/>
          <w:szCs w:val="20"/>
          <w:lang w:val="es-ES" w:eastAsia="ar-SA"/>
        </w:rPr>
      </w:pPr>
    </w:p>
    <w:p w14:paraId="0051E557" w14:textId="77777777" w:rsidR="00337D3C" w:rsidRPr="009114D1" w:rsidRDefault="00337D3C" w:rsidP="00337D3C">
      <w:pPr>
        <w:ind w:left="284"/>
        <w:contextualSpacing/>
        <w:jc w:val="both"/>
        <w:rPr>
          <w:rFonts w:ascii="Montserrat" w:hAnsi="Montserrat" w:cs="Times New Roman"/>
          <w:color w:val="000000"/>
          <w:sz w:val="20"/>
          <w:szCs w:val="20"/>
          <w:lang w:val="es-ES" w:eastAsia="ar-SA"/>
        </w:rPr>
      </w:pPr>
      <w:r w:rsidRPr="009114D1">
        <w:rPr>
          <w:rFonts w:ascii="Montserrat" w:hAnsi="Montserrat" w:cs="Times New Roman"/>
          <w:color w:val="000000"/>
          <w:sz w:val="20"/>
          <w:szCs w:val="20"/>
          <w:lang w:val="es-ES" w:eastAsia="ar-SA"/>
        </w:rPr>
        <w:t xml:space="preserve">Objetivo: Notificar en línea a </w:t>
      </w:r>
      <w:r w:rsidRPr="009114D1">
        <w:rPr>
          <w:rFonts w:ascii="Montserrat" w:eastAsia="Times New Roman" w:hAnsi="Montserrat" w:cs="Times New Roman"/>
          <w:sz w:val="20"/>
          <w:szCs w:val="20"/>
        </w:rPr>
        <w:t>los Servicios de Salud del Instituto Mexicano del Seguro Social para el Bienestar (</w:t>
      </w:r>
      <w:r w:rsidRPr="009114D1">
        <w:rPr>
          <w:rFonts w:ascii="Montserrat" w:eastAsia="Times New Roman" w:hAnsi="Montserrat" w:cs="Times New Roman"/>
          <w:bCs/>
          <w:sz w:val="20"/>
          <w:szCs w:val="20"/>
        </w:rPr>
        <w:t>IMSS-BIENESTAR)</w:t>
      </w:r>
      <w:r w:rsidRPr="009114D1">
        <w:rPr>
          <w:rFonts w:ascii="Montserrat" w:hAnsi="Montserrat" w:cs="Times New Roman"/>
          <w:color w:val="000000"/>
          <w:sz w:val="20"/>
          <w:szCs w:val="20"/>
          <w:lang w:val="es-ES" w:eastAsia="ar-SA"/>
        </w:rPr>
        <w:t xml:space="preserve"> de cada una de las visitas que el proveedor del servicio de oxígeno domiciliario realiza al paciente para entregarle carga o recarga del servicio de oxígeno. El proveedor deberá considerar los datos contenidos en la receta.</w:t>
      </w:r>
    </w:p>
    <w:p w14:paraId="60D7E217" w14:textId="77777777" w:rsidR="00337D3C" w:rsidRPr="009114D1" w:rsidRDefault="00337D3C" w:rsidP="00337D3C">
      <w:pPr>
        <w:contextualSpacing/>
        <w:jc w:val="both"/>
        <w:rPr>
          <w:rFonts w:ascii="Montserrat" w:hAnsi="Montserrat" w:cs="Arial"/>
          <w:b/>
          <w:color w:val="000000"/>
          <w:sz w:val="20"/>
          <w:szCs w:val="20"/>
        </w:rPr>
      </w:pPr>
    </w:p>
    <w:p w14:paraId="550981FE" w14:textId="77777777" w:rsidR="00337D3C" w:rsidRPr="009114D1" w:rsidRDefault="00337D3C" w:rsidP="00337D3C">
      <w:pPr>
        <w:contextualSpacing/>
        <w:jc w:val="both"/>
        <w:rPr>
          <w:rFonts w:ascii="Montserrat" w:hAnsi="Montserrat" w:cs="Times New Roman"/>
          <w:bCs/>
          <w:sz w:val="20"/>
          <w:szCs w:val="20"/>
          <w:lang w:val="es-ES" w:eastAsia="ar-SA"/>
        </w:rPr>
      </w:pPr>
      <w:r w:rsidRPr="009114D1">
        <w:rPr>
          <w:rFonts w:ascii="Montserrat" w:hAnsi="Montserrat" w:cs="Times New Roman"/>
          <w:bCs/>
          <w:sz w:val="20"/>
          <w:szCs w:val="20"/>
          <w:lang w:val="es-ES" w:eastAsia="ar-SA"/>
        </w:rPr>
        <w:t>Para el desarrollo, autorización e implementación deberá de contar con la aprobación y acompañamiento del representante de los administradores</w:t>
      </w:r>
    </w:p>
    <w:p w14:paraId="68CCDC3D" w14:textId="77777777" w:rsidR="00337D3C" w:rsidRPr="009114D1" w:rsidRDefault="00337D3C" w:rsidP="00337D3C">
      <w:pPr>
        <w:contextualSpacing/>
        <w:jc w:val="both"/>
        <w:rPr>
          <w:rFonts w:ascii="Montserrat" w:hAnsi="Montserrat" w:cs="Times New Roman"/>
          <w:bCs/>
          <w:sz w:val="20"/>
          <w:szCs w:val="20"/>
          <w:lang w:val="es-ES" w:eastAsia="ar-SA"/>
        </w:rPr>
      </w:pPr>
    </w:p>
    <w:p w14:paraId="162A10BD" w14:textId="77777777" w:rsidR="00337D3C" w:rsidRPr="009114D1" w:rsidRDefault="00337D3C" w:rsidP="00337D3C">
      <w:pPr>
        <w:contextualSpacing/>
        <w:jc w:val="both"/>
        <w:rPr>
          <w:rFonts w:ascii="Montserrat" w:hAnsi="Montserrat" w:cs="Times New Roman"/>
          <w:bCs/>
          <w:sz w:val="20"/>
          <w:szCs w:val="20"/>
          <w:lang w:eastAsia="ar-SA"/>
        </w:rPr>
      </w:pPr>
      <w:r w:rsidRPr="009114D1">
        <w:rPr>
          <w:rFonts w:ascii="Montserrat" w:hAnsi="Montserrat" w:cs="Times New Roman"/>
          <w:bCs/>
          <w:sz w:val="20"/>
          <w:szCs w:val="20"/>
          <w:lang w:eastAsia="ar-SA"/>
        </w:rPr>
        <w:t xml:space="preserve">A continuación, se señalan las siguientes </w:t>
      </w:r>
      <w:r w:rsidRPr="009114D1">
        <w:rPr>
          <w:rFonts w:ascii="Montserrat" w:hAnsi="Montserrat" w:cs="Times New Roman"/>
          <w:bCs/>
          <w:sz w:val="20"/>
          <w:szCs w:val="20"/>
          <w:lang w:val="x-none" w:eastAsia="ar-SA"/>
        </w:rPr>
        <w:t>especificaciones técnicas</w:t>
      </w:r>
      <w:r w:rsidRPr="009114D1">
        <w:rPr>
          <w:rFonts w:ascii="Montserrat" w:hAnsi="Montserrat" w:cs="Times New Roman"/>
          <w:bCs/>
          <w:sz w:val="20"/>
          <w:szCs w:val="20"/>
          <w:lang w:eastAsia="ar-SA"/>
        </w:rPr>
        <w:t xml:space="preserve"> que deberá cumplir el sistema web </w:t>
      </w:r>
      <w:proofErr w:type="spellStart"/>
      <w:r w:rsidRPr="009114D1">
        <w:rPr>
          <w:rFonts w:ascii="Montserrat" w:hAnsi="Montserrat" w:cs="Times New Roman"/>
          <w:bCs/>
          <w:sz w:val="20"/>
          <w:szCs w:val="20"/>
          <w:lang w:eastAsia="ar-SA"/>
        </w:rPr>
        <w:t>service</w:t>
      </w:r>
      <w:proofErr w:type="spellEnd"/>
      <w:r w:rsidRPr="009114D1">
        <w:rPr>
          <w:rFonts w:ascii="Montserrat" w:hAnsi="Montserrat" w:cs="Times New Roman"/>
          <w:bCs/>
          <w:sz w:val="20"/>
          <w:szCs w:val="20"/>
          <w:lang w:eastAsia="ar-SA"/>
        </w:rPr>
        <w:t>:</w:t>
      </w:r>
    </w:p>
    <w:p w14:paraId="0624C606" w14:textId="77777777" w:rsidR="001F4FFD" w:rsidRPr="009114D1" w:rsidRDefault="001F4FFD" w:rsidP="001F4FFD">
      <w:pPr>
        <w:contextualSpacing/>
        <w:jc w:val="both"/>
        <w:rPr>
          <w:rFonts w:ascii="Montserrat" w:hAnsi="Montserrat" w:cs="Times New Roman"/>
          <w:bCs/>
          <w:sz w:val="20"/>
          <w:szCs w:val="20"/>
          <w:vertAlign w:val="subscript"/>
          <w:lang w:val="es-ES" w:eastAsia="ar-SA"/>
        </w:rPr>
      </w:pPr>
    </w:p>
    <w:p w14:paraId="4BCD7B5E" w14:textId="77777777" w:rsidR="001F4FFD" w:rsidRPr="009114D1" w:rsidRDefault="001F4FFD" w:rsidP="001F4FFD">
      <w:pPr>
        <w:numPr>
          <w:ilvl w:val="0"/>
          <w:numId w:val="63"/>
        </w:numPr>
        <w:contextualSpacing/>
        <w:jc w:val="both"/>
        <w:rPr>
          <w:rFonts w:ascii="Montserrat" w:hAnsi="Montserrat" w:cs="Times New Roman"/>
          <w:b/>
          <w:bCs/>
          <w:sz w:val="20"/>
          <w:szCs w:val="20"/>
          <w:lang w:val="es-ES" w:eastAsia="ar-SA"/>
        </w:rPr>
      </w:pPr>
      <w:r w:rsidRPr="009114D1">
        <w:rPr>
          <w:rFonts w:ascii="Montserrat" w:hAnsi="Montserrat" w:cs="Times New Roman"/>
          <w:b/>
          <w:bCs/>
          <w:sz w:val="20"/>
          <w:szCs w:val="20"/>
          <w:lang w:val="es-ES" w:eastAsia="ar-SA"/>
        </w:rPr>
        <w:t>DEMO DE URL HABILITADA POR EL PROVEEDOR:</w:t>
      </w:r>
    </w:p>
    <w:p w14:paraId="25029EEA" w14:textId="77777777" w:rsidR="001F4FFD" w:rsidRPr="009114D1" w:rsidRDefault="001F4FFD" w:rsidP="001F4FFD">
      <w:pPr>
        <w:ind w:left="720"/>
        <w:contextualSpacing/>
        <w:jc w:val="both"/>
        <w:rPr>
          <w:rFonts w:ascii="Montserrat" w:hAnsi="Montserrat" w:cs="Times New Roman"/>
          <w:b/>
          <w:bCs/>
          <w:sz w:val="20"/>
          <w:szCs w:val="20"/>
          <w:lang w:val="es-ES" w:eastAsia="ar-SA"/>
        </w:rPr>
      </w:pPr>
    </w:p>
    <w:p w14:paraId="75C0C0A0" w14:textId="3004446E" w:rsidR="001F4FFD" w:rsidRPr="009114D1" w:rsidRDefault="001F4FFD" w:rsidP="001F4FFD">
      <w:pPr>
        <w:contextualSpacing/>
        <w:jc w:val="both"/>
        <w:rPr>
          <w:rFonts w:ascii="Montserrat" w:hAnsi="Montserrat" w:cs="Times New Roman"/>
          <w:bCs/>
          <w:sz w:val="20"/>
          <w:szCs w:val="20"/>
          <w:lang w:val="es-ES" w:eastAsia="ar-SA"/>
        </w:rPr>
      </w:pPr>
      <w:r w:rsidRPr="009114D1">
        <w:rPr>
          <w:rFonts w:ascii="Montserrat" w:hAnsi="Montserrat" w:cs="Times New Roman"/>
          <w:bCs/>
          <w:sz w:val="20"/>
          <w:szCs w:val="20"/>
          <w:lang w:val="es-ES" w:eastAsia="ar-SA"/>
        </w:rPr>
        <w:t xml:space="preserve">https://direccion_prov_oxigenod-b/ </w:t>
      </w:r>
      <w:proofErr w:type="spellStart"/>
      <w:proofErr w:type="gramStart"/>
      <w:r w:rsidRPr="009114D1">
        <w:rPr>
          <w:rFonts w:ascii="Montserrat" w:hAnsi="Montserrat" w:cs="Times New Roman"/>
          <w:bCs/>
          <w:sz w:val="20"/>
          <w:szCs w:val="20"/>
          <w:lang w:val="es-ES" w:eastAsia="ar-SA"/>
        </w:rPr>
        <w:t>oxigenod.imssbienestar</w:t>
      </w:r>
      <w:proofErr w:type="spellEnd"/>
      <w:proofErr w:type="gramEnd"/>
    </w:p>
    <w:p w14:paraId="7EAAAE56" w14:textId="77777777" w:rsidR="001F4FFD" w:rsidRPr="009114D1" w:rsidRDefault="001F4FFD" w:rsidP="001F4FFD">
      <w:pPr>
        <w:contextualSpacing/>
        <w:jc w:val="both"/>
        <w:rPr>
          <w:rFonts w:ascii="Montserrat" w:hAnsi="Montserrat" w:cs="Times New Roman"/>
          <w:bCs/>
          <w:sz w:val="20"/>
          <w:szCs w:val="20"/>
          <w:lang w:val="es-ES" w:eastAsia="ar-SA"/>
        </w:rPr>
      </w:pPr>
    </w:p>
    <w:p w14:paraId="74EF0EF4" w14:textId="77777777" w:rsidR="001F4FFD" w:rsidRPr="009114D1" w:rsidRDefault="001F4FFD" w:rsidP="001F4FFD">
      <w:pPr>
        <w:numPr>
          <w:ilvl w:val="0"/>
          <w:numId w:val="63"/>
        </w:numPr>
        <w:contextualSpacing/>
        <w:jc w:val="both"/>
        <w:rPr>
          <w:rFonts w:ascii="Montserrat" w:hAnsi="Montserrat" w:cs="Times New Roman"/>
          <w:b/>
          <w:bCs/>
          <w:sz w:val="20"/>
          <w:szCs w:val="20"/>
          <w:lang w:val="es-ES" w:eastAsia="ar-SA"/>
        </w:rPr>
      </w:pPr>
      <w:r w:rsidRPr="009114D1">
        <w:rPr>
          <w:rFonts w:ascii="Montserrat" w:hAnsi="Montserrat" w:cs="Times New Roman"/>
          <w:b/>
          <w:bCs/>
          <w:sz w:val="20"/>
          <w:szCs w:val="20"/>
          <w:lang w:val="es-ES" w:eastAsia="ar-SA"/>
        </w:rPr>
        <w:t>RESPUESTA GENERADA POR EL WEB SERVICE:</w:t>
      </w:r>
    </w:p>
    <w:p w14:paraId="121D8E45" w14:textId="77777777" w:rsidR="001F4FFD" w:rsidRPr="009114D1" w:rsidRDefault="001F4FFD" w:rsidP="001F4FFD">
      <w:pPr>
        <w:contextualSpacing/>
        <w:jc w:val="both"/>
        <w:rPr>
          <w:rFonts w:ascii="Montserrat" w:hAnsi="Montserrat" w:cs="Times New Roman"/>
          <w:bCs/>
          <w:sz w:val="20"/>
          <w:szCs w:val="20"/>
          <w:lang w:val="es-ES" w:eastAsia="ar-SA"/>
        </w:rPr>
      </w:pPr>
    </w:p>
    <w:tbl>
      <w:tblPr>
        <w:tblW w:w="0" w:type="auto"/>
        <w:tblCellMar>
          <w:left w:w="70" w:type="dxa"/>
          <w:right w:w="70" w:type="dxa"/>
        </w:tblCellMar>
        <w:tblLook w:val="04A0" w:firstRow="1" w:lastRow="0" w:firstColumn="1" w:lastColumn="0" w:noHBand="0" w:noVBand="1"/>
      </w:tblPr>
      <w:tblGrid>
        <w:gridCol w:w="1217"/>
        <w:gridCol w:w="1680"/>
        <w:gridCol w:w="1134"/>
        <w:gridCol w:w="1701"/>
        <w:gridCol w:w="3871"/>
      </w:tblGrid>
      <w:tr w:rsidR="00FB7EC9" w:rsidRPr="009114D1" w14:paraId="6C4FE395" w14:textId="77777777" w:rsidTr="00FB7EC9">
        <w:trPr>
          <w:trHeight w:val="300"/>
        </w:trPr>
        <w:tc>
          <w:tcPr>
            <w:tcW w:w="0" w:type="auto"/>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2E7A8A3"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NOMBRE CAMPO</w:t>
            </w:r>
          </w:p>
        </w:tc>
        <w:tc>
          <w:tcPr>
            <w:tcW w:w="1680" w:type="dxa"/>
            <w:tcBorders>
              <w:top w:val="single" w:sz="4" w:space="0" w:color="auto"/>
              <w:left w:val="nil"/>
              <w:bottom w:val="single" w:sz="4" w:space="0" w:color="auto"/>
              <w:right w:val="single" w:sz="4" w:space="0" w:color="auto"/>
            </w:tcBorders>
            <w:shd w:val="clear" w:color="auto" w:fill="D9D9D9"/>
            <w:noWrap/>
            <w:vAlign w:val="center"/>
            <w:hideMark/>
          </w:tcPr>
          <w:p w14:paraId="5C3D3833"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TIPO DATO</w:t>
            </w:r>
          </w:p>
        </w:tc>
        <w:tc>
          <w:tcPr>
            <w:tcW w:w="1134" w:type="dxa"/>
            <w:tcBorders>
              <w:top w:val="single" w:sz="4" w:space="0" w:color="auto"/>
              <w:left w:val="nil"/>
              <w:bottom w:val="single" w:sz="4" w:space="0" w:color="auto"/>
              <w:right w:val="single" w:sz="4" w:space="0" w:color="auto"/>
            </w:tcBorders>
            <w:shd w:val="clear" w:color="auto" w:fill="D9D9D9"/>
            <w:noWrap/>
            <w:vAlign w:val="center"/>
            <w:hideMark/>
          </w:tcPr>
          <w:p w14:paraId="33A1E534"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LONGITUD</w:t>
            </w:r>
          </w:p>
        </w:tc>
        <w:tc>
          <w:tcPr>
            <w:tcW w:w="1701" w:type="dxa"/>
            <w:tcBorders>
              <w:top w:val="single" w:sz="4" w:space="0" w:color="auto"/>
              <w:left w:val="nil"/>
              <w:bottom w:val="single" w:sz="4" w:space="0" w:color="auto"/>
              <w:right w:val="single" w:sz="4" w:space="0" w:color="auto"/>
            </w:tcBorders>
            <w:shd w:val="clear" w:color="auto" w:fill="D9D9D9"/>
            <w:vAlign w:val="center"/>
          </w:tcPr>
          <w:p w14:paraId="64E2CC36"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OBLIGATORIO</w:t>
            </w:r>
          </w:p>
        </w:tc>
        <w:tc>
          <w:tcPr>
            <w:tcW w:w="3871"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6BC12907"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EJEMPLO (EXPLICACIÓN)</w:t>
            </w:r>
          </w:p>
        </w:tc>
      </w:tr>
      <w:tr w:rsidR="00FB7EC9" w:rsidRPr="009114D1" w14:paraId="396353E3" w14:textId="77777777" w:rsidTr="00FB7EC9">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FDAB6A6"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ORDEN</w:t>
            </w:r>
          </w:p>
        </w:tc>
        <w:tc>
          <w:tcPr>
            <w:tcW w:w="1680" w:type="dxa"/>
            <w:tcBorders>
              <w:top w:val="nil"/>
              <w:left w:val="nil"/>
              <w:bottom w:val="single" w:sz="4" w:space="0" w:color="auto"/>
              <w:right w:val="single" w:sz="4" w:space="0" w:color="auto"/>
            </w:tcBorders>
            <w:shd w:val="clear" w:color="auto" w:fill="auto"/>
            <w:noWrap/>
            <w:vAlign w:val="center"/>
            <w:hideMark/>
          </w:tcPr>
          <w:p w14:paraId="149DF153"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ALFANUMERICO</w:t>
            </w:r>
          </w:p>
        </w:tc>
        <w:tc>
          <w:tcPr>
            <w:tcW w:w="1134" w:type="dxa"/>
            <w:tcBorders>
              <w:top w:val="nil"/>
              <w:left w:val="nil"/>
              <w:bottom w:val="single" w:sz="4" w:space="0" w:color="auto"/>
              <w:right w:val="single" w:sz="4" w:space="0" w:color="auto"/>
            </w:tcBorders>
            <w:shd w:val="clear" w:color="auto" w:fill="auto"/>
            <w:noWrap/>
            <w:vAlign w:val="center"/>
            <w:hideMark/>
          </w:tcPr>
          <w:p w14:paraId="0A3FA9AA"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10</w:t>
            </w:r>
          </w:p>
        </w:tc>
        <w:tc>
          <w:tcPr>
            <w:tcW w:w="1701" w:type="dxa"/>
            <w:tcBorders>
              <w:top w:val="single" w:sz="4" w:space="0" w:color="auto"/>
              <w:left w:val="nil"/>
              <w:bottom w:val="single" w:sz="4" w:space="0" w:color="auto"/>
              <w:right w:val="single" w:sz="4" w:space="0" w:color="auto"/>
            </w:tcBorders>
            <w:vAlign w:val="center"/>
          </w:tcPr>
          <w:p w14:paraId="475C8E30"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SI</w:t>
            </w:r>
          </w:p>
        </w:tc>
        <w:tc>
          <w:tcPr>
            <w:tcW w:w="3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C7A074" w14:textId="5D89A232"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1 (identificador único para control y seguimiento)</w:t>
            </w:r>
          </w:p>
        </w:tc>
      </w:tr>
      <w:tr w:rsidR="00FB7EC9" w:rsidRPr="009114D1" w14:paraId="61E8E313" w14:textId="77777777" w:rsidTr="00FB7EC9">
        <w:trPr>
          <w:trHeight w:val="30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2960BD3"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NUM_PACIENTE</w:t>
            </w:r>
          </w:p>
        </w:tc>
        <w:tc>
          <w:tcPr>
            <w:tcW w:w="1680" w:type="dxa"/>
            <w:tcBorders>
              <w:top w:val="nil"/>
              <w:left w:val="nil"/>
              <w:bottom w:val="single" w:sz="4" w:space="0" w:color="auto"/>
              <w:right w:val="single" w:sz="4" w:space="0" w:color="auto"/>
            </w:tcBorders>
            <w:shd w:val="clear" w:color="auto" w:fill="auto"/>
            <w:noWrap/>
            <w:vAlign w:val="center"/>
            <w:hideMark/>
          </w:tcPr>
          <w:p w14:paraId="415067C2" w14:textId="77777777" w:rsidR="001F4FFD" w:rsidRPr="009114D1" w:rsidRDefault="001F4FFD" w:rsidP="00FB7EC9">
            <w:pPr>
              <w:jc w:val="center"/>
              <w:rPr>
                <w:rFonts w:ascii="Montserrat" w:hAnsi="Montserrat"/>
                <w:sz w:val="12"/>
                <w:szCs w:val="12"/>
              </w:rPr>
            </w:pPr>
            <w:r w:rsidRPr="009114D1">
              <w:rPr>
                <w:rFonts w:ascii="Montserrat" w:hAnsi="Montserrat" w:cs="Times New Roman"/>
                <w:bCs/>
                <w:sz w:val="12"/>
                <w:szCs w:val="12"/>
                <w:lang w:val="es-ES" w:eastAsia="ar-SA"/>
              </w:rPr>
              <w:t>ALFANUMERICO</w:t>
            </w:r>
          </w:p>
        </w:tc>
        <w:tc>
          <w:tcPr>
            <w:tcW w:w="1134" w:type="dxa"/>
            <w:tcBorders>
              <w:top w:val="nil"/>
              <w:left w:val="nil"/>
              <w:bottom w:val="single" w:sz="4" w:space="0" w:color="auto"/>
              <w:right w:val="single" w:sz="4" w:space="0" w:color="auto"/>
            </w:tcBorders>
            <w:shd w:val="clear" w:color="auto" w:fill="auto"/>
            <w:noWrap/>
            <w:vAlign w:val="center"/>
            <w:hideMark/>
          </w:tcPr>
          <w:p w14:paraId="44A9499B"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25</w:t>
            </w:r>
          </w:p>
        </w:tc>
        <w:tc>
          <w:tcPr>
            <w:tcW w:w="1701" w:type="dxa"/>
            <w:tcBorders>
              <w:top w:val="single" w:sz="4" w:space="0" w:color="auto"/>
              <w:left w:val="nil"/>
              <w:bottom w:val="single" w:sz="4" w:space="0" w:color="auto"/>
              <w:right w:val="single" w:sz="4" w:space="0" w:color="auto"/>
            </w:tcBorders>
            <w:vAlign w:val="center"/>
          </w:tcPr>
          <w:p w14:paraId="2D7987C4"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SI</w:t>
            </w:r>
          </w:p>
        </w:tc>
        <w:tc>
          <w:tcPr>
            <w:tcW w:w="3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5A367B" w14:textId="042031B5"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P00000 (número de paciente otorgado por el proveedor como identificador único)</w:t>
            </w:r>
          </w:p>
        </w:tc>
      </w:tr>
      <w:tr w:rsidR="00FB7EC9" w:rsidRPr="009114D1" w14:paraId="414EB802" w14:textId="77777777" w:rsidTr="00FB7EC9">
        <w:trPr>
          <w:trHeight w:val="300"/>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E5C3A4D"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OBSERVACIONES</w:t>
            </w:r>
          </w:p>
        </w:tc>
        <w:tc>
          <w:tcPr>
            <w:tcW w:w="16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35731D" w14:textId="77777777" w:rsidR="001F4FFD" w:rsidRPr="009114D1" w:rsidRDefault="001F4FFD" w:rsidP="00FB7EC9">
            <w:pPr>
              <w:jc w:val="center"/>
              <w:rPr>
                <w:rFonts w:ascii="Montserrat" w:hAnsi="Montserrat"/>
                <w:sz w:val="12"/>
                <w:szCs w:val="12"/>
              </w:rPr>
            </w:pPr>
            <w:r w:rsidRPr="009114D1">
              <w:rPr>
                <w:rFonts w:ascii="Montserrat" w:hAnsi="Montserrat" w:cs="Times New Roman"/>
                <w:bCs/>
                <w:sz w:val="12"/>
                <w:szCs w:val="12"/>
                <w:lang w:val="es-ES" w:eastAsia="ar-SA"/>
              </w:rPr>
              <w:t>ALFANUMERICO</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8E02E3"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200</w:t>
            </w:r>
          </w:p>
        </w:tc>
        <w:tc>
          <w:tcPr>
            <w:tcW w:w="1701" w:type="dxa"/>
            <w:tcBorders>
              <w:top w:val="single" w:sz="4" w:space="0" w:color="auto"/>
              <w:left w:val="single" w:sz="4" w:space="0" w:color="auto"/>
              <w:bottom w:val="single" w:sz="4" w:space="0" w:color="auto"/>
              <w:right w:val="single" w:sz="4" w:space="0" w:color="auto"/>
            </w:tcBorders>
            <w:vAlign w:val="center"/>
          </w:tcPr>
          <w:p w14:paraId="3711B946"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NO</w:t>
            </w:r>
          </w:p>
        </w:tc>
        <w:tc>
          <w:tcPr>
            <w:tcW w:w="38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FD811B" w14:textId="77777777" w:rsidR="001F4FFD" w:rsidRPr="009114D1" w:rsidRDefault="001F4FFD" w:rsidP="00FB7EC9">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Se entregará el servicio en 2 horas (observaciones que el proveedor emita respecto al servicio solicitado)</w:t>
            </w:r>
          </w:p>
        </w:tc>
      </w:tr>
    </w:tbl>
    <w:p w14:paraId="30D82B0A" w14:textId="77777777" w:rsidR="00FB7EC9" w:rsidRPr="009114D1" w:rsidRDefault="00FB7EC9" w:rsidP="001F4FFD">
      <w:pPr>
        <w:contextualSpacing/>
        <w:jc w:val="both"/>
        <w:rPr>
          <w:rFonts w:ascii="Montserrat" w:hAnsi="Montserrat" w:cs="Times New Roman"/>
          <w:b/>
          <w:bCs/>
          <w:sz w:val="20"/>
          <w:szCs w:val="20"/>
          <w:lang w:eastAsia="ar-SA"/>
        </w:rPr>
      </w:pPr>
    </w:p>
    <w:p w14:paraId="15CAB9BA" w14:textId="77777777" w:rsidR="00FB7EC9" w:rsidRPr="009114D1" w:rsidRDefault="00FB7EC9" w:rsidP="001F4FFD">
      <w:pPr>
        <w:contextualSpacing/>
        <w:jc w:val="both"/>
        <w:rPr>
          <w:rFonts w:ascii="Montserrat" w:hAnsi="Montserrat" w:cs="Times New Roman"/>
          <w:b/>
          <w:bCs/>
          <w:sz w:val="20"/>
          <w:szCs w:val="20"/>
          <w:lang w:eastAsia="ar-SA"/>
        </w:rPr>
      </w:pPr>
    </w:p>
    <w:p w14:paraId="0F2B32BD" w14:textId="77777777" w:rsidR="001F4FFD" w:rsidRPr="009114D1" w:rsidRDefault="001F4FFD" w:rsidP="001F4FFD">
      <w:pPr>
        <w:numPr>
          <w:ilvl w:val="0"/>
          <w:numId w:val="63"/>
        </w:numPr>
        <w:contextualSpacing/>
        <w:jc w:val="both"/>
        <w:rPr>
          <w:rFonts w:ascii="Montserrat" w:hAnsi="Montserrat" w:cs="Times New Roman"/>
          <w:bCs/>
          <w:sz w:val="20"/>
          <w:szCs w:val="20"/>
          <w:lang w:val="es-ES" w:eastAsia="ar-SA"/>
        </w:rPr>
      </w:pPr>
      <w:r w:rsidRPr="009114D1">
        <w:rPr>
          <w:rFonts w:ascii="Montserrat" w:hAnsi="Montserrat" w:cs="Times New Roman"/>
          <w:b/>
          <w:bCs/>
          <w:sz w:val="20"/>
          <w:szCs w:val="20"/>
          <w:lang w:val="es-ES" w:eastAsia="ar-SA"/>
        </w:rPr>
        <w:t>EJEMPLO DEL FORMATO XML DE LA RESPUESTA DEL WEB SERVICE</w:t>
      </w:r>
      <w:r w:rsidRPr="009114D1">
        <w:rPr>
          <w:rFonts w:ascii="Montserrat" w:hAnsi="Montserrat" w:cs="Times New Roman"/>
          <w:bCs/>
          <w:sz w:val="20"/>
          <w:szCs w:val="20"/>
          <w:lang w:val="es-ES" w:eastAsia="ar-SA"/>
        </w:rPr>
        <w:t>:</w:t>
      </w:r>
    </w:p>
    <w:p w14:paraId="07463C0E" w14:textId="77777777" w:rsidR="001F4FFD" w:rsidRPr="009114D1" w:rsidRDefault="001F4FFD" w:rsidP="001F4FFD">
      <w:pPr>
        <w:contextualSpacing/>
        <w:jc w:val="both"/>
        <w:rPr>
          <w:rFonts w:ascii="Montserrat" w:hAnsi="Montserrat" w:cs="Times New Roman"/>
          <w:bCs/>
          <w:sz w:val="20"/>
          <w:szCs w:val="20"/>
          <w:lang w:val="es-ES" w:eastAsia="ar-SA"/>
        </w:rPr>
      </w:pPr>
    </w:p>
    <w:p w14:paraId="7452F3F8" w14:textId="77777777" w:rsidR="001F4FFD" w:rsidRPr="009114D1" w:rsidRDefault="001F4FFD" w:rsidP="001F4FFD">
      <w:pPr>
        <w:contextualSpacing/>
        <w:jc w:val="both"/>
        <w:rPr>
          <w:rFonts w:ascii="Montserrat" w:hAnsi="Montserrat" w:cs="Times New Roman"/>
          <w:bCs/>
          <w:sz w:val="20"/>
          <w:szCs w:val="20"/>
          <w:lang w:val="es-ES" w:eastAsia="ar-SA"/>
        </w:rPr>
      </w:pPr>
    </w:p>
    <w:tbl>
      <w:tblPr>
        <w:tblW w:w="7666" w:type="dxa"/>
        <w:jc w:val="center"/>
        <w:tblCellMar>
          <w:left w:w="70" w:type="dxa"/>
          <w:right w:w="70" w:type="dxa"/>
        </w:tblCellMar>
        <w:tblLook w:val="04A0" w:firstRow="1" w:lastRow="0" w:firstColumn="1" w:lastColumn="0" w:noHBand="0" w:noVBand="1"/>
      </w:tblPr>
      <w:tblGrid>
        <w:gridCol w:w="7666"/>
      </w:tblGrid>
      <w:tr w:rsidR="001F4FFD" w:rsidRPr="009114D1" w14:paraId="49C57404" w14:textId="77777777" w:rsidTr="00F53C8A">
        <w:trPr>
          <w:trHeight w:val="211"/>
          <w:jc w:val="center"/>
        </w:trPr>
        <w:tc>
          <w:tcPr>
            <w:tcW w:w="7666" w:type="dxa"/>
            <w:tcBorders>
              <w:top w:val="single" w:sz="4" w:space="0" w:color="auto"/>
              <w:left w:val="single" w:sz="4" w:space="0" w:color="auto"/>
              <w:bottom w:val="single" w:sz="4" w:space="0" w:color="auto"/>
              <w:right w:val="single" w:sz="4" w:space="0" w:color="auto"/>
            </w:tcBorders>
            <w:shd w:val="clear" w:color="auto" w:fill="CCC0D9"/>
            <w:noWrap/>
            <w:vAlign w:val="bottom"/>
            <w:hideMark/>
          </w:tcPr>
          <w:p w14:paraId="2D665486" w14:textId="77777777" w:rsidR="001F4FFD" w:rsidRPr="009114D1" w:rsidRDefault="001F4FFD" w:rsidP="001F4FFD">
            <w:pPr>
              <w:contextualSpacing/>
              <w:jc w:val="both"/>
              <w:rPr>
                <w:rFonts w:ascii="Montserrat" w:hAnsi="Montserrat" w:cs="Times New Roman"/>
                <w:bCs/>
                <w:sz w:val="20"/>
                <w:szCs w:val="20"/>
                <w:lang w:eastAsia="ar-SA"/>
              </w:rPr>
            </w:pPr>
            <w:r w:rsidRPr="009114D1">
              <w:rPr>
                <w:rFonts w:ascii="Montserrat" w:hAnsi="Montserrat" w:cs="Times New Roman"/>
                <w:bCs/>
                <w:sz w:val="20"/>
                <w:szCs w:val="20"/>
                <w:lang w:eastAsia="ar-SA"/>
              </w:rPr>
              <w:t>FORMATO XML</w:t>
            </w:r>
          </w:p>
        </w:tc>
      </w:tr>
      <w:tr w:rsidR="001F4FFD" w:rsidRPr="009114D1" w14:paraId="6A15A440" w14:textId="77777777" w:rsidTr="00F53C8A">
        <w:trPr>
          <w:trHeight w:val="1415"/>
          <w:jc w:val="center"/>
        </w:trPr>
        <w:tc>
          <w:tcPr>
            <w:tcW w:w="7666" w:type="dxa"/>
            <w:tcBorders>
              <w:top w:val="nil"/>
              <w:left w:val="single" w:sz="4" w:space="0" w:color="auto"/>
              <w:bottom w:val="single" w:sz="4" w:space="0" w:color="auto"/>
              <w:right w:val="single" w:sz="4" w:space="0" w:color="auto"/>
            </w:tcBorders>
            <w:shd w:val="clear" w:color="auto" w:fill="E5DFEC"/>
            <w:vAlign w:val="bottom"/>
            <w:hideMark/>
          </w:tcPr>
          <w:p w14:paraId="3700A767" w14:textId="77777777" w:rsidR="001F4FFD" w:rsidRPr="009114D1" w:rsidRDefault="001F4FFD" w:rsidP="001F4FFD">
            <w:pPr>
              <w:contextualSpacing/>
              <w:jc w:val="both"/>
              <w:rPr>
                <w:rFonts w:ascii="Montserrat" w:hAnsi="Montserrat" w:cs="Times New Roman"/>
                <w:bCs/>
                <w:sz w:val="20"/>
                <w:szCs w:val="20"/>
                <w:lang w:val="es-ES" w:eastAsia="ar-SA"/>
              </w:rPr>
            </w:pPr>
            <w:r w:rsidRPr="009114D1">
              <w:rPr>
                <w:rFonts w:ascii="Montserrat" w:hAnsi="Montserrat" w:cs="Times New Roman"/>
                <w:bCs/>
                <w:sz w:val="20"/>
                <w:szCs w:val="20"/>
                <w:lang w:val="es-ES" w:eastAsia="ar-SA"/>
              </w:rPr>
              <w:t>&lt;?</w:t>
            </w:r>
            <w:proofErr w:type="spellStart"/>
            <w:r w:rsidRPr="009114D1">
              <w:rPr>
                <w:rFonts w:ascii="Montserrat" w:hAnsi="Montserrat" w:cs="Times New Roman"/>
                <w:bCs/>
                <w:sz w:val="20"/>
                <w:szCs w:val="20"/>
                <w:lang w:val="es-ES" w:eastAsia="ar-SA"/>
              </w:rPr>
              <w:t>xml</w:t>
            </w:r>
            <w:proofErr w:type="spellEnd"/>
            <w:r w:rsidRPr="009114D1">
              <w:rPr>
                <w:rFonts w:ascii="Montserrat" w:hAnsi="Montserrat" w:cs="Times New Roman"/>
                <w:bCs/>
                <w:sz w:val="20"/>
                <w:szCs w:val="20"/>
                <w:lang w:val="es-ES" w:eastAsia="ar-SA"/>
              </w:rPr>
              <w:t xml:space="preserve"> </w:t>
            </w:r>
            <w:proofErr w:type="spellStart"/>
            <w:r w:rsidRPr="009114D1">
              <w:rPr>
                <w:rFonts w:ascii="Montserrat" w:hAnsi="Montserrat" w:cs="Times New Roman"/>
                <w:bCs/>
                <w:sz w:val="20"/>
                <w:szCs w:val="20"/>
                <w:lang w:val="es-ES" w:eastAsia="ar-SA"/>
              </w:rPr>
              <w:t>version</w:t>
            </w:r>
            <w:proofErr w:type="spellEnd"/>
            <w:r w:rsidRPr="009114D1">
              <w:rPr>
                <w:rFonts w:ascii="Montserrat" w:hAnsi="Montserrat" w:cs="Times New Roman"/>
                <w:bCs/>
                <w:sz w:val="20"/>
                <w:szCs w:val="20"/>
                <w:lang w:val="es-ES" w:eastAsia="ar-SA"/>
              </w:rPr>
              <w:t xml:space="preserve">="1.0" </w:t>
            </w:r>
            <w:proofErr w:type="spellStart"/>
            <w:r w:rsidRPr="009114D1">
              <w:rPr>
                <w:rFonts w:ascii="Montserrat" w:hAnsi="Montserrat" w:cs="Times New Roman"/>
                <w:bCs/>
                <w:sz w:val="20"/>
                <w:szCs w:val="20"/>
                <w:lang w:val="es-ES" w:eastAsia="ar-SA"/>
              </w:rPr>
              <w:t>encoding</w:t>
            </w:r>
            <w:proofErr w:type="spellEnd"/>
            <w:r w:rsidRPr="009114D1">
              <w:rPr>
                <w:rFonts w:ascii="Montserrat" w:hAnsi="Montserrat" w:cs="Times New Roman"/>
                <w:bCs/>
                <w:sz w:val="20"/>
                <w:szCs w:val="20"/>
                <w:lang w:val="es-ES" w:eastAsia="ar-SA"/>
              </w:rPr>
              <w:t>="utf-8"?&gt;</w:t>
            </w:r>
            <w:r w:rsidRPr="009114D1">
              <w:rPr>
                <w:rFonts w:ascii="Montserrat" w:hAnsi="Montserrat" w:cs="Times New Roman"/>
                <w:bCs/>
                <w:sz w:val="20"/>
                <w:szCs w:val="20"/>
                <w:lang w:val="es-ES" w:eastAsia="ar-SA"/>
              </w:rPr>
              <w:br/>
              <w:t>&lt;RESPUESTA&gt;</w:t>
            </w:r>
            <w:r w:rsidRPr="009114D1">
              <w:rPr>
                <w:rFonts w:ascii="Montserrat" w:hAnsi="Montserrat" w:cs="Times New Roman"/>
                <w:bCs/>
                <w:sz w:val="20"/>
                <w:szCs w:val="20"/>
                <w:lang w:val="es-ES" w:eastAsia="ar-SA"/>
              </w:rPr>
              <w:br/>
              <w:t xml:space="preserve">  &lt;RECEPCIONISTA&gt;RESPUESTA AUTOMÁTICA&lt;/RECEPCIONISTA&gt;</w:t>
            </w:r>
            <w:r w:rsidRPr="009114D1">
              <w:rPr>
                <w:rFonts w:ascii="Montserrat" w:hAnsi="Montserrat" w:cs="Times New Roman"/>
                <w:bCs/>
                <w:sz w:val="20"/>
                <w:szCs w:val="20"/>
                <w:lang w:val="es-ES" w:eastAsia="ar-SA"/>
              </w:rPr>
              <w:br/>
              <w:t xml:space="preserve">  &lt;ORDEN&gt;1&lt;/ORDEN&gt;</w:t>
            </w:r>
            <w:r w:rsidRPr="009114D1">
              <w:rPr>
                <w:rFonts w:ascii="Montserrat" w:hAnsi="Montserrat" w:cs="Times New Roman"/>
                <w:bCs/>
                <w:sz w:val="20"/>
                <w:szCs w:val="20"/>
                <w:lang w:val="es-ES" w:eastAsia="ar-SA"/>
              </w:rPr>
              <w:br/>
              <w:t xml:space="preserve">  &lt;NUM_PACIENTE&gt;P00000&lt;/NUM_PACIENTE&gt;</w:t>
            </w:r>
          </w:p>
          <w:p w14:paraId="2F22EE1D" w14:textId="77777777" w:rsidR="001F4FFD" w:rsidRPr="009114D1" w:rsidRDefault="001F4FFD" w:rsidP="001F4FFD">
            <w:pPr>
              <w:contextualSpacing/>
              <w:jc w:val="both"/>
              <w:rPr>
                <w:rFonts w:ascii="Montserrat" w:hAnsi="Montserrat" w:cs="Times New Roman"/>
                <w:bCs/>
                <w:sz w:val="20"/>
                <w:szCs w:val="20"/>
                <w:lang w:eastAsia="ar-SA"/>
              </w:rPr>
            </w:pPr>
            <w:r w:rsidRPr="009114D1">
              <w:rPr>
                <w:rFonts w:ascii="Montserrat" w:hAnsi="Montserrat" w:cs="Times New Roman"/>
                <w:bCs/>
                <w:sz w:val="20"/>
                <w:szCs w:val="20"/>
                <w:lang w:val="es-ES" w:eastAsia="ar-SA"/>
              </w:rPr>
              <w:t xml:space="preserve">  &lt; OBSERVACIONES &gt; SE </w:t>
            </w:r>
            <w:proofErr w:type="gramStart"/>
            <w:r w:rsidRPr="009114D1">
              <w:rPr>
                <w:rFonts w:ascii="Montserrat" w:hAnsi="Montserrat" w:cs="Times New Roman"/>
                <w:bCs/>
                <w:sz w:val="20"/>
                <w:szCs w:val="20"/>
                <w:lang w:val="es-ES" w:eastAsia="ar-SA"/>
              </w:rPr>
              <w:t>ENTREGARA</w:t>
            </w:r>
            <w:proofErr w:type="gramEnd"/>
            <w:r w:rsidRPr="009114D1">
              <w:rPr>
                <w:rFonts w:ascii="Montserrat" w:hAnsi="Montserrat" w:cs="Times New Roman"/>
                <w:bCs/>
                <w:sz w:val="20"/>
                <w:szCs w:val="20"/>
                <w:lang w:val="es-ES" w:eastAsia="ar-SA"/>
              </w:rPr>
              <w:t xml:space="preserve"> EL SERVICIO EN 2 HORAS &lt;/OBSERVACIONES&gt;</w:t>
            </w:r>
            <w:r w:rsidRPr="009114D1">
              <w:rPr>
                <w:rFonts w:ascii="Montserrat" w:hAnsi="Montserrat" w:cs="Times New Roman"/>
                <w:bCs/>
                <w:sz w:val="20"/>
                <w:szCs w:val="20"/>
                <w:lang w:val="es-ES" w:eastAsia="ar-SA"/>
              </w:rPr>
              <w:br/>
              <w:t>&lt;/RESPUESTA&gt;</w:t>
            </w:r>
          </w:p>
        </w:tc>
      </w:tr>
    </w:tbl>
    <w:p w14:paraId="5B4B23A9" w14:textId="77777777" w:rsidR="001F4FFD" w:rsidRPr="009114D1" w:rsidRDefault="001F4FFD" w:rsidP="001F4FFD">
      <w:pPr>
        <w:contextualSpacing/>
        <w:jc w:val="both"/>
        <w:rPr>
          <w:rFonts w:ascii="Montserrat" w:hAnsi="Montserrat" w:cs="Times New Roman"/>
          <w:bCs/>
          <w:sz w:val="20"/>
          <w:szCs w:val="20"/>
          <w:lang w:val="es-ES" w:eastAsia="ar-SA"/>
        </w:rPr>
      </w:pPr>
    </w:p>
    <w:p w14:paraId="6CA3E043" w14:textId="77777777" w:rsidR="001F4FFD" w:rsidRPr="009114D1" w:rsidRDefault="001F4FFD" w:rsidP="001F4FFD">
      <w:pPr>
        <w:contextualSpacing/>
        <w:jc w:val="both"/>
        <w:rPr>
          <w:rFonts w:ascii="Montserrat" w:hAnsi="Montserrat" w:cs="Times New Roman"/>
          <w:b/>
          <w:bCs/>
          <w:sz w:val="20"/>
          <w:szCs w:val="20"/>
          <w:lang w:val="es-ES" w:eastAsia="ar-SA"/>
        </w:rPr>
      </w:pPr>
      <w:r w:rsidRPr="009114D1">
        <w:rPr>
          <w:rFonts w:ascii="Montserrat" w:hAnsi="Montserrat" w:cs="Times New Roman"/>
          <w:b/>
          <w:bCs/>
          <w:sz w:val="20"/>
          <w:szCs w:val="20"/>
          <w:lang w:val="es-ES" w:eastAsia="ar-SA"/>
        </w:rPr>
        <w:t>ALTAS, BAJAS, MODIFICACIONES DE RECETA (recetas):</w:t>
      </w:r>
    </w:p>
    <w:p w14:paraId="65DF4A52" w14:textId="77777777" w:rsidR="001F4FFD" w:rsidRPr="009114D1" w:rsidRDefault="001F4FFD" w:rsidP="001F4FFD">
      <w:pPr>
        <w:contextualSpacing/>
        <w:jc w:val="both"/>
        <w:rPr>
          <w:rFonts w:ascii="Montserrat" w:hAnsi="Montserrat" w:cs="Times New Roman"/>
          <w:bCs/>
          <w:sz w:val="20"/>
          <w:szCs w:val="20"/>
          <w:lang w:val="es-ES" w:eastAsia="ar-SA"/>
        </w:rPr>
      </w:pPr>
      <w:r w:rsidRPr="009114D1">
        <w:rPr>
          <w:rFonts w:ascii="Montserrat" w:hAnsi="Montserrat" w:cs="Times New Roman"/>
          <w:bCs/>
          <w:sz w:val="20"/>
          <w:szCs w:val="20"/>
          <w:lang w:val="es-ES" w:eastAsia="ar-SA"/>
        </w:rPr>
        <w:t xml:space="preserve">Objetivo: Informar al proveedor del servicio de suministro de tanques cilíndricos de oxígeno, los </w:t>
      </w:r>
      <w:r w:rsidRPr="009114D1">
        <w:rPr>
          <w:rFonts w:ascii="Montserrat" w:hAnsi="Montserrat" w:cs="Times New Roman"/>
          <w:bCs/>
          <w:sz w:val="20"/>
          <w:szCs w:val="20"/>
          <w:lang w:eastAsia="ar-SA"/>
        </w:rPr>
        <w:t xml:space="preserve">formatos electrónicos de expedición de </w:t>
      </w:r>
      <w:proofErr w:type="spellStart"/>
      <w:r w:rsidRPr="009114D1">
        <w:rPr>
          <w:rFonts w:ascii="Montserrat" w:hAnsi="Montserrat" w:cs="Times New Roman"/>
          <w:bCs/>
          <w:sz w:val="20"/>
          <w:szCs w:val="20"/>
          <w:lang w:eastAsia="ar-SA"/>
        </w:rPr>
        <w:t>oxigeno</w:t>
      </w:r>
      <w:proofErr w:type="spellEnd"/>
      <w:r w:rsidRPr="009114D1">
        <w:rPr>
          <w:rFonts w:ascii="Montserrat" w:hAnsi="Montserrat" w:cs="Times New Roman"/>
          <w:bCs/>
          <w:sz w:val="20"/>
          <w:szCs w:val="20"/>
          <w:lang w:eastAsia="ar-SA"/>
        </w:rPr>
        <w:t xml:space="preserve"> </w:t>
      </w:r>
      <w:proofErr w:type="gramStart"/>
      <w:r w:rsidRPr="009114D1">
        <w:rPr>
          <w:rFonts w:ascii="Montserrat" w:hAnsi="Montserrat" w:cs="Times New Roman"/>
          <w:bCs/>
          <w:sz w:val="20"/>
          <w:szCs w:val="20"/>
          <w:lang w:eastAsia="ar-SA"/>
        </w:rPr>
        <w:t>domiciliario</w:t>
      </w:r>
      <w:r w:rsidRPr="009114D1">
        <w:rPr>
          <w:rFonts w:ascii="Montserrat" w:hAnsi="Montserrat" w:cs="Times New Roman"/>
          <w:bCs/>
          <w:sz w:val="20"/>
          <w:szCs w:val="20"/>
          <w:lang w:val="es-ES" w:eastAsia="ar-SA"/>
        </w:rPr>
        <w:t xml:space="preserve"> nuevos</w:t>
      </w:r>
      <w:proofErr w:type="gramEnd"/>
      <w:r w:rsidRPr="009114D1">
        <w:rPr>
          <w:rFonts w:ascii="Montserrat" w:hAnsi="Montserrat" w:cs="Times New Roman"/>
          <w:bCs/>
          <w:sz w:val="20"/>
          <w:szCs w:val="20"/>
          <w:lang w:val="es-ES" w:eastAsia="ar-SA"/>
        </w:rPr>
        <w:t xml:space="preserve"> (recetas), las modificaciones y las cancelaciones que se hayan acumulado entre los periodos de envío.</w:t>
      </w:r>
    </w:p>
    <w:p w14:paraId="42331FDA" w14:textId="77777777" w:rsidR="001F4FFD" w:rsidRPr="009114D1" w:rsidRDefault="001F4FFD" w:rsidP="001F4FFD">
      <w:pPr>
        <w:contextualSpacing/>
        <w:jc w:val="both"/>
        <w:rPr>
          <w:rFonts w:ascii="Montserrat" w:hAnsi="Montserrat" w:cs="Times New Roman"/>
          <w:bCs/>
          <w:sz w:val="20"/>
          <w:szCs w:val="20"/>
          <w:lang w:val="es-ES" w:eastAsia="ar-SA"/>
        </w:rPr>
      </w:pPr>
    </w:p>
    <w:p w14:paraId="3E59D5E6" w14:textId="77777777" w:rsidR="001F4FFD" w:rsidRPr="009114D1" w:rsidRDefault="001F4FFD" w:rsidP="001F4FFD">
      <w:pPr>
        <w:numPr>
          <w:ilvl w:val="0"/>
          <w:numId w:val="62"/>
        </w:numPr>
        <w:contextualSpacing/>
        <w:jc w:val="both"/>
        <w:rPr>
          <w:rFonts w:ascii="Montserrat" w:hAnsi="Montserrat" w:cs="Times New Roman"/>
          <w:bCs/>
          <w:sz w:val="12"/>
          <w:szCs w:val="12"/>
          <w:lang w:eastAsia="ar-SA"/>
        </w:rPr>
      </w:pPr>
      <w:r w:rsidRPr="009114D1">
        <w:rPr>
          <w:rFonts w:ascii="Montserrat" w:hAnsi="Montserrat" w:cs="Times New Roman"/>
          <w:bCs/>
          <w:sz w:val="20"/>
          <w:szCs w:val="20"/>
          <w:lang w:eastAsia="ar-SA"/>
        </w:rPr>
        <w:t>Datos que se enviaran con método POST:</w:t>
      </w:r>
    </w:p>
    <w:p w14:paraId="176F9B05" w14:textId="77777777" w:rsidR="001F4FFD" w:rsidRPr="009114D1" w:rsidRDefault="001F4FFD" w:rsidP="001F4FFD">
      <w:pPr>
        <w:contextualSpacing/>
        <w:jc w:val="both"/>
        <w:rPr>
          <w:rFonts w:ascii="Montserrat" w:hAnsi="Montserrat" w:cs="Times New Roman"/>
          <w:bCs/>
          <w:sz w:val="12"/>
          <w:szCs w:val="12"/>
          <w:lang w:eastAsia="ar-SA"/>
        </w:rPr>
      </w:pPr>
    </w:p>
    <w:tbl>
      <w:tblPr>
        <w:tblW w:w="0" w:type="auto"/>
        <w:jc w:val="center"/>
        <w:tblCellMar>
          <w:left w:w="70" w:type="dxa"/>
          <w:right w:w="70" w:type="dxa"/>
        </w:tblCellMar>
        <w:tblLook w:val="04A0" w:firstRow="1" w:lastRow="0" w:firstColumn="1" w:lastColumn="0" w:noHBand="0" w:noVBand="1"/>
      </w:tblPr>
      <w:tblGrid>
        <w:gridCol w:w="2263"/>
        <w:gridCol w:w="1576"/>
        <w:gridCol w:w="1165"/>
        <w:gridCol w:w="1495"/>
        <w:gridCol w:w="3463"/>
      </w:tblGrid>
      <w:tr w:rsidR="00FB7EC9" w:rsidRPr="009114D1" w14:paraId="5FDC53EB" w14:textId="77777777" w:rsidTr="00E15DBB">
        <w:trPr>
          <w:trHeight w:val="300"/>
          <w:tblHeader/>
          <w:jc w:val="center"/>
        </w:trPr>
        <w:tc>
          <w:tcPr>
            <w:tcW w:w="2263" w:type="dxa"/>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2F9AC6B7" w14:textId="77777777" w:rsidR="001F4FFD" w:rsidRPr="009114D1" w:rsidRDefault="001F4FFD" w:rsidP="00E15DBB">
            <w:pPr>
              <w:contextualSpacing/>
              <w:jc w:val="center"/>
              <w:rPr>
                <w:rFonts w:ascii="Montserrat" w:hAnsi="Montserrat" w:cs="Times New Roman"/>
                <w:b/>
                <w:bCs/>
                <w:sz w:val="12"/>
                <w:szCs w:val="12"/>
                <w:lang w:eastAsia="ar-SA"/>
              </w:rPr>
            </w:pPr>
            <w:r w:rsidRPr="009114D1">
              <w:rPr>
                <w:rFonts w:ascii="Montserrat" w:hAnsi="Montserrat" w:cs="Times New Roman"/>
                <w:b/>
                <w:bCs/>
                <w:sz w:val="12"/>
                <w:szCs w:val="12"/>
                <w:lang w:eastAsia="ar-SA"/>
              </w:rPr>
              <w:t>NOMBRE CAMPO</w:t>
            </w:r>
          </w:p>
        </w:tc>
        <w:tc>
          <w:tcPr>
            <w:tcW w:w="1576" w:type="dxa"/>
            <w:tcBorders>
              <w:top w:val="single" w:sz="4" w:space="0" w:color="auto"/>
              <w:left w:val="nil"/>
              <w:bottom w:val="single" w:sz="4" w:space="0" w:color="auto"/>
              <w:right w:val="single" w:sz="4" w:space="0" w:color="auto"/>
            </w:tcBorders>
            <w:shd w:val="clear" w:color="000000" w:fill="BFBFBF"/>
            <w:noWrap/>
            <w:vAlign w:val="center"/>
            <w:hideMark/>
          </w:tcPr>
          <w:p w14:paraId="5FC62149" w14:textId="77777777" w:rsidR="001F4FFD" w:rsidRPr="009114D1" w:rsidRDefault="001F4FFD" w:rsidP="00E15DBB">
            <w:pPr>
              <w:contextualSpacing/>
              <w:jc w:val="center"/>
              <w:rPr>
                <w:rFonts w:ascii="Montserrat" w:hAnsi="Montserrat" w:cs="Times New Roman"/>
                <w:b/>
                <w:bCs/>
                <w:sz w:val="12"/>
                <w:szCs w:val="12"/>
                <w:lang w:eastAsia="ar-SA"/>
              </w:rPr>
            </w:pPr>
            <w:r w:rsidRPr="009114D1">
              <w:rPr>
                <w:rFonts w:ascii="Montserrat" w:hAnsi="Montserrat" w:cs="Times New Roman"/>
                <w:b/>
                <w:bCs/>
                <w:sz w:val="12"/>
                <w:szCs w:val="12"/>
                <w:lang w:eastAsia="ar-SA"/>
              </w:rPr>
              <w:t>TIPO DATO</w:t>
            </w:r>
          </w:p>
        </w:tc>
        <w:tc>
          <w:tcPr>
            <w:tcW w:w="1165" w:type="dxa"/>
            <w:tcBorders>
              <w:top w:val="single" w:sz="4" w:space="0" w:color="auto"/>
              <w:left w:val="nil"/>
              <w:bottom w:val="single" w:sz="4" w:space="0" w:color="auto"/>
              <w:right w:val="single" w:sz="4" w:space="0" w:color="auto"/>
            </w:tcBorders>
            <w:shd w:val="clear" w:color="000000" w:fill="BFBFBF"/>
            <w:noWrap/>
            <w:vAlign w:val="center"/>
            <w:hideMark/>
          </w:tcPr>
          <w:p w14:paraId="4EF7E04F" w14:textId="77777777" w:rsidR="001F4FFD" w:rsidRPr="009114D1" w:rsidRDefault="001F4FFD" w:rsidP="00E15DBB">
            <w:pPr>
              <w:contextualSpacing/>
              <w:jc w:val="center"/>
              <w:rPr>
                <w:rFonts w:ascii="Montserrat" w:hAnsi="Montserrat" w:cs="Times New Roman"/>
                <w:b/>
                <w:bCs/>
                <w:sz w:val="12"/>
                <w:szCs w:val="12"/>
                <w:lang w:eastAsia="ar-SA"/>
              </w:rPr>
            </w:pPr>
            <w:r w:rsidRPr="009114D1">
              <w:rPr>
                <w:rFonts w:ascii="Montserrat" w:hAnsi="Montserrat" w:cs="Times New Roman"/>
                <w:b/>
                <w:bCs/>
                <w:sz w:val="12"/>
                <w:szCs w:val="12"/>
                <w:lang w:eastAsia="ar-SA"/>
              </w:rPr>
              <w:t>LONGITUD</w:t>
            </w:r>
          </w:p>
        </w:tc>
        <w:tc>
          <w:tcPr>
            <w:tcW w:w="1495" w:type="dxa"/>
            <w:tcBorders>
              <w:top w:val="single" w:sz="4" w:space="0" w:color="auto"/>
              <w:left w:val="nil"/>
              <w:bottom w:val="single" w:sz="4" w:space="0" w:color="auto"/>
              <w:right w:val="single" w:sz="4" w:space="0" w:color="auto"/>
            </w:tcBorders>
            <w:shd w:val="clear" w:color="000000" w:fill="BFBFBF"/>
            <w:noWrap/>
            <w:vAlign w:val="center"/>
            <w:hideMark/>
          </w:tcPr>
          <w:p w14:paraId="16651B08" w14:textId="77777777" w:rsidR="001F4FFD" w:rsidRPr="009114D1" w:rsidRDefault="001F4FFD" w:rsidP="00E15DBB">
            <w:pPr>
              <w:contextualSpacing/>
              <w:jc w:val="center"/>
              <w:rPr>
                <w:rFonts w:ascii="Montserrat" w:hAnsi="Montserrat" w:cs="Times New Roman"/>
                <w:b/>
                <w:bCs/>
                <w:sz w:val="12"/>
                <w:szCs w:val="12"/>
                <w:lang w:eastAsia="ar-SA"/>
              </w:rPr>
            </w:pPr>
            <w:r w:rsidRPr="009114D1">
              <w:rPr>
                <w:rFonts w:ascii="Montserrat" w:hAnsi="Montserrat" w:cs="Times New Roman"/>
                <w:b/>
                <w:bCs/>
                <w:sz w:val="12"/>
                <w:szCs w:val="12"/>
                <w:lang w:eastAsia="ar-SA"/>
              </w:rPr>
              <w:t>OBLIGATORIO</w:t>
            </w:r>
          </w:p>
        </w:tc>
        <w:tc>
          <w:tcPr>
            <w:tcW w:w="3463" w:type="dxa"/>
            <w:tcBorders>
              <w:top w:val="single" w:sz="4" w:space="0" w:color="auto"/>
              <w:left w:val="nil"/>
              <w:bottom w:val="single" w:sz="4" w:space="0" w:color="auto"/>
              <w:right w:val="single" w:sz="4" w:space="0" w:color="auto"/>
            </w:tcBorders>
            <w:shd w:val="clear" w:color="000000" w:fill="BFBFBF"/>
            <w:noWrap/>
            <w:vAlign w:val="center"/>
            <w:hideMark/>
          </w:tcPr>
          <w:p w14:paraId="3FCABDB3" w14:textId="77777777" w:rsidR="001F4FFD" w:rsidRPr="009114D1" w:rsidRDefault="001F4FFD" w:rsidP="00E15DBB">
            <w:pPr>
              <w:contextualSpacing/>
              <w:jc w:val="center"/>
              <w:rPr>
                <w:rFonts w:ascii="Montserrat" w:hAnsi="Montserrat" w:cs="Times New Roman"/>
                <w:b/>
                <w:bCs/>
                <w:sz w:val="12"/>
                <w:szCs w:val="12"/>
                <w:lang w:eastAsia="ar-SA"/>
              </w:rPr>
            </w:pPr>
            <w:r w:rsidRPr="009114D1">
              <w:rPr>
                <w:rFonts w:ascii="Montserrat" w:hAnsi="Montserrat" w:cs="Times New Roman"/>
                <w:b/>
                <w:bCs/>
                <w:sz w:val="12"/>
                <w:szCs w:val="12"/>
                <w:lang w:eastAsia="ar-SA"/>
              </w:rPr>
              <w:t>EJEMPLO (EXPLICACIÓN)</w:t>
            </w:r>
          </w:p>
        </w:tc>
      </w:tr>
      <w:tr w:rsidR="00FB7EC9" w:rsidRPr="009114D1" w14:paraId="6EE31AB0" w14:textId="77777777" w:rsidTr="00E15DBB">
        <w:trPr>
          <w:trHeight w:val="300"/>
          <w:jc w:val="center"/>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228C3AAF"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MÉTODO</w:t>
            </w:r>
          </w:p>
        </w:tc>
        <w:tc>
          <w:tcPr>
            <w:tcW w:w="1576" w:type="dxa"/>
            <w:tcBorders>
              <w:top w:val="nil"/>
              <w:left w:val="nil"/>
              <w:bottom w:val="single" w:sz="4" w:space="0" w:color="auto"/>
              <w:right w:val="single" w:sz="4" w:space="0" w:color="auto"/>
            </w:tcBorders>
            <w:shd w:val="clear" w:color="auto" w:fill="auto"/>
            <w:noWrap/>
            <w:vAlign w:val="center"/>
            <w:hideMark/>
          </w:tcPr>
          <w:p w14:paraId="78B41D05"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ALFANUMERICO</w:t>
            </w:r>
          </w:p>
        </w:tc>
        <w:tc>
          <w:tcPr>
            <w:tcW w:w="1165" w:type="dxa"/>
            <w:tcBorders>
              <w:top w:val="nil"/>
              <w:left w:val="nil"/>
              <w:bottom w:val="single" w:sz="4" w:space="0" w:color="auto"/>
              <w:right w:val="single" w:sz="4" w:space="0" w:color="auto"/>
            </w:tcBorders>
            <w:shd w:val="clear" w:color="auto" w:fill="auto"/>
            <w:noWrap/>
            <w:vAlign w:val="center"/>
            <w:hideMark/>
          </w:tcPr>
          <w:p w14:paraId="30CA33AA"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30</w:t>
            </w:r>
          </w:p>
        </w:tc>
        <w:tc>
          <w:tcPr>
            <w:tcW w:w="1495" w:type="dxa"/>
            <w:tcBorders>
              <w:top w:val="nil"/>
              <w:left w:val="nil"/>
              <w:bottom w:val="single" w:sz="4" w:space="0" w:color="auto"/>
              <w:right w:val="single" w:sz="4" w:space="0" w:color="auto"/>
            </w:tcBorders>
            <w:shd w:val="clear" w:color="auto" w:fill="auto"/>
            <w:vAlign w:val="center"/>
            <w:hideMark/>
          </w:tcPr>
          <w:p w14:paraId="582CDB7F"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SI</w:t>
            </w:r>
          </w:p>
        </w:tc>
        <w:tc>
          <w:tcPr>
            <w:tcW w:w="3463" w:type="dxa"/>
            <w:tcBorders>
              <w:top w:val="nil"/>
              <w:left w:val="nil"/>
              <w:bottom w:val="single" w:sz="4" w:space="0" w:color="auto"/>
              <w:right w:val="single" w:sz="4" w:space="0" w:color="auto"/>
            </w:tcBorders>
            <w:shd w:val="clear" w:color="auto" w:fill="auto"/>
            <w:noWrap/>
            <w:hideMark/>
          </w:tcPr>
          <w:p w14:paraId="4BED6FB4" w14:textId="77777777" w:rsidR="001F4FFD" w:rsidRPr="009114D1" w:rsidRDefault="001F4FFD" w:rsidP="001F4FFD">
            <w:pPr>
              <w:contextualSpacing/>
              <w:jc w:val="both"/>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Recetas (dato fijo para esta petición)</w:t>
            </w:r>
          </w:p>
        </w:tc>
      </w:tr>
      <w:tr w:rsidR="00FB7EC9" w:rsidRPr="009114D1" w14:paraId="41C9F027" w14:textId="77777777" w:rsidTr="00E15DBB">
        <w:trPr>
          <w:trHeight w:val="300"/>
          <w:jc w:val="center"/>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1983CB06"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DELEG</w:t>
            </w:r>
          </w:p>
        </w:tc>
        <w:tc>
          <w:tcPr>
            <w:tcW w:w="1576" w:type="dxa"/>
            <w:tcBorders>
              <w:top w:val="nil"/>
              <w:left w:val="nil"/>
              <w:bottom w:val="single" w:sz="4" w:space="0" w:color="auto"/>
              <w:right w:val="single" w:sz="4" w:space="0" w:color="auto"/>
            </w:tcBorders>
            <w:shd w:val="clear" w:color="auto" w:fill="auto"/>
            <w:noWrap/>
            <w:vAlign w:val="center"/>
            <w:hideMark/>
          </w:tcPr>
          <w:p w14:paraId="70106D09"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NÚMERO</w:t>
            </w:r>
          </w:p>
        </w:tc>
        <w:tc>
          <w:tcPr>
            <w:tcW w:w="1165" w:type="dxa"/>
            <w:tcBorders>
              <w:top w:val="nil"/>
              <w:left w:val="nil"/>
              <w:bottom w:val="single" w:sz="4" w:space="0" w:color="auto"/>
              <w:right w:val="single" w:sz="4" w:space="0" w:color="auto"/>
            </w:tcBorders>
            <w:shd w:val="clear" w:color="auto" w:fill="auto"/>
            <w:noWrap/>
            <w:vAlign w:val="center"/>
            <w:hideMark/>
          </w:tcPr>
          <w:p w14:paraId="4133D387"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2</w:t>
            </w:r>
          </w:p>
        </w:tc>
        <w:tc>
          <w:tcPr>
            <w:tcW w:w="1495" w:type="dxa"/>
            <w:tcBorders>
              <w:top w:val="nil"/>
              <w:left w:val="nil"/>
              <w:bottom w:val="single" w:sz="4" w:space="0" w:color="auto"/>
              <w:right w:val="single" w:sz="4" w:space="0" w:color="auto"/>
            </w:tcBorders>
            <w:shd w:val="clear" w:color="auto" w:fill="auto"/>
            <w:vAlign w:val="center"/>
            <w:hideMark/>
          </w:tcPr>
          <w:p w14:paraId="7C46B330"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SI</w:t>
            </w:r>
          </w:p>
        </w:tc>
        <w:tc>
          <w:tcPr>
            <w:tcW w:w="3463" w:type="dxa"/>
            <w:tcBorders>
              <w:top w:val="nil"/>
              <w:left w:val="nil"/>
              <w:bottom w:val="single" w:sz="4" w:space="0" w:color="auto"/>
              <w:right w:val="single" w:sz="4" w:space="0" w:color="auto"/>
            </w:tcBorders>
            <w:shd w:val="clear" w:color="auto" w:fill="auto"/>
            <w:noWrap/>
            <w:hideMark/>
          </w:tcPr>
          <w:p w14:paraId="3F552DC7" w14:textId="77777777" w:rsidR="001F4FFD" w:rsidRPr="009114D1" w:rsidRDefault="001F4FFD" w:rsidP="001F4FFD">
            <w:pPr>
              <w:contextualSpacing/>
              <w:jc w:val="both"/>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20 (número de entidades)</w:t>
            </w:r>
          </w:p>
        </w:tc>
      </w:tr>
      <w:tr w:rsidR="00FB7EC9" w:rsidRPr="009114D1" w14:paraId="4C0F5A10" w14:textId="77777777" w:rsidTr="00E15DBB">
        <w:trPr>
          <w:trHeight w:val="300"/>
          <w:jc w:val="center"/>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7B0EDF3B"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TIPO_MOVTO</w:t>
            </w:r>
          </w:p>
        </w:tc>
        <w:tc>
          <w:tcPr>
            <w:tcW w:w="1576" w:type="dxa"/>
            <w:tcBorders>
              <w:top w:val="nil"/>
              <w:left w:val="nil"/>
              <w:bottom w:val="single" w:sz="4" w:space="0" w:color="auto"/>
              <w:right w:val="single" w:sz="4" w:space="0" w:color="auto"/>
            </w:tcBorders>
            <w:shd w:val="clear" w:color="auto" w:fill="auto"/>
            <w:noWrap/>
            <w:vAlign w:val="center"/>
            <w:hideMark/>
          </w:tcPr>
          <w:p w14:paraId="0496DD30"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NÚMERO</w:t>
            </w:r>
          </w:p>
        </w:tc>
        <w:tc>
          <w:tcPr>
            <w:tcW w:w="1165" w:type="dxa"/>
            <w:tcBorders>
              <w:top w:val="nil"/>
              <w:left w:val="nil"/>
              <w:bottom w:val="single" w:sz="4" w:space="0" w:color="auto"/>
              <w:right w:val="single" w:sz="4" w:space="0" w:color="auto"/>
            </w:tcBorders>
            <w:shd w:val="clear" w:color="auto" w:fill="auto"/>
            <w:noWrap/>
            <w:vAlign w:val="center"/>
            <w:hideMark/>
          </w:tcPr>
          <w:p w14:paraId="2AB02C91"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1</w:t>
            </w:r>
          </w:p>
        </w:tc>
        <w:tc>
          <w:tcPr>
            <w:tcW w:w="1495" w:type="dxa"/>
            <w:tcBorders>
              <w:top w:val="nil"/>
              <w:left w:val="nil"/>
              <w:bottom w:val="single" w:sz="4" w:space="0" w:color="auto"/>
              <w:right w:val="single" w:sz="4" w:space="0" w:color="auto"/>
            </w:tcBorders>
            <w:shd w:val="clear" w:color="auto" w:fill="auto"/>
            <w:vAlign w:val="center"/>
            <w:hideMark/>
          </w:tcPr>
          <w:p w14:paraId="43AA7E02"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SI</w:t>
            </w:r>
          </w:p>
        </w:tc>
        <w:tc>
          <w:tcPr>
            <w:tcW w:w="3463" w:type="dxa"/>
            <w:tcBorders>
              <w:top w:val="nil"/>
              <w:left w:val="nil"/>
              <w:bottom w:val="single" w:sz="4" w:space="0" w:color="auto"/>
              <w:right w:val="single" w:sz="4" w:space="0" w:color="auto"/>
            </w:tcBorders>
            <w:shd w:val="clear" w:color="auto" w:fill="auto"/>
            <w:noWrap/>
            <w:hideMark/>
          </w:tcPr>
          <w:p w14:paraId="7EB0E991" w14:textId="77777777" w:rsidR="001F4FFD" w:rsidRPr="009114D1" w:rsidRDefault="001F4FFD" w:rsidP="001F4FFD">
            <w:pPr>
              <w:contextualSpacing/>
              <w:jc w:val="both"/>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1=nueva receta</w:t>
            </w:r>
          </w:p>
          <w:p w14:paraId="63FD4D85" w14:textId="77777777" w:rsidR="001F4FFD" w:rsidRPr="009114D1" w:rsidRDefault="001F4FFD" w:rsidP="001F4FFD">
            <w:pPr>
              <w:contextualSpacing/>
              <w:jc w:val="both"/>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2=modificación de receta</w:t>
            </w:r>
          </w:p>
          <w:p w14:paraId="0793CC40" w14:textId="77777777" w:rsidR="001F4FFD" w:rsidRPr="009114D1" w:rsidRDefault="001F4FFD" w:rsidP="001F4FFD">
            <w:pPr>
              <w:contextualSpacing/>
              <w:jc w:val="both"/>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3=cancelación de receta)</w:t>
            </w:r>
          </w:p>
        </w:tc>
      </w:tr>
      <w:tr w:rsidR="00FB7EC9" w:rsidRPr="009114D1" w14:paraId="72BA564E" w14:textId="77777777" w:rsidTr="00E15DBB">
        <w:trPr>
          <w:trHeight w:val="300"/>
          <w:jc w:val="center"/>
        </w:trPr>
        <w:tc>
          <w:tcPr>
            <w:tcW w:w="226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FEF51A"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FOLIO</w:t>
            </w:r>
          </w:p>
        </w:tc>
        <w:tc>
          <w:tcPr>
            <w:tcW w:w="15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0D9F64" w14:textId="77777777" w:rsidR="001F4FFD" w:rsidRPr="009114D1" w:rsidRDefault="001F4FFD" w:rsidP="00E15DBB">
            <w:pPr>
              <w:jc w:val="center"/>
              <w:rPr>
                <w:rFonts w:ascii="Montserrat" w:hAnsi="Montserrat"/>
                <w:sz w:val="12"/>
                <w:szCs w:val="12"/>
              </w:rPr>
            </w:pPr>
            <w:r w:rsidRPr="009114D1">
              <w:rPr>
                <w:rFonts w:ascii="Montserrat" w:hAnsi="Montserrat" w:cs="Times New Roman"/>
                <w:bCs/>
                <w:sz w:val="12"/>
                <w:szCs w:val="12"/>
                <w:lang w:val="es-ES" w:eastAsia="ar-SA"/>
              </w:rPr>
              <w:t>ALFANUMERICO</w:t>
            </w:r>
          </w:p>
        </w:tc>
        <w:tc>
          <w:tcPr>
            <w:tcW w:w="116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A89AF8"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20</w:t>
            </w:r>
          </w:p>
        </w:tc>
        <w:tc>
          <w:tcPr>
            <w:tcW w:w="14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4DD531"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SI</w:t>
            </w:r>
          </w:p>
        </w:tc>
        <w:tc>
          <w:tcPr>
            <w:tcW w:w="3463" w:type="dxa"/>
            <w:tcBorders>
              <w:top w:val="single" w:sz="4" w:space="0" w:color="auto"/>
              <w:left w:val="single" w:sz="4" w:space="0" w:color="auto"/>
              <w:bottom w:val="single" w:sz="4" w:space="0" w:color="auto"/>
              <w:right w:val="single" w:sz="4" w:space="0" w:color="auto"/>
            </w:tcBorders>
            <w:shd w:val="clear" w:color="auto" w:fill="auto"/>
            <w:noWrap/>
            <w:hideMark/>
          </w:tcPr>
          <w:p w14:paraId="57F87C03" w14:textId="77777777" w:rsidR="001F4FFD" w:rsidRPr="009114D1" w:rsidRDefault="001F4FFD" w:rsidP="001F4FFD">
            <w:pPr>
              <w:contextualSpacing/>
              <w:jc w:val="both"/>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20t0255133 (folio de la receta IMSS)</w:t>
            </w:r>
          </w:p>
        </w:tc>
      </w:tr>
      <w:tr w:rsidR="00FB7EC9" w:rsidRPr="009114D1" w14:paraId="5A03F9A7" w14:textId="77777777" w:rsidTr="00E15DBB">
        <w:trPr>
          <w:trHeight w:val="300"/>
          <w:jc w:val="center"/>
        </w:trPr>
        <w:tc>
          <w:tcPr>
            <w:tcW w:w="226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8DD8A8"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NÚMERO DE IDENTIFICACIÓN</w:t>
            </w:r>
          </w:p>
        </w:tc>
        <w:tc>
          <w:tcPr>
            <w:tcW w:w="15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BD9BA4" w14:textId="77777777" w:rsidR="001F4FFD" w:rsidRPr="009114D1" w:rsidRDefault="001F4FFD" w:rsidP="00E15DBB">
            <w:pPr>
              <w:jc w:val="center"/>
              <w:rPr>
                <w:rFonts w:ascii="Montserrat" w:hAnsi="Montserrat"/>
                <w:sz w:val="12"/>
                <w:szCs w:val="12"/>
              </w:rPr>
            </w:pPr>
            <w:r w:rsidRPr="009114D1">
              <w:rPr>
                <w:rFonts w:ascii="Montserrat" w:hAnsi="Montserrat" w:cs="Times New Roman"/>
                <w:bCs/>
                <w:sz w:val="12"/>
                <w:szCs w:val="12"/>
                <w:lang w:val="es-ES" w:eastAsia="ar-SA"/>
              </w:rPr>
              <w:t>ALFANUMERICO</w:t>
            </w:r>
          </w:p>
        </w:tc>
        <w:tc>
          <w:tcPr>
            <w:tcW w:w="116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08D119"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10</w:t>
            </w:r>
          </w:p>
        </w:tc>
        <w:tc>
          <w:tcPr>
            <w:tcW w:w="14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4A82DA"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SI</w:t>
            </w:r>
          </w:p>
        </w:tc>
        <w:tc>
          <w:tcPr>
            <w:tcW w:w="3463" w:type="dxa"/>
            <w:tcBorders>
              <w:top w:val="single" w:sz="4" w:space="0" w:color="auto"/>
              <w:left w:val="single" w:sz="4" w:space="0" w:color="auto"/>
              <w:bottom w:val="single" w:sz="4" w:space="0" w:color="auto"/>
              <w:right w:val="single" w:sz="4" w:space="0" w:color="auto"/>
            </w:tcBorders>
            <w:shd w:val="clear" w:color="auto" w:fill="auto"/>
            <w:noWrap/>
            <w:hideMark/>
          </w:tcPr>
          <w:p w14:paraId="588AA5B5" w14:textId="77777777" w:rsidR="001F4FFD" w:rsidRPr="009114D1" w:rsidRDefault="001F4FFD" w:rsidP="001F4FFD">
            <w:pPr>
              <w:contextualSpacing/>
              <w:jc w:val="both"/>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000000(NÚMERO DE IDENTIFICACIÓN)</w:t>
            </w:r>
          </w:p>
        </w:tc>
      </w:tr>
      <w:tr w:rsidR="00FB7EC9" w:rsidRPr="009114D1" w14:paraId="3759BA07" w14:textId="77777777" w:rsidTr="00E15DBB">
        <w:trPr>
          <w:trHeight w:val="300"/>
          <w:jc w:val="center"/>
        </w:trPr>
        <w:tc>
          <w:tcPr>
            <w:tcW w:w="226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8D60E5"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AGREGADO_AFIL</w:t>
            </w:r>
          </w:p>
        </w:tc>
        <w:tc>
          <w:tcPr>
            <w:tcW w:w="15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CB1A3D" w14:textId="77777777" w:rsidR="001F4FFD" w:rsidRPr="009114D1" w:rsidRDefault="001F4FFD" w:rsidP="00E15DBB">
            <w:pPr>
              <w:jc w:val="center"/>
              <w:rPr>
                <w:rFonts w:ascii="Montserrat" w:hAnsi="Montserrat"/>
                <w:sz w:val="12"/>
                <w:szCs w:val="12"/>
              </w:rPr>
            </w:pPr>
            <w:r w:rsidRPr="009114D1">
              <w:rPr>
                <w:rFonts w:ascii="Montserrat" w:hAnsi="Montserrat" w:cs="Times New Roman"/>
                <w:bCs/>
                <w:sz w:val="12"/>
                <w:szCs w:val="12"/>
                <w:lang w:val="es-ES" w:eastAsia="ar-SA"/>
              </w:rPr>
              <w:t>ALFANUMERICO</w:t>
            </w:r>
          </w:p>
        </w:tc>
        <w:tc>
          <w:tcPr>
            <w:tcW w:w="116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BA8953"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8</w:t>
            </w:r>
          </w:p>
        </w:tc>
        <w:tc>
          <w:tcPr>
            <w:tcW w:w="14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331609"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SI</w:t>
            </w:r>
          </w:p>
        </w:tc>
        <w:tc>
          <w:tcPr>
            <w:tcW w:w="3463" w:type="dxa"/>
            <w:tcBorders>
              <w:top w:val="single" w:sz="4" w:space="0" w:color="auto"/>
              <w:left w:val="single" w:sz="4" w:space="0" w:color="auto"/>
              <w:bottom w:val="single" w:sz="4" w:space="0" w:color="auto"/>
              <w:right w:val="single" w:sz="4" w:space="0" w:color="auto"/>
            </w:tcBorders>
            <w:shd w:val="clear" w:color="auto" w:fill="auto"/>
            <w:noWrap/>
            <w:hideMark/>
          </w:tcPr>
          <w:p w14:paraId="76E12BC9" w14:textId="77777777" w:rsidR="001F4FFD" w:rsidRPr="009114D1" w:rsidRDefault="001F4FFD" w:rsidP="001F4FFD">
            <w:pPr>
              <w:contextualSpacing/>
              <w:jc w:val="both"/>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000000 (agregado de afiliación del paciente)</w:t>
            </w:r>
          </w:p>
        </w:tc>
      </w:tr>
      <w:tr w:rsidR="00FB7EC9" w:rsidRPr="009114D1" w14:paraId="07E48FF7" w14:textId="77777777" w:rsidTr="00E15DBB">
        <w:trPr>
          <w:trHeight w:val="300"/>
          <w:jc w:val="center"/>
        </w:trPr>
        <w:tc>
          <w:tcPr>
            <w:tcW w:w="226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4269B3"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AGREGADO_MEDICO</w:t>
            </w:r>
          </w:p>
        </w:tc>
        <w:tc>
          <w:tcPr>
            <w:tcW w:w="15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DDB29E" w14:textId="77777777" w:rsidR="001F4FFD" w:rsidRPr="009114D1" w:rsidRDefault="001F4FFD" w:rsidP="00E15DBB">
            <w:pPr>
              <w:jc w:val="center"/>
              <w:rPr>
                <w:rFonts w:ascii="Montserrat" w:hAnsi="Montserrat"/>
                <w:sz w:val="12"/>
                <w:szCs w:val="12"/>
              </w:rPr>
            </w:pPr>
            <w:r w:rsidRPr="009114D1">
              <w:rPr>
                <w:rFonts w:ascii="Montserrat" w:hAnsi="Montserrat" w:cs="Times New Roman"/>
                <w:bCs/>
                <w:sz w:val="12"/>
                <w:szCs w:val="12"/>
                <w:lang w:val="es-ES" w:eastAsia="ar-SA"/>
              </w:rPr>
              <w:t>ALFANUMERICO</w:t>
            </w:r>
          </w:p>
        </w:tc>
        <w:tc>
          <w:tcPr>
            <w:tcW w:w="116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1A5940"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8</w:t>
            </w:r>
          </w:p>
        </w:tc>
        <w:tc>
          <w:tcPr>
            <w:tcW w:w="149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DEBDD9"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SI</w:t>
            </w:r>
          </w:p>
        </w:tc>
        <w:tc>
          <w:tcPr>
            <w:tcW w:w="3463" w:type="dxa"/>
            <w:tcBorders>
              <w:top w:val="single" w:sz="4" w:space="0" w:color="auto"/>
              <w:left w:val="single" w:sz="4" w:space="0" w:color="auto"/>
              <w:bottom w:val="single" w:sz="4" w:space="0" w:color="auto"/>
              <w:right w:val="single" w:sz="4" w:space="0" w:color="auto"/>
            </w:tcBorders>
            <w:shd w:val="clear" w:color="auto" w:fill="auto"/>
            <w:noWrap/>
            <w:hideMark/>
          </w:tcPr>
          <w:p w14:paraId="77260040" w14:textId="77777777" w:rsidR="001F4FFD" w:rsidRPr="009114D1" w:rsidRDefault="001F4FFD" w:rsidP="001F4FFD">
            <w:pPr>
              <w:contextualSpacing/>
              <w:jc w:val="both"/>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0000000 (agregado médico del paciente)</w:t>
            </w:r>
          </w:p>
        </w:tc>
      </w:tr>
      <w:tr w:rsidR="00FB7EC9" w:rsidRPr="009114D1" w14:paraId="6E0C8FDE" w14:textId="77777777" w:rsidTr="00E15DBB">
        <w:trPr>
          <w:trHeight w:val="300"/>
          <w:jc w:val="center"/>
        </w:trPr>
        <w:tc>
          <w:tcPr>
            <w:tcW w:w="226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739BD1"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UNIDAD</w:t>
            </w:r>
          </w:p>
        </w:tc>
        <w:tc>
          <w:tcPr>
            <w:tcW w:w="1576" w:type="dxa"/>
            <w:tcBorders>
              <w:top w:val="single" w:sz="4" w:space="0" w:color="auto"/>
              <w:left w:val="nil"/>
              <w:bottom w:val="single" w:sz="4" w:space="0" w:color="auto"/>
              <w:right w:val="single" w:sz="4" w:space="0" w:color="auto"/>
            </w:tcBorders>
            <w:shd w:val="clear" w:color="auto" w:fill="auto"/>
            <w:noWrap/>
            <w:vAlign w:val="center"/>
            <w:hideMark/>
          </w:tcPr>
          <w:p w14:paraId="7C2D9DC1"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NÚMERO</w:t>
            </w:r>
          </w:p>
        </w:tc>
        <w:tc>
          <w:tcPr>
            <w:tcW w:w="1165" w:type="dxa"/>
            <w:tcBorders>
              <w:top w:val="single" w:sz="4" w:space="0" w:color="auto"/>
              <w:left w:val="nil"/>
              <w:bottom w:val="single" w:sz="4" w:space="0" w:color="auto"/>
              <w:right w:val="single" w:sz="4" w:space="0" w:color="auto"/>
            </w:tcBorders>
            <w:shd w:val="clear" w:color="auto" w:fill="auto"/>
            <w:noWrap/>
            <w:vAlign w:val="center"/>
            <w:hideMark/>
          </w:tcPr>
          <w:p w14:paraId="7D09E67A"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3</w:t>
            </w:r>
          </w:p>
        </w:tc>
        <w:tc>
          <w:tcPr>
            <w:tcW w:w="1495" w:type="dxa"/>
            <w:tcBorders>
              <w:top w:val="single" w:sz="4" w:space="0" w:color="auto"/>
              <w:left w:val="nil"/>
              <w:bottom w:val="single" w:sz="4" w:space="0" w:color="auto"/>
              <w:right w:val="single" w:sz="4" w:space="0" w:color="auto"/>
            </w:tcBorders>
            <w:shd w:val="clear" w:color="auto" w:fill="auto"/>
            <w:vAlign w:val="center"/>
            <w:hideMark/>
          </w:tcPr>
          <w:p w14:paraId="7FDBCFC7"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SI</w:t>
            </w:r>
          </w:p>
        </w:tc>
        <w:tc>
          <w:tcPr>
            <w:tcW w:w="3463" w:type="dxa"/>
            <w:tcBorders>
              <w:top w:val="single" w:sz="4" w:space="0" w:color="auto"/>
              <w:left w:val="nil"/>
              <w:bottom w:val="single" w:sz="4" w:space="0" w:color="auto"/>
              <w:right w:val="single" w:sz="4" w:space="0" w:color="auto"/>
            </w:tcBorders>
            <w:shd w:val="clear" w:color="auto" w:fill="auto"/>
            <w:noWrap/>
            <w:hideMark/>
          </w:tcPr>
          <w:p w14:paraId="2EBEF011" w14:textId="77777777" w:rsidR="001F4FFD" w:rsidRPr="009114D1" w:rsidRDefault="001F4FFD" w:rsidP="001F4FFD">
            <w:pPr>
              <w:contextualSpacing/>
              <w:jc w:val="both"/>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170 (número de unidad de adscripción del paciente)</w:t>
            </w:r>
          </w:p>
        </w:tc>
      </w:tr>
      <w:tr w:rsidR="00FB7EC9" w:rsidRPr="009114D1" w14:paraId="5BABB22C" w14:textId="77777777" w:rsidTr="00E15DBB">
        <w:trPr>
          <w:trHeight w:val="300"/>
          <w:jc w:val="center"/>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72F833BA"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MÉDICO_MATRÍCULA</w:t>
            </w:r>
          </w:p>
        </w:tc>
        <w:tc>
          <w:tcPr>
            <w:tcW w:w="1576" w:type="dxa"/>
            <w:tcBorders>
              <w:top w:val="nil"/>
              <w:left w:val="nil"/>
              <w:bottom w:val="single" w:sz="4" w:space="0" w:color="auto"/>
              <w:right w:val="single" w:sz="4" w:space="0" w:color="auto"/>
            </w:tcBorders>
            <w:shd w:val="clear" w:color="auto" w:fill="auto"/>
            <w:noWrap/>
            <w:vAlign w:val="center"/>
            <w:hideMark/>
          </w:tcPr>
          <w:p w14:paraId="36E55EFB"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NÚMERO</w:t>
            </w:r>
          </w:p>
        </w:tc>
        <w:tc>
          <w:tcPr>
            <w:tcW w:w="1165" w:type="dxa"/>
            <w:tcBorders>
              <w:top w:val="nil"/>
              <w:left w:val="nil"/>
              <w:bottom w:val="single" w:sz="4" w:space="0" w:color="auto"/>
              <w:right w:val="single" w:sz="4" w:space="0" w:color="auto"/>
            </w:tcBorders>
            <w:shd w:val="clear" w:color="auto" w:fill="auto"/>
            <w:noWrap/>
            <w:vAlign w:val="center"/>
            <w:hideMark/>
          </w:tcPr>
          <w:p w14:paraId="18799921"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10</w:t>
            </w:r>
          </w:p>
        </w:tc>
        <w:tc>
          <w:tcPr>
            <w:tcW w:w="1495" w:type="dxa"/>
            <w:tcBorders>
              <w:top w:val="nil"/>
              <w:left w:val="nil"/>
              <w:bottom w:val="single" w:sz="4" w:space="0" w:color="auto"/>
              <w:right w:val="single" w:sz="4" w:space="0" w:color="auto"/>
            </w:tcBorders>
            <w:shd w:val="clear" w:color="auto" w:fill="auto"/>
            <w:vAlign w:val="center"/>
            <w:hideMark/>
          </w:tcPr>
          <w:p w14:paraId="0BF44794"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SI</w:t>
            </w:r>
          </w:p>
        </w:tc>
        <w:tc>
          <w:tcPr>
            <w:tcW w:w="3463" w:type="dxa"/>
            <w:tcBorders>
              <w:top w:val="nil"/>
              <w:left w:val="nil"/>
              <w:bottom w:val="single" w:sz="4" w:space="0" w:color="auto"/>
              <w:right w:val="single" w:sz="4" w:space="0" w:color="auto"/>
            </w:tcBorders>
            <w:shd w:val="clear" w:color="auto" w:fill="auto"/>
            <w:noWrap/>
            <w:hideMark/>
          </w:tcPr>
          <w:p w14:paraId="356AC245" w14:textId="77777777" w:rsidR="001F4FFD" w:rsidRPr="009114D1" w:rsidRDefault="001F4FFD" w:rsidP="001F4FFD">
            <w:pPr>
              <w:contextualSpacing/>
              <w:jc w:val="both"/>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00000 (matrícula IMSS-BIENESTAR del médico que impidió la receta)</w:t>
            </w:r>
          </w:p>
        </w:tc>
      </w:tr>
      <w:tr w:rsidR="00FB7EC9" w:rsidRPr="009114D1" w14:paraId="67D807E2" w14:textId="77777777" w:rsidTr="00E15DBB">
        <w:trPr>
          <w:trHeight w:val="300"/>
          <w:jc w:val="center"/>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64DF2B68"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MÉDICO</w:t>
            </w:r>
          </w:p>
        </w:tc>
        <w:tc>
          <w:tcPr>
            <w:tcW w:w="1576" w:type="dxa"/>
            <w:tcBorders>
              <w:top w:val="nil"/>
              <w:left w:val="nil"/>
              <w:bottom w:val="single" w:sz="4" w:space="0" w:color="auto"/>
              <w:right w:val="single" w:sz="4" w:space="0" w:color="auto"/>
            </w:tcBorders>
            <w:shd w:val="clear" w:color="auto" w:fill="auto"/>
            <w:noWrap/>
            <w:vAlign w:val="center"/>
            <w:hideMark/>
          </w:tcPr>
          <w:p w14:paraId="6091246C"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ALFANUMERICO</w:t>
            </w:r>
          </w:p>
        </w:tc>
        <w:tc>
          <w:tcPr>
            <w:tcW w:w="1165" w:type="dxa"/>
            <w:tcBorders>
              <w:top w:val="nil"/>
              <w:left w:val="nil"/>
              <w:bottom w:val="single" w:sz="4" w:space="0" w:color="auto"/>
              <w:right w:val="single" w:sz="4" w:space="0" w:color="auto"/>
            </w:tcBorders>
            <w:shd w:val="clear" w:color="auto" w:fill="auto"/>
            <w:noWrap/>
            <w:vAlign w:val="center"/>
            <w:hideMark/>
          </w:tcPr>
          <w:p w14:paraId="3B2F35CD"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75</w:t>
            </w:r>
          </w:p>
        </w:tc>
        <w:tc>
          <w:tcPr>
            <w:tcW w:w="1495" w:type="dxa"/>
            <w:tcBorders>
              <w:top w:val="nil"/>
              <w:left w:val="nil"/>
              <w:bottom w:val="single" w:sz="4" w:space="0" w:color="auto"/>
              <w:right w:val="single" w:sz="4" w:space="0" w:color="auto"/>
            </w:tcBorders>
            <w:shd w:val="clear" w:color="auto" w:fill="auto"/>
            <w:vAlign w:val="center"/>
            <w:hideMark/>
          </w:tcPr>
          <w:p w14:paraId="1D2FC8E6"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SI</w:t>
            </w:r>
          </w:p>
        </w:tc>
        <w:tc>
          <w:tcPr>
            <w:tcW w:w="3463" w:type="dxa"/>
            <w:tcBorders>
              <w:top w:val="nil"/>
              <w:left w:val="nil"/>
              <w:bottom w:val="single" w:sz="4" w:space="0" w:color="auto"/>
              <w:right w:val="single" w:sz="4" w:space="0" w:color="auto"/>
            </w:tcBorders>
            <w:shd w:val="clear" w:color="auto" w:fill="auto"/>
            <w:noWrap/>
            <w:hideMark/>
          </w:tcPr>
          <w:p w14:paraId="4D3AE7B6" w14:textId="77777777" w:rsidR="001F4FFD" w:rsidRPr="009114D1" w:rsidRDefault="001F4FFD" w:rsidP="001F4FFD">
            <w:pPr>
              <w:contextualSpacing/>
              <w:jc w:val="both"/>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Pedro Pérez Trejo Resendiz (nombre del médico que impidió la receta)</w:t>
            </w:r>
          </w:p>
        </w:tc>
      </w:tr>
      <w:tr w:rsidR="00FB7EC9" w:rsidRPr="009114D1" w14:paraId="0FC963D8" w14:textId="77777777" w:rsidTr="00E15DBB">
        <w:trPr>
          <w:trHeight w:val="300"/>
          <w:jc w:val="center"/>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65B34FFA"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DIAGNÓSTICO</w:t>
            </w:r>
          </w:p>
        </w:tc>
        <w:tc>
          <w:tcPr>
            <w:tcW w:w="1576" w:type="dxa"/>
            <w:tcBorders>
              <w:top w:val="nil"/>
              <w:left w:val="nil"/>
              <w:bottom w:val="single" w:sz="4" w:space="0" w:color="auto"/>
              <w:right w:val="single" w:sz="4" w:space="0" w:color="auto"/>
            </w:tcBorders>
            <w:shd w:val="clear" w:color="auto" w:fill="auto"/>
            <w:noWrap/>
            <w:vAlign w:val="center"/>
            <w:hideMark/>
          </w:tcPr>
          <w:p w14:paraId="2B1012B9" w14:textId="77777777" w:rsidR="001F4FFD" w:rsidRPr="009114D1" w:rsidRDefault="001F4FFD" w:rsidP="00E15DBB">
            <w:pPr>
              <w:jc w:val="center"/>
              <w:rPr>
                <w:rFonts w:ascii="Montserrat" w:hAnsi="Montserrat"/>
                <w:sz w:val="12"/>
                <w:szCs w:val="12"/>
              </w:rPr>
            </w:pPr>
            <w:r w:rsidRPr="009114D1">
              <w:rPr>
                <w:rFonts w:ascii="Montserrat" w:hAnsi="Montserrat" w:cs="Times New Roman"/>
                <w:bCs/>
                <w:sz w:val="12"/>
                <w:szCs w:val="12"/>
                <w:lang w:val="es-ES" w:eastAsia="ar-SA"/>
              </w:rPr>
              <w:t>ALFANUMERICO</w:t>
            </w:r>
          </w:p>
        </w:tc>
        <w:tc>
          <w:tcPr>
            <w:tcW w:w="1165" w:type="dxa"/>
            <w:tcBorders>
              <w:top w:val="nil"/>
              <w:left w:val="nil"/>
              <w:bottom w:val="single" w:sz="4" w:space="0" w:color="auto"/>
              <w:right w:val="single" w:sz="4" w:space="0" w:color="auto"/>
            </w:tcBorders>
            <w:shd w:val="clear" w:color="auto" w:fill="auto"/>
            <w:noWrap/>
            <w:vAlign w:val="center"/>
            <w:hideMark/>
          </w:tcPr>
          <w:p w14:paraId="22AB0213"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7</w:t>
            </w:r>
          </w:p>
        </w:tc>
        <w:tc>
          <w:tcPr>
            <w:tcW w:w="1495" w:type="dxa"/>
            <w:tcBorders>
              <w:top w:val="nil"/>
              <w:left w:val="nil"/>
              <w:bottom w:val="single" w:sz="4" w:space="0" w:color="auto"/>
              <w:right w:val="single" w:sz="4" w:space="0" w:color="auto"/>
            </w:tcBorders>
            <w:shd w:val="clear" w:color="auto" w:fill="auto"/>
            <w:vAlign w:val="center"/>
            <w:hideMark/>
          </w:tcPr>
          <w:p w14:paraId="157B5597"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SI</w:t>
            </w:r>
          </w:p>
        </w:tc>
        <w:tc>
          <w:tcPr>
            <w:tcW w:w="3463" w:type="dxa"/>
            <w:tcBorders>
              <w:top w:val="nil"/>
              <w:left w:val="nil"/>
              <w:bottom w:val="single" w:sz="4" w:space="0" w:color="auto"/>
              <w:right w:val="single" w:sz="4" w:space="0" w:color="auto"/>
            </w:tcBorders>
            <w:shd w:val="clear" w:color="auto" w:fill="auto"/>
            <w:noWrap/>
            <w:hideMark/>
          </w:tcPr>
          <w:p w14:paraId="378F4EA8" w14:textId="77777777" w:rsidR="001F4FFD" w:rsidRPr="009114D1" w:rsidRDefault="001F4FFD" w:rsidP="001F4FFD">
            <w:pPr>
              <w:contextualSpacing/>
              <w:jc w:val="both"/>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S895 (código cie10 del diagnóstico del paciente)</w:t>
            </w:r>
          </w:p>
        </w:tc>
      </w:tr>
      <w:tr w:rsidR="00FB7EC9" w:rsidRPr="009114D1" w14:paraId="7C571862" w14:textId="77777777" w:rsidTr="00E15DBB">
        <w:trPr>
          <w:trHeight w:val="300"/>
          <w:jc w:val="center"/>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3C07FCA8"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DIAGNÓSTICO_DESCRIPTIVO</w:t>
            </w:r>
          </w:p>
        </w:tc>
        <w:tc>
          <w:tcPr>
            <w:tcW w:w="1576" w:type="dxa"/>
            <w:tcBorders>
              <w:top w:val="nil"/>
              <w:left w:val="nil"/>
              <w:bottom w:val="single" w:sz="4" w:space="0" w:color="auto"/>
              <w:right w:val="single" w:sz="4" w:space="0" w:color="auto"/>
            </w:tcBorders>
            <w:shd w:val="clear" w:color="auto" w:fill="auto"/>
            <w:noWrap/>
            <w:vAlign w:val="center"/>
            <w:hideMark/>
          </w:tcPr>
          <w:p w14:paraId="197492CC" w14:textId="77777777" w:rsidR="001F4FFD" w:rsidRPr="009114D1" w:rsidRDefault="001F4FFD" w:rsidP="00E15DBB">
            <w:pPr>
              <w:jc w:val="center"/>
              <w:rPr>
                <w:rFonts w:ascii="Montserrat" w:hAnsi="Montserrat"/>
                <w:sz w:val="12"/>
                <w:szCs w:val="12"/>
              </w:rPr>
            </w:pPr>
            <w:r w:rsidRPr="009114D1">
              <w:rPr>
                <w:rFonts w:ascii="Montserrat" w:hAnsi="Montserrat" w:cs="Times New Roman"/>
                <w:bCs/>
                <w:sz w:val="12"/>
                <w:szCs w:val="12"/>
                <w:lang w:val="es-ES" w:eastAsia="ar-SA"/>
              </w:rPr>
              <w:t>ALFANUMERICO</w:t>
            </w:r>
          </w:p>
        </w:tc>
        <w:tc>
          <w:tcPr>
            <w:tcW w:w="1165" w:type="dxa"/>
            <w:tcBorders>
              <w:top w:val="nil"/>
              <w:left w:val="nil"/>
              <w:bottom w:val="single" w:sz="4" w:space="0" w:color="auto"/>
              <w:right w:val="single" w:sz="4" w:space="0" w:color="auto"/>
            </w:tcBorders>
            <w:shd w:val="clear" w:color="auto" w:fill="auto"/>
            <w:noWrap/>
            <w:vAlign w:val="center"/>
            <w:hideMark/>
          </w:tcPr>
          <w:p w14:paraId="283066D1"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150</w:t>
            </w:r>
          </w:p>
        </w:tc>
        <w:tc>
          <w:tcPr>
            <w:tcW w:w="1495" w:type="dxa"/>
            <w:tcBorders>
              <w:top w:val="nil"/>
              <w:left w:val="nil"/>
              <w:bottom w:val="single" w:sz="4" w:space="0" w:color="auto"/>
              <w:right w:val="single" w:sz="4" w:space="0" w:color="auto"/>
            </w:tcBorders>
            <w:shd w:val="clear" w:color="auto" w:fill="auto"/>
            <w:vAlign w:val="center"/>
            <w:hideMark/>
          </w:tcPr>
          <w:p w14:paraId="63E51712"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SI</w:t>
            </w:r>
          </w:p>
        </w:tc>
        <w:tc>
          <w:tcPr>
            <w:tcW w:w="3463" w:type="dxa"/>
            <w:tcBorders>
              <w:top w:val="nil"/>
              <w:left w:val="nil"/>
              <w:bottom w:val="single" w:sz="4" w:space="0" w:color="auto"/>
              <w:right w:val="single" w:sz="4" w:space="0" w:color="auto"/>
            </w:tcBorders>
            <w:shd w:val="clear" w:color="auto" w:fill="auto"/>
            <w:noWrap/>
            <w:hideMark/>
          </w:tcPr>
          <w:p w14:paraId="66B301C0" w14:textId="77777777" w:rsidR="001F4FFD" w:rsidRPr="009114D1" w:rsidRDefault="001F4FFD" w:rsidP="001F4FFD">
            <w:pPr>
              <w:contextualSpacing/>
              <w:jc w:val="both"/>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Otras enfermedades pulmonares obstructivas crónicas especificadas (</w:t>
            </w:r>
            <w:proofErr w:type="spellStart"/>
            <w:r w:rsidRPr="009114D1">
              <w:rPr>
                <w:rFonts w:ascii="Montserrat" w:hAnsi="Montserrat" w:cs="Times New Roman"/>
                <w:bCs/>
                <w:sz w:val="12"/>
                <w:szCs w:val="12"/>
                <w:lang w:val="es-ES" w:eastAsia="ar-SA"/>
              </w:rPr>
              <w:t>epoc</w:t>
            </w:r>
            <w:proofErr w:type="spellEnd"/>
            <w:r w:rsidRPr="009114D1">
              <w:rPr>
                <w:rFonts w:ascii="Montserrat" w:hAnsi="Montserrat" w:cs="Times New Roman"/>
                <w:bCs/>
                <w:sz w:val="12"/>
                <w:szCs w:val="12"/>
                <w:lang w:val="es-ES" w:eastAsia="ar-SA"/>
              </w:rPr>
              <w:t>)* (descripción del diagnóstico del paciente)</w:t>
            </w:r>
          </w:p>
        </w:tc>
      </w:tr>
      <w:tr w:rsidR="00FB7EC9" w:rsidRPr="009114D1" w14:paraId="71B2B3A9" w14:textId="77777777" w:rsidTr="00E15DBB">
        <w:trPr>
          <w:trHeight w:val="300"/>
          <w:jc w:val="center"/>
        </w:trPr>
        <w:tc>
          <w:tcPr>
            <w:tcW w:w="2263" w:type="dxa"/>
            <w:tcBorders>
              <w:top w:val="nil"/>
              <w:left w:val="single" w:sz="4" w:space="0" w:color="auto"/>
              <w:bottom w:val="single" w:sz="4" w:space="0" w:color="auto"/>
              <w:right w:val="single" w:sz="4" w:space="0" w:color="auto"/>
            </w:tcBorders>
            <w:shd w:val="clear" w:color="auto" w:fill="auto"/>
            <w:noWrap/>
            <w:vAlign w:val="center"/>
            <w:hideMark/>
          </w:tcPr>
          <w:p w14:paraId="344F6E8C"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FECHA_EXPEDICIÓN</w:t>
            </w:r>
          </w:p>
        </w:tc>
        <w:tc>
          <w:tcPr>
            <w:tcW w:w="1576" w:type="dxa"/>
            <w:tcBorders>
              <w:top w:val="nil"/>
              <w:left w:val="nil"/>
              <w:bottom w:val="single" w:sz="4" w:space="0" w:color="auto"/>
              <w:right w:val="single" w:sz="4" w:space="0" w:color="auto"/>
            </w:tcBorders>
            <w:shd w:val="clear" w:color="auto" w:fill="auto"/>
            <w:noWrap/>
            <w:vAlign w:val="center"/>
            <w:hideMark/>
          </w:tcPr>
          <w:p w14:paraId="6650CFF1"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FECHA</w:t>
            </w:r>
          </w:p>
        </w:tc>
        <w:tc>
          <w:tcPr>
            <w:tcW w:w="1165" w:type="dxa"/>
            <w:tcBorders>
              <w:top w:val="nil"/>
              <w:left w:val="nil"/>
              <w:bottom w:val="single" w:sz="4" w:space="0" w:color="auto"/>
              <w:right w:val="single" w:sz="4" w:space="0" w:color="auto"/>
            </w:tcBorders>
            <w:shd w:val="clear" w:color="auto" w:fill="auto"/>
            <w:noWrap/>
            <w:vAlign w:val="center"/>
            <w:hideMark/>
          </w:tcPr>
          <w:p w14:paraId="45463DA5"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10</w:t>
            </w:r>
          </w:p>
        </w:tc>
        <w:tc>
          <w:tcPr>
            <w:tcW w:w="1495" w:type="dxa"/>
            <w:tcBorders>
              <w:top w:val="nil"/>
              <w:left w:val="nil"/>
              <w:bottom w:val="single" w:sz="4" w:space="0" w:color="auto"/>
              <w:right w:val="single" w:sz="4" w:space="0" w:color="auto"/>
            </w:tcBorders>
            <w:shd w:val="clear" w:color="auto" w:fill="auto"/>
            <w:vAlign w:val="center"/>
            <w:hideMark/>
          </w:tcPr>
          <w:p w14:paraId="32B7CEC4"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SI</w:t>
            </w:r>
          </w:p>
        </w:tc>
        <w:tc>
          <w:tcPr>
            <w:tcW w:w="3463" w:type="dxa"/>
            <w:tcBorders>
              <w:top w:val="nil"/>
              <w:left w:val="nil"/>
              <w:bottom w:val="single" w:sz="4" w:space="0" w:color="auto"/>
              <w:right w:val="single" w:sz="4" w:space="0" w:color="auto"/>
            </w:tcBorders>
            <w:shd w:val="clear" w:color="auto" w:fill="auto"/>
            <w:noWrap/>
            <w:hideMark/>
          </w:tcPr>
          <w:p w14:paraId="5083F74A" w14:textId="77777777" w:rsidR="001F4FFD" w:rsidRPr="009114D1" w:rsidRDefault="001F4FFD" w:rsidP="001F4FFD">
            <w:pPr>
              <w:contextualSpacing/>
              <w:jc w:val="both"/>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 xml:space="preserve">30/07/2024 (fecha de expedición de la receta en formato </w:t>
            </w:r>
            <w:proofErr w:type="spellStart"/>
            <w:r w:rsidRPr="009114D1">
              <w:rPr>
                <w:rFonts w:ascii="Montserrat" w:hAnsi="Montserrat" w:cs="Times New Roman"/>
                <w:bCs/>
                <w:sz w:val="12"/>
                <w:szCs w:val="12"/>
                <w:lang w:val="es-ES" w:eastAsia="ar-SA"/>
              </w:rPr>
              <w:t>dd</w:t>
            </w:r>
            <w:proofErr w:type="spellEnd"/>
            <w:r w:rsidRPr="009114D1">
              <w:rPr>
                <w:rFonts w:ascii="Montserrat" w:hAnsi="Montserrat" w:cs="Times New Roman"/>
                <w:bCs/>
                <w:sz w:val="12"/>
                <w:szCs w:val="12"/>
                <w:lang w:val="es-ES" w:eastAsia="ar-SA"/>
              </w:rPr>
              <w:t>/mm/</w:t>
            </w:r>
            <w:proofErr w:type="spellStart"/>
            <w:r w:rsidRPr="009114D1">
              <w:rPr>
                <w:rFonts w:ascii="Montserrat" w:hAnsi="Montserrat" w:cs="Times New Roman"/>
                <w:bCs/>
                <w:sz w:val="12"/>
                <w:szCs w:val="12"/>
                <w:lang w:val="es-ES" w:eastAsia="ar-SA"/>
              </w:rPr>
              <w:t>aaaa</w:t>
            </w:r>
            <w:proofErr w:type="spellEnd"/>
            <w:r w:rsidRPr="009114D1">
              <w:rPr>
                <w:rFonts w:ascii="Montserrat" w:hAnsi="Montserrat" w:cs="Times New Roman"/>
                <w:bCs/>
                <w:sz w:val="12"/>
                <w:szCs w:val="12"/>
                <w:lang w:val="es-ES" w:eastAsia="ar-SA"/>
              </w:rPr>
              <w:t>)</w:t>
            </w:r>
          </w:p>
        </w:tc>
      </w:tr>
      <w:tr w:rsidR="00FB7EC9" w:rsidRPr="009114D1" w14:paraId="0ECCFDE4" w14:textId="77777777" w:rsidTr="00E15DBB">
        <w:trPr>
          <w:trHeight w:val="300"/>
          <w:jc w:val="center"/>
        </w:trPr>
        <w:tc>
          <w:tcPr>
            <w:tcW w:w="22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A35C2B"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FECHA_INICIO</w:t>
            </w:r>
          </w:p>
        </w:tc>
        <w:tc>
          <w:tcPr>
            <w:tcW w:w="1576" w:type="dxa"/>
            <w:tcBorders>
              <w:top w:val="single" w:sz="4" w:space="0" w:color="auto"/>
              <w:left w:val="nil"/>
              <w:bottom w:val="single" w:sz="4" w:space="0" w:color="auto"/>
              <w:right w:val="single" w:sz="4" w:space="0" w:color="auto"/>
            </w:tcBorders>
            <w:shd w:val="clear" w:color="auto" w:fill="auto"/>
            <w:noWrap/>
            <w:vAlign w:val="center"/>
          </w:tcPr>
          <w:p w14:paraId="6913CE89"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FECHA</w:t>
            </w:r>
          </w:p>
        </w:tc>
        <w:tc>
          <w:tcPr>
            <w:tcW w:w="1165" w:type="dxa"/>
            <w:tcBorders>
              <w:top w:val="single" w:sz="4" w:space="0" w:color="auto"/>
              <w:left w:val="nil"/>
              <w:bottom w:val="single" w:sz="4" w:space="0" w:color="auto"/>
              <w:right w:val="single" w:sz="4" w:space="0" w:color="auto"/>
            </w:tcBorders>
            <w:shd w:val="clear" w:color="auto" w:fill="auto"/>
            <w:noWrap/>
            <w:vAlign w:val="center"/>
          </w:tcPr>
          <w:p w14:paraId="37E753C8"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10</w:t>
            </w:r>
          </w:p>
        </w:tc>
        <w:tc>
          <w:tcPr>
            <w:tcW w:w="1495" w:type="dxa"/>
            <w:tcBorders>
              <w:top w:val="single" w:sz="4" w:space="0" w:color="auto"/>
              <w:left w:val="nil"/>
              <w:bottom w:val="single" w:sz="4" w:space="0" w:color="auto"/>
              <w:right w:val="single" w:sz="4" w:space="0" w:color="auto"/>
            </w:tcBorders>
            <w:shd w:val="clear" w:color="auto" w:fill="auto"/>
            <w:vAlign w:val="center"/>
          </w:tcPr>
          <w:p w14:paraId="4085FCB8"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SI</w:t>
            </w:r>
          </w:p>
        </w:tc>
        <w:tc>
          <w:tcPr>
            <w:tcW w:w="3463" w:type="dxa"/>
            <w:tcBorders>
              <w:top w:val="single" w:sz="4" w:space="0" w:color="auto"/>
              <w:left w:val="nil"/>
              <w:bottom w:val="single" w:sz="4" w:space="0" w:color="auto"/>
              <w:right w:val="single" w:sz="4" w:space="0" w:color="auto"/>
            </w:tcBorders>
            <w:shd w:val="clear" w:color="auto" w:fill="auto"/>
            <w:noWrap/>
          </w:tcPr>
          <w:p w14:paraId="6F3CE93F" w14:textId="77777777" w:rsidR="001F4FFD" w:rsidRPr="009114D1" w:rsidRDefault="001F4FFD" w:rsidP="001F4FFD">
            <w:pPr>
              <w:contextualSpacing/>
              <w:jc w:val="both"/>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 xml:space="preserve">30/07/2024 (fecha de inicio de la receta en formato </w:t>
            </w:r>
            <w:proofErr w:type="spellStart"/>
            <w:r w:rsidRPr="009114D1">
              <w:rPr>
                <w:rFonts w:ascii="Montserrat" w:hAnsi="Montserrat" w:cs="Times New Roman"/>
                <w:bCs/>
                <w:sz w:val="12"/>
                <w:szCs w:val="12"/>
                <w:lang w:val="es-ES" w:eastAsia="ar-SA"/>
              </w:rPr>
              <w:t>dd</w:t>
            </w:r>
            <w:proofErr w:type="spellEnd"/>
            <w:r w:rsidRPr="009114D1">
              <w:rPr>
                <w:rFonts w:ascii="Montserrat" w:hAnsi="Montserrat" w:cs="Times New Roman"/>
                <w:bCs/>
                <w:sz w:val="12"/>
                <w:szCs w:val="12"/>
                <w:lang w:val="es-ES" w:eastAsia="ar-SA"/>
              </w:rPr>
              <w:t>/mm/</w:t>
            </w:r>
            <w:proofErr w:type="spellStart"/>
            <w:r w:rsidRPr="009114D1">
              <w:rPr>
                <w:rFonts w:ascii="Montserrat" w:hAnsi="Montserrat" w:cs="Times New Roman"/>
                <w:bCs/>
                <w:sz w:val="12"/>
                <w:szCs w:val="12"/>
                <w:lang w:val="es-ES" w:eastAsia="ar-SA"/>
              </w:rPr>
              <w:t>aaaa</w:t>
            </w:r>
            <w:proofErr w:type="spellEnd"/>
            <w:r w:rsidRPr="009114D1">
              <w:rPr>
                <w:rFonts w:ascii="Montserrat" w:hAnsi="Montserrat" w:cs="Times New Roman"/>
                <w:bCs/>
                <w:sz w:val="12"/>
                <w:szCs w:val="12"/>
                <w:lang w:val="es-ES" w:eastAsia="ar-SA"/>
              </w:rPr>
              <w:t>)</w:t>
            </w:r>
          </w:p>
        </w:tc>
      </w:tr>
      <w:tr w:rsidR="00FB7EC9" w:rsidRPr="009114D1" w14:paraId="42916E9A" w14:textId="77777777" w:rsidTr="00E15DBB">
        <w:trPr>
          <w:trHeight w:val="300"/>
          <w:jc w:val="center"/>
        </w:trPr>
        <w:tc>
          <w:tcPr>
            <w:tcW w:w="22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34CBCC"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FECHA_FINAL</w:t>
            </w:r>
          </w:p>
        </w:tc>
        <w:tc>
          <w:tcPr>
            <w:tcW w:w="1576" w:type="dxa"/>
            <w:tcBorders>
              <w:top w:val="single" w:sz="4" w:space="0" w:color="auto"/>
              <w:left w:val="nil"/>
              <w:bottom w:val="single" w:sz="4" w:space="0" w:color="auto"/>
              <w:right w:val="single" w:sz="4" w:space="0" w:color="auto"/>
            </w:tcBorders>
            <w:shd w:val="clear" w:color="auto" w:fill="auto"/>
            <w:noWrap/>
            <w:vAlign w:val="center"/>
          </w:tcPr>
          <w:p w14:paraId="297B4540"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FECHA</w:t>
            </w:r>
          </w:p>
        </w:tc>
        <w:tc>
          <w:tcPr>
            <w:tcW w:w="1165" w:type="dxa"/>
            <w:tcBorders>
              <w:top w:val="single" w:sz="4" w:space="0" w:color="auto"/>
              <w:left w:val="nil"/>
              <w:bottom w:val="single" w:sz="4" w:space="0" w:color="auto"/>
              <w:right w:val="single" w:sz="4" w:space="0" w:color="auto"/>
            </w:tcBorders>
            <w:shd w:val="clear" w:color="auto" w:fill="auto"/>
            <w:noWrap/>
            <w:vAlign w:val="center"/>
          </w:tcPr>
          <w:p w14:paraId="791C708D"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10</w:t>
            </w:r>
          </w:p>
        </w:tc>
        <w:tc>
          <w:tcPr>
            <w:tcW w:w="1495" w:type="dxa"/>
            <w:tcBorders>
              <w:top w:val="single" w:sz="4" w:space="0" w:color="auto"/>
              <w:left w:val="nil"/>
              <w:bottom w:val="single" w:sz="4" w:space="0" w:color="auto"/>
              <w:right w:val="single" w:sz="4" w:space="0" w:color="auto"/>
            </w:tcBorders>
            <w:shd w:val="clear" w:color="auto" w:fill="auto"/>
            <w:vAlign w:val="center"/>
          </w:tcPr>
          <w:p w14:paraId="5316DC4A"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SI</w:t>
            </w:r>
          </w:p>
        </w:tc>
        <w:tc>
          <w:tcPr>
            <w:tcW w:w="3463" w:type="dxa"/>
            <w:tcBorders>
              <w:top w:val="single" w:sz="4" w:space="0" w:color="auto"/>
              <w:left w:val="nil"/>
              <w:bottom w:val="single" w:sz="4" w:space="0" w:color="auto"/>
              <w:right w:val="single" w:sz="4" w:space="0" w:color="auto"/>
            </w:tcBorders>
            <w:shd w:val="clear" w:color="auto" w:fill="auto"/>
            <w:noWrap/>
          </w:tcPr>
          <w:p w14:paraId="2F0DE185" w14:textId="77777777" w:rsidR="001F4FFD" w:rsidRPr="009114D1" w:rsidRDefault="001F4FFD" w:rsidP="001F4FFD">
            <w:pPr>
              <w:contextualSpacing/>
              <w:jc w:val="both"/>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 xml:space="preserve">30/07/2024 (fecha de expedición de la receta en formato </w:t>
            </w:r>
            <w:proofErr w:type="spellStart"/>
            <w:r w:rsidRPr="009114D1">
              <w:rPr>
                <w:rFonts w:ascii="Montserrat" w:hAnsi="Montserrat" w:cs="Times New Roman"/>
                <w:bCs/>
                <w:sz w:val="12"/>
                <w:szCs w:val="12"/>
                <w:lang w:val="es-ES" w:eastAsia="ar-SA"/>
              </w:rPr>
              <w:t>dd</w:t>
            </w:r>
            <w:proofErr w:type="spellEnd"/>
            <w:r w:rsidRPr="009114D1">
              <w:rPr>
                <w:rFonts w:ascii="Montserrat" w:hAnsi="Montserrat" w:cs="Times New Roman"/>
                <w:bCs/>
                <w:sz w:val="12"/>
                <w:szCs w:val="12"/>
                <w:lang w:val="es-ES" w:eastAsia="ar-SA"/>
              </w:rPr>
              <w:t>/mm/</w:t>
            </w:r>
            <w:proofErr w:type="spellStart"/>
            <w:r w:rsidRPr="009114D1">
              <w:rPr>
                <w:rFonts w:ascii="Montserrat" w:hAnsi="Montserrat" w:cs="Times New Roman"/>
                <w:bCs/>
                <w:sz w:val="12"/>
                <w:szCs w:val="12"/>
                <w:lang w:val="es-ES" w:eastAsia="ar-SA"/>
              </w:rPr>
              <w:t>aaaa</w:t>
            </w:r>
            <w:proofErr w:type="spellEnd"/>
            <w:r w:rsidRPr="009114D1">
              <w:rPr>
                <w:rFonts w:ascii="Montserrat" w:hAnsi="Montserrat" w:cs="Times New Roman"/>
                <w:bCs/>
                <w:sz w:val="12"/>
                <w:szCs w:val="12"/>
                <w:lang w:val="es-ES" w:eastAsia="ar-SA"/>
              </w:rPr>
              <w:t>)</w:t>
            </w:r>
          </w:p>
        </w:tc>
      </w:tr>
      <w:tr w:rsidR="00FB7EC9" w:rsidRPr="009114D1" w14:paraId="4054D6CF" w14:textId="77777777" w:rsidTr="00E15DBB">
        <w:trPr>
          <w:trHeight w:val="300"/>
          <w:jc w:val="center"/>
        </w:trPr>
        <w:tc>
          <w:tcPr>
            <w:tcW w:w="22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04CE821"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FLUJO</w:t>
            </w:r>
          </w:p>
        </w:tc>
        <w:tc>
          <w:tcPr>
            <w:tcW w:w="1576" w:type="dxa"/>
            <w:tcBorders>
              <w:top w:val="single" w:sz="4" w:space="0" w:color="auto"/>
              <w:left w:val="nil"/>
              <w:bottom w:val="single" w:sz="4" w:space="0" w:color="auto"/>
              <w:right w:val="single" w:sz="4" w:space="0" w:color="auto"/>
            </w:tcBorders>
            <w:shd w:val="clear" w:color="auto" w:fill="auto"/>
            <w:noWrap/>
            <w:vAlign w:val="center"/>
          </w:tcPr>
          <w:p w14:paraId="01722032" w14:textId="77777777" w:rsidR="001F4FFD" w:rsidRPr="009114D1" w:rsidRDefault="001F4FFD" w:rsidP="00E15DBB">
            <w:pPr>
              <w:jc w:val="center"/>
              <w:rPr>
                <w:rFonts w:ascii="Montserrat" w:hAnsi="Montserrat"/>
                <w:sz w:val="12"/>
                <w:szCs w:val="12"/>
              </w:rPr>
            </w:pPr>
            <w:r w:rsidRPr="009114D1">
              <w:rPr>
                <w:rFonts w:ascii="Montserrat" w:hAnsi="Montserrat" w:cs="Times New Roman"/>
                <w:bCs/>
                <w:sz w:val="12"/>
                <w:szCs w:val="12"/>
                <w:lang w:val="es-ES" w:eastAsia="ar-SA"/>
              </w:rPr>
              <w:t>NÚMERICO</w:t>
            </w:r>
          </w:p>
        </w:tc>
        <w:tc>
          <w:tcPr>
            <w:tcW w:w="1165" w:type="dxa"/>
            <w:tcBorders>
              <w:top w:val="single" w:sz="4" w:space="0" w:color="auto"/>
              <w:left w:val="nil"/>
              <w:bottom w:val="single" w:sz="4" w:space="0" w:color="auto"/>
              <w:right w:val="single" w:sz="4" w:space="0" w:color="auto"/>
            </w:tcBorders>
            <w:shd w:val="clear" w:color="auto" w:fill="auto"/>
            <w:noWrap/>
            <w:vAlign w:val="center"/>
          </w:tcPr>
          <w:p w14:paraId="1249C85A"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2</w:t>
            </w:r>
          </w:p>
        </w:tc>
        <w:tc>
          <w:tcPr>
            <w:tcW w:w="1495" w:type="dxa"/>
            <w:tcBorders>
              <w:top w:val="single" w:sz="4" w:space="0" w:color="auto"/>
              <w:left w:val="nil"/>
              <w:bottom w:val="single" w:sz="4" w:space="0" w:color="auto"/>
              <w:right w:val="single" w:sz="4" w:space="0" w:color="auto"/>
            </w:tcBorders>
            <w:shd w:val="clear" w:color="auto" w:fill="auto"/>
            <w:vAlign w:val="center"/>
          </w:tcPr>
          <w:p w14:paraId="3397E24A"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SI</w:t>
            </w:r>
          </w:p>
        </w:tc>
        <w:tc>
          <w:tcPr>
            <w:tcW w:w="3463" w:type="dxa"/>
            <w:tcBorders>
              <w:top w:val="single" w:sz="4" w:space="0" w:color="auto"/>
              <w:left w:val="nil"/>
              <w:bottom w:val="single" w:sz="4" w:space="0" w:color="auto"/>
              <w:right w:val="single" w:sz="4" w:space="0" w:color="auto"/>
            </w:tcBorders>
            <w:shd w:val="clear" w:color="auto" w:fill="auto"/>
            <w:noWrap/>
          </w:tcPr>
          <w:p w14:paraId="64D0FBB2" w14:textId="77777777" w:rsidR="001F4FFD" w:rsidRPr="009114D1" w:rsidRDefault="001F4FFD" w:rsidP="001F4FFD">
            <w:pPr>
              <w:contextualSpacing/>
              <w:jc w:val="both"/>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5 (flujo de oxígeno que prescribe el médico expresado en litros)</w:t>
            </w:r>
          </w:p>
        </w:tc>
      </w:tr>
      <w:tr w:rsidR="00FB7EC9" w:rsidRPr="009114D1" w14:paraId="70EB150B" w14:textId="77777777" w:rsidTr="00E15DBB">
        <w:trPr>
          <w:trHeight w:val="300"/>
          <w:jc w:val="center"/>
        </w:trPr>
        <w:tc>
          <w:tcPr>
            <w:tcW w:w="22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C19E04"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PERIODO</w:t>
            </w:r>
          </w:p>
        </w:tc>
        <w:tc>
          <w:tcPr>
            <w:tcW w:w="1576" w:type="dxa"/>
            <w:tcBorders>
              <w:top w:val="single" w:sz="4" w:space="0" w:color="auto"/>
              <w:left w:val="nil"/>
              <w:bottom w:val="single" w:sz="4" w:space="0" w:color="auto"/>
              <w:right w:val="single" w:sz="4" w:space="0" w:color="auto"/>
            </w:tcBorders>
            <w:shd w:val="clear" w:color="auto" w:fill="auto"/>
            <w:noWrap/>
            <w:vAlign w:val="center"/>
          </w:tcPr>
          <w:p w14:paraId="4BD7B89F" w14:textId="77777777" w:rsidR="001F4FFD" w:rsidRPr="009114D1" w:rsidRDefault="001F4FFD" w:rsidP="00E15DBB">
            <w:pPr>
              <w:jc w:val="center"/>
              <w:rPr>
                <w:rFonts w:ascii="Montserrat" w:hAnsi="Montserrat"/>
                <w:sz w:val="12"/>
                <w:szCs w:val="12"/>
              </w:rPr>
            </w:pPr>
            <w:r w:rsidRPr="009114D1">
              <w:rPr>
                <w:rFonts w:ascii="Montserrat" w:hAnsi="Montserrat" w:cs="Times New Roman"/>
                <w:bCs/>
                <w:sz w:val="12"/>
                <w:szCs w:val="12"/>
                <w:lang w:val="es-ES" w:eastAsia="ar-SA"/>
              </w:rPr>
              <w:t>NÚMERICO</w:t>
            </w:r>
          </w:p>
        </w:tc>
        <w:tc>
          <w:tcPr>
            <w:tcW w:w="1165" w:type="dxa"/>
            <w:tcBorders>
              <w:top w:val="single" w:sz="4" w:space="0" w:color="auto"/>
              <w:left w:val="nil"/>
              <w:bottom w:val="single" w:sz="4" w:space="0" w:color="auto"/>
              <w:right w:val="single" w:sz="4" w:space="0" w:color="auto"/>
            </w:tcBorders>
            <w:shd w:val="clear" w:color="auto" w:fill="auto"/>
            <w:noWrap/>
            <w:vAlign w:val="center"/>
          </w:tcPr>
          <w:p w14:paraId="2DD29C4E"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2</w:t>
            </w:r>
          </w:p>
        </w:tc>
        <w:tc>
          <w:tcPr>
            <w:tcW w:w="1495" w:type="dxa"/>
            <w:tcBorders>
              <w:top w:val="single" w:sz="4" w:space="0" w:color="auto"/>
              <w:left w:val="nil"/>
              <w:bottom w:val="single" w:sz="4" w:space="0" w:color="auto"/>
              <w:right w:val="single" w:sz="4" w:space="0" w:color="auto"/>
            </w:tcBorders>
            <w:shd w:val="clear" w:color="auto" w:fill="auto"/>
            <w:vAlign w:val="center"/>
          </w:tcPr>
          <w:p w14:paraId="03C32F6F"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SI</w:t>
            </w:r>
          </w:p>
        </w:tc>
        <w:tc>
          <w:tcPr>
            <w:tcW w:w="3463" w:type="dxa"/>
            <w:tcBorders>
              <w:top w:val="single" w:sz="4" w:space="0" w:color="auto"/>
              <w:left w:val="nil"/>
              <w:bottom w:val="single" w:sz="4" w:space="0" w:color="auto"/>
              <w:right w:val="single" w:sz="4" w:space="0" w:color="auto"/>
            </w:tcBorders>
            <w:shd w:val="clear" w:color="auto" w:fill="auto"/>
            <w:noWrap/>
          </w:tcPr>
          <w:p w14:paraId="71FF79A8" w14:textId="77777777" w:rsidR="001F4FFD" w:rsidRPr="009114D1" w:rsidRDefault="001F4FFD" w:rsidP="001F4FFD">
            <w:pPr>
              <w:contextualSpacing/>
              <w:jc w:val="both"/>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12 (período de tiempo que prescribe el médico expresado en horas)</w:t>
            </w:r>
          </w:p>
        </w:tc>
      </w:tr>
      <w:tr w:rsidR="00FB7EC9" w:rsidRPr="009114D1" w14:paraId="6518D2D9" w14:textId="77777777" w:rsidTr="00E15DBB">
        <w:trPr>
          <w:trHeight w:val="300"/>
          <w:jc w:val="center"/>
        </w:trPr>
        <w:tc>
          <w:tcPr>
            <w:tcW w:w="22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93404F"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FECHA_MODIFICACIÓN</w:t>
            </w:r>
          </w:p>
        </w:tc>
        <w:tc>
          <w:tcPr>
            <w:tcW w:w="1576" w:type="dxa"/>
            <w:tcBorders>
              <w:top w:val="single" w:sz="4" w:space="0" w:color="auto"/>
              <w:left w:val="nil"/>
              <w:bottom w:val="single" w:sz="4" w:space="0" w:color="auto"/>
              <w:right w:val="single" w:sz="4" w:space="0" w:color="auto"/>
            </w:tcBorders>
            <w:shd w:val="clear" w:color="auto" w:fill="auto"/>
            <w:noWrap/>
            <w:vAlign w:val="center"/>
          </w:tcPr>
          <w:p w14:paraId="7D16CD2B"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FECHA</w:t>
            </w:r>
          </w:p>
        </w:tc>
        <w:tc>
          <w:tcPr>
            <w:tcW w:w="1165" w:type="dxa"/>
            <w:tcBorders>
              <w:top w:val="single" w:sz="4" w:space="0" w:color="auto"/>
              <w:left w:val="nil"/>
              <w:bottom w:val="single" w:sz="4" w:space="0" w:color="auto"/>
              <w:right w:val="single" w:sz="4" w:space="0" w:color="auto"/>
            </w:tcBorders>
            <w:shd w:val="clear" w:color="auto" w:fill="auto"/>
            <w:noWrap/>
            <w:vAlign w:val="center"/>
          </w:tcPr>
          <w:p w14:paraId="6EC9ECD8"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10</w:t>
            </w:r>
          </w:p>
        </w:tc>
        <w:tc>
          <w:tcPr>
            <w:tcW w:w="1495" w:type="dxa"/>
            <w:tcBorders>
              <w:top w:val="single" w:sz="4" w:space="0" w:color="auto"/>
              <w:left w:val="nil"/>
              <w:bottom w:val="single" w:sz="4" w:space="0" w:color="auto"/>
              <w:right w:val="single" w:sz="4" w:space="0" w:color="auto"/>
            </w:tcBorders>
            <w:shd w:val="clear" w:color="auto" w:fill="auto"/>
            <w:vAlign w:val="center"/>
          </w:tcPr>
          <w:p w14:paraId="53900EFB"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SI</w:t>
            </w:r>
          </w:p>
        </w:tc>
        <w:tc>
          <w:tcPr>
            <w:tcW w:w="3463" w:type="dxa"/>
            <w:tcBorders>
              <w:top w:val="single" w:sz="4" w:space="0" w:color="auto"/>
              <w:left w:val="nil"/>
              <w:bottom w:val="single" w:sz="4" w:space="0" w:color="auto"/>
              <w:right w:val="single" w:sz="4" w:space="0" w:color="auto"/>
            </w:tcBorders>
            <w:shd w:val="clear" w:color="auto" w:fill="auto"/>
            <w:noWrap/>
          </w:tcPr>
          <w:p w14:paraId="589B9E68" w14:textId="77777777" w:rsidR="001F4FFD" w:rsidRPr="009114D1" w:rsidRDefault="001F4FFD" w:rsidP="001F4FFD">
            <w:pPr>
              <w:contextualSpacing/>
              <w:jc w:val="both"/>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 xml:space="preserve"> (Fecha de modificación de la receta en formato </w:t>
            </w:r>
            <w:proofErr w:type="spellStart"/>
            <w:r w:rsidRPr="009114D1">
              <w:rPr>
                <w:rFonts w:ascii="Montserrat" w:hAnsi="Montserrat" w:cs="Times New Roman"/>
                <w:bCs/>
                <w:sz w:val="12"/>
                <w:szCs w:val="12"/>
                <w:lang w:val="es-ES" w:eastAsia="ar-SA"/>
              </w:rPr>
              <w:t>dd</w:t>
            </w:r>
            <w:proofErr w:type="spellEnd"/>
            <w:r w:rsidRPr="009114D1">
              <w:rPr>
                <w:rFonts w:ascii="Montserrat" w:hAnsi="Montserrat" w:cs="Times New Roman"/>
                <w:bCs/>
                <w:sz w:val="12"/>
                <w:szCs w:val="12"/>
                <w:lang w:val="es-ES" w:eastAsia="ar-SA"/>
              </w:rPr>
              <w:t>/mm/</w:t>
            </w:r>
            <w:proofErr w:type="spellStart"/>
            <w:r w:rsidRPr="009114D1">
              <w:rPr>
                <w:rFonts w:ascii="Montserrat" w:hAnsi="Montserrat" w:cs="Times New Roman"/>
                <w:bCs/>
                <w:sz w:val="12"/>
                <w:szCs w:val="12"/>
                <w:lang w:val="es-ES" w:eastAsia="ar-SA"/>
              </w:rPr>
              <w:t>aaaa</w:t>
            </w:r>
            <w:proofErr w:type="spellEnd"/>
            <w:r w:rsidRPr="009114D1">
              <w:rPr>
                <w:rFonts w:ascii="Montserrat" w:hAnsi="Montserrat" w:cs="Times New Roman"/>
                <w:bCs/>
                <w:sz w:val="12"/>
                <w:szCs w:val="12"/>
                <w:lang w:val="es-ES" w:eastAsia="ar-SA"/>
              </w:rPr>
              <w:t>)</w:t>
            </w:r>
          </w:p>
        </w:tc>
      </w:tr>
      <w:tr w:rsidR="00FB7EC9" w:rsidRPr="009114D1" w14:paraId="1E6C4F0F" w14:textId="77777777" w:rsidTr="00E15DBB">
        <w:trPr>
          <w:trHeight w:val="300"/>
          <w:jc w:val="center"/>
        </w:trPr>
        <w:tc>
          <w:tcPr>
            <w:tcW w:w="22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5DAB39"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NUEVA_FECHA_FINAL</w:t>
            </w:r>
          </w:p>
        </w:tc>
        <w:tc>
          <w:tcPr>
            <w:tcW w:w="1576" w:type="dxa"/>
            <w:tcBorders>
              <w:top w:val="single" w:sz="4" w:space="0" w:color="auto"/>
              <w:left w:val="nil"/>
              <w:bottom w:val="single" w:sz="4" w:space="0" w:color="auto"/>
              <w:right w:val="single" w:sz="4" w:space="0" w:color="auto"/>
            </w:tcBorders>
            <w:shd w:val="clear" w:color="auto" w:fill="auto"/>
            <w:noWrap/>
            <w:vAlign w:val="center"/>
          </w:tcPr>
          <w:p w14:paraId="187E5BC3"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FECHA</w:t>
            </w:r>
          </w:p>
        </w:tc>
        <w:tc>
          <w:tcPr>
            <w:tcW w:w="1165" w:type="dxa"/>
            <w:tcBorders>
              <w:top w:val="single" w:sz="4" w:space="0" w:color="auto"/>
              <w:left w:val="nil"/>
              <w:bottom w:val="single" w:sz="4" w:space="0" w:color="auto"/>
              <w:right w:val="single" w:sz="4" w:space="0" w:color="auto"/>
            </w:tcBorders>
            <w:shd w:val="clear" w:color="auto" w:fill="auto"/>
            <w:noWrap/>
            <w:vAlign w:val="center"/>
          </w:tcPr>
          <w:p w14:paraId="42930834"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10</w:t>
            </w:r>
          </w:p>
        </w:tc>
        <w:tc>
          <w:tcPr>
            <w:tcW w:w="1495" w:type="dxa"/>
            <w:tcBorders>
              <w:top w:val="single" w:sz="4" w:space="0" w:color="auto"/>
              <w:left w:val="nil"/>
              <w:bottom w:val="single" w:sz="4" w:space="0" w:color="auto"/>
              <w:right w:val="single" w:sz="4" w:space="0" w:color="auto"/>
            </w:tcBorders>
            <w:shd w:val="clear" w:color="auto" w:fill="auto"/>
            <w:vAlign w:val="center"/>
          </w:tcPr>
          <w:p w14:paraId="1DAE8DDB"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SI</w:t>
            </w:r>
          </w:p>
        </w:tc>
        <w:tc>
          <w:tcPr>
            <w:tcW w:w="3463" w:type="dxa"/>
            <w:tcBorders>
              <w:top w:val="single" w:sz="4" w:space="0" w:color="auto"/>
              <w:left w:val="nil"/>
              <w:bottom w:val="single" w:sz="4" w:space="0" w:color="auto"/>
              <w:right w:val="single" w:sz="4" w:space="0" w:color="auto"/>
            </w:tcBorders>
            <w:shd w:val="clear" w:color="auto" w:fill="auto"/>
            <w:noWrap/>
          </w:tcPr>
          <w:p w14:paraId="4C84D1AA" w14:textId="77777777" w:rsidR="001F4FFD" w:rsidRPr="009114D1" w:rsidRDefault="001F4FFD" w:rsidP="001F4FFD">
            <w:pPr>
              <w:contextualSpacing/>
              <w:jc w:val="both"/>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 xml:space="preserve">30/07/2024 (fecha de finalización de la receta para referir los días efectivos de pago al proveedor. En formato </w:t>
            </w:r>
            <w:proofErr w:type="spellStart"/>
            <w:r w:rsidRPr="009114D1">
              <w:rPr>
                <w:rFonts w:ascii="Montserrat" w:hAnsi="Montserrat" w:cs="Times New Roman"/>
                <w:bCs/>
                <w:sz w:val="12"/>
                <w:szCs w:val="12"/>
                <w:lang w:val="es-ES" w:eastAsia="ar-SA"/>
              </w:rPr>
              <w:t>dd</w:t>
            </w:r>
            <w:proofErr w:type="spellEnd"/>
            <w:r w:rsidRPr="009114D1">
              <w:rPr>
                <w:rFonts w:ascii="Montserrat" w:hAnsi="Montserrat" w:cs="Times New Roman"/>
                <w:bCs/>
                <w:sz w:val="12"/>
                <w:szCs w:val="12"/>
                <w:lang w:val="es-ES" w:eastAsia="ar-SA"/>
              </w:rPr>
              <w:t>/mm/</w:t>
            </w:r>
            <w:proofErr w:type="spellStart"/>
            <w:r w:rsidRPr="009114D1">
              <w:rPr>
                <w:rFonts w:ascii="Montserrat" w:hAnsi="Montserrat" w:cs="Times New Roman"/>
                <w:bCs/>
                <w:sz w:val="12"/>
                <w:szCs w:val="12"/>
                <w:lang w:val="es-ES" w:eastAsia="ar-SA"/>
              </w:rPr>
              <w:t>aaaa</w:t>
            </w:r>
            <w:proofErr w:type="spellEnd"/>
            <w:r w:rsidRPr="009114D1">
              <w:rPr>
                <w:rFonts w:ascii="Montserrat" w:hAnsi="Montserrat" w:cs="Times New Roman"/>
                <w:bCs/>
                <w:sz w:val="12"/>
                <w:szCs w:val="12"/>
                <w:lang w:val="es-ES" w:eastAsia="ar-SA"/>
              </w:rPr>
              <w:t>)</w:t>
            </w:r>
          </w:p>
        </w:tc>
      </w:tr>
      <w:tr w:rsidR="00FB7EC9" w:rsidRPr="009114D1" w14:paraId="4D49EEE3" w14:textId="77777777" w:rsidTr="00E15DBB">
        <w:trPr>
          <w:trHeight w:val="300"/>
          <w:jc w:val="center"/>
        </w:trPr>
        <w:tc>
          <w:tcPr>
            <w:tcW w:w="22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21C64B"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MOTIVO</w:t>
            </w:r>
          </w:p>
        </w:tc>
        <w:tc>
          <w:tcPr>
            <w:tcW w:w="1576" w:type="dxa"/>
            <w:tcBorders>
              <w:top w:val="single" w:sz="4" w:space="0" w:color="auto"/>
              <w:left w:val="nil"/>
              <w:bottom w:val="single" w:sz="4" w:space="0" w:color="auto"/>
              <w:right w:val="single" w:sz="4" w:space="0" w:color="auto"/>
            </w:tcBorders>
            <w:shd w:val="clear" w:color="auto" w:fill="auto"/>
            <w:noWrap/>
            <w:vAlign w:val="center"/>
          </w:tcPr>
          <w:p w14:paraId="76C10EE6"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ALFANUMERICO</w:t>
            </w:r>
          </w:p>
        </w:tc>
        <w:tc>
          <w:tcPr>
            <w:tcW w:w="1165" w:type="dxa"/>
            <w:tcBorders>
              <w:top w:val="single" w:sz="4" w:space="0" w:color="auto"/>
              <w:left w:val="nil"/>
              <w:bottom w:val="single" w:sz="4" w:space="0" w:color="auto"/>
              <w:right w:val="single" w:sz="4" w:space="0" w:color="auto"/>
            </w:tcBorders>
            <w:shd w:val="clear" w:color="auto" w:fill="auto"/>
            <w:noWrap/>
            <w:vAlign w:val="center"/>
          </w:tcPr>
          <w:p w14:paraId="67657DB8"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50</w:t>
            </w:r>
          </w:p>
        </w:tc>
        <w:tc>
          <w:tcPr>
            <w:tcW w:w="1495" w:type="dxa"/>
            <w:tcBorders>
              <w:top w:val="single" w:sz="4" w:space="0" w:color="auto"/>
              <w:left w:val="nil"/>
              <w:bottom w:val="single" w:sz="4" w:space="0" w:color="auto"/>
              <w:right w:val="single" w:sz="4" w:space="0" w:color="auto"/>
            </w:tcBorders>
            <w:shd w:val="clear" w:color="auto" w:fill="auto"/>
            <w:vAlign w:val="center"/>
          </w:tcPr>
          <w:p w14:paraId="3B94F8E6"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NO</w:t>
            </w:r>
          </w:p>
        </w:tc>
        <w:tc>
          <w:tcPr>
            <w:tcW w:w="3463" w:type="dxa"/>
            <w:tcBorders>
              <w:top w:val="single" w:sz="4" w:space="0" w:color="auto"/>
              <w:left w:val="nil"/>
              <w:bottom w:val="single" w:sz="4" w:space="0" w:color="auto"/>
              <w:right w:val="single" w:sz="4" w:space="0" w:color="auto"/>
            </w:tcBorders>
            <w:shd w:val="clear" w:color="auto" w:fill="auto"/>
            <w:noWrap/>
          </w:tcPr>
          <w:p w14:paraId="5D1D6F76" w14:textId="77777777" w:rsidR="001F4FFD" w:rsidRPr="009114D1" w:rsidRDefault="001F4FFD" w:rsidP="001F4FFD">
            <w:pPr>
              <w:contextualSpacing/>
              <w:jc w:val="both"/>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Hospitalización (motivo de la modificación o cancelación de la receta)</w:t>
            </w:r>
          </w:p>
        </w:tc>
      </w:tr>
      <w:tr w:rsidR="00FB7EC9" w:rsidRPr="009114D1" w14:paraId="62F8FA91" w14:textId="77777777" w:rsidTr="00E15DBB">
        <w:trPr>
          <w:trHeight w:val="300"/>
          <w:jc w:val="center"/>
        </w:trPr>
        <w:tc>
          <w:tcPr>
            <w:tcW w:w="22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5E5F52"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QUITAR_ÚLTIMO_DÍA</w:t>
            </w:r>
          </w:p>
        </w:tc>
        <w:tc>
          <w:tcPr>
            <w:tcW w:w="1576" w:type="dxa"/>
            <w:tcBorders>
              <w:top w:val="single" w:sz="4" w:space="0" w:color="auto"/>
              <w:left w:val="nil"/>
              <w:bottom w:val="single" w:sz="4" w:space="0" w:color="auto"/>
              <w:right w:val="single" w:sz="4" w:space="0" w:color="auto"/>
            </w:tcBorders>
            <w:shd w:val="clear" w:color="auto" w:fill="auto"/>
            <w:noWrap/>
            <w:vAlign w:val="center"/>
          </w:tcPr>
          <w:p w14:paraId="477B92FF"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NÚMERICO</w:t>
            </w:r>
          </w:p>
        </w:tc>
        <w:tc>
          <w:tcPr>
            <w:tcW w:w="1165" w:type="dxa"/>
            <w:tcBorders>
              <w:top w:val="single" w:sz="4" w:space="0" w:color="auto"/>
              <w:left w:val="nil"/>
              <w:bottom w:val="single" w:sz="4" w:space="0" w:color="auto"/>
              <w:right w:val="single" w:sz="4" w:space="0" w:color="auto"/>
            </w:tcBorders>
            <w:shd w:val="clear" w:color="auto" w:fill="auto"/>
            <w:noWrap/>
            <w:vAlign w:val="center"/>
          </w:tcPr>
          <w:p w14:paraId="6AC3220B"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1</w:t>
            </w:r>
          </w:p>
        </w:tc>
        <w:tc>
          <w:tcPr>
            <w:tcW w:w="1495" w:type="dxa"/>
            <w:tcBorders>
              <w:top w:val="single" w:sz="4" w:space="0" w:color="auto"/>
              <w:left w:val="nil"/>
              <w:bottom w:val="single" w:sz="4" w:space="0" w:color="auto"/>
              <w:right w:val="single" w:sz="4" w:space="0" w:color="auto"/>
            </w:tcBorders>
            <w:shd w:val="clear" w:color="auto" w:fill="auto"/>
            <w:vAlign w:val="center"/>
          </w:tcPr>
          <w:p w14:paraId="5AFDDEEE"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SI</w:t>
            </w:r>
          </w:p>
        </w:tc>
        <w:tc>
          <w:tcPr>
            <w:tcW w:w="3463" w:type="dxa"/>
            <w:tcBorders>
              <w:top w:val="single" w:sz="4" w:space="0" w:color="auto"/>
              <w:left w:val="nil"/>
              <w:bottom w:val="single" w:sz="4" w:space="0" w:color="auto"/>
              <w:right w:val="single" w:sz="4" w:space="0" w:color="auto"/>
            </w:tcBorders>
            <w:shd w:val="clear" w:color="auto" w:fill="auto"/>
            <w:noWrap/>
          </w:tcPr>
          <w:p w14:paraId="585E2F9E" w14:textId="77777777" w:rsidR="001F4FFD" w:rsidRPr="009114D1" w:rsidRDefault="001F4FFD" w:rsidP="001F4FFD">
            <w:pPr>
              <w:contextualSpacing/>
              <w:jc w:val="both"/>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0=no quitar último día</w:t>
            </w:r>
          </w:p>
          <w:p w14:paraId="3055B477" w14:textId="77777777" w:rsidR="001F4FFD" w:rsidRPr="009114D1" w:rsidRDefault="001F4FFD" w:rsidP="001F4FFD">
            <w:pPr>
              <w:contextualSpacing/>
              <w:jc w:val="both"/>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 xml:space="preserve">1=quitar </w:t>
            </w:r>
            <w:proofErr w:type="spellStart"/>
            <w:r w:rsidRPr="009114D1">
              <w:rPr>
                <w:rFonts w:ascii="Montserrat" w:hAnsi="Montserrat" w:cs="Times New Roman"/>
                <w:bCs/>
                <w:sz w:val="12"/>
                <w:szCs w:val="12"/>
                <w:lang w:val="es-ES" w:eastAsia="ar-SA"/>
              </w:rPr>
              <w:t>ultimo</w:t>
            </w:r>
            <w:proofErr w:type="spellEnd"/>
            <w:r w:rsidRPr="009114D1">
              <w:rPr>
                <w:rFonts w:ascii="Montserrat" w:hAnsi="Montserrat" w:cs="Times New Roman"/>
                <w:bCs/>
                <w:sz w:val="12"/>
                <w:szCs w:val="12"/>
                <w:lang w:val="es-ES" w:eastAsia="ar-SA"/>
              </w:rPr>
              <w:t xml:space="preserve"> día</w:t>
            </w:r>
          </w:p>
        </w:tc>
      </w:tr>
      <w:tr w:rsidR="00FB7EC9" w:rsidRPr="009114D1" w14:paraId="3E7D127F" w14:textId="77777777" w:rsidTr="00E15DBB">
        <w:trPr>
          <w:trHeight w:val="300"/>
          <w:jc w:val="center"/>
        </w:trPr>
        <w:tc>
          <w:tcPr>
            <w:tcW w:w="226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B17581"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NUM_PACIENTE</w:t>
            </w:r>
          </w:p>
        </w:tc>
        <w:tc>
          <w:tcPr>
            <w:tcW w:w="1576" w:type="dxa"/>
            <w:tcBorders>
              <w:top w:val="single" w:sz="4" w:space="0" w:color="auto"/>
              <w:left w:val="nil"/>
              <w:bottom w:val="single" w:sz="4" w:space="0" w:color="auto"/>
              <w:right w:val="single" w:sz="4" w:space="0" w:color="auto"/>
            </w:tcBorders>
            <w:shd w:val="clear" w:color="auto" w:fill="auto"/>
            <w:noWrap/>
            <w:vAlign w:val="center"/>
          </w:tcPr>
          <w:p w14:paraId="26F58DC3"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ALFANUMERICO</w:t>
            </w:r>
          </w:p>
        </w:tc>
        <w:tc>
          <w:tcPr>
            <w:tcW w:w="1165" w:type="dxa"/>
            <w:tcBorders>
              <w:top w:val="single" w:sz="4" w:space="0" w:color="auto"/>
              <w:left w:val="nil"/>
              <w:bottom w:val="single" w:sz="4" w:space="0" w:color="auto"/>
              <w:right w:val="single" w:sz="4" w:space="0" w:color="auto"/>
            </w:tcBorders>
            <w:shd w:val="clear" w:color="auto" w:fill="auto"/>
            <w:noWrap/>
            <w:vAlign w:val="center"/>
          </w:tcPr>
          <w:p w14:paraId="354C38A6"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25</w:t>
            </w:r>
          </w:p>
        </w:tc>
        <w:tc>
          <w:tcPr>
            <w:tcW w:w="1495" w:type="dxa"/>
            <w:tcBorders>
              <w:top w:val="single" w:sz="4" w:space="0" w:color="auto"/>
              <w:left w:val="nil"/>
              <w:bottom w:val="single" w:sz="4" w:space="0" w:color="auto"/>
              <w:right w:val="single" w:sz="4" w:space="0" w:color="auto"/>
            </w:tcBorders>
            <w:shd w:val="clear" w:color="auto" w:fill="auto"/>
            <w:vAlign w:val="center"/>
          </w:tcPr>
          <w:p w14:paraId="482604BB"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NO</w:t>
            </w:r>
          </w:p>
        </w:tc>
        <w:tc>
          <w:tcPr>
            <w:tcW w:w="3463" w:type="dxa"/>
            <w:tcBorders>
              <w:top w:val="single" w:sz="4" w:space="0" w:color="auto"/>
              <w:left w:val="nil"/>
              <w:bottom w:val="single" w:sz="4" w:space="0" w:color="auto"/>
              <w:right w:val="single" w:sz="4" w:space="0" w:color="auto"/>
            </w:tcBorders>
            <w:shd w:val="clear" w:color="auto" w:fill="auto"/>
            <w:noWrap/>
          </w:tcPr>
          <w:p w14:paraId="75905E42" w14:textId="77777777" w:rsidR="001F4FFD" w:rsidRPr="009114D1" w:rsidRDefault="001F4FFD" w:rsidP="001F4FFD">
            <w:pPr>
              <w:contextualSpacing/>
              <w:jc w:val="both"/>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(Número de identificación del paciente otorgado por el proveedor como identificador único)</w:t>
            </w:r>
          </w:p>
        </w:tc>
      </w:tr>
    </w:tbl>
    <w:p w14:paraId="5F3B6A2D" w14:textId="77777777" w:rsidR="001F4FFD" w:rsidRPr="009114D1" w:rsidRDefault="001F4FFD" w:rsidP="001F4FFD">
      <w:pPr>
        <w:contextualSpacing/>
        <w:jc w:val="both"/>
        <w:rPr>
          <w:rFonts w:ascii="Montserrat" w:hAnsi="Montserrat" w:cs="Times New Roman"/>
          <w:bCs/>
          <w:sz w:val="20"/>
          <w:szCs w:val="20"/>
          <w:lang w:val="es-ES" w:eastAsia="ar-SA"/>
        </w:rPr>
      </w:pPr>
    </w:p>
    <w:p w14:paraId="05652A9A" w14:textId="77777777" w:rsidR="001F4FFD" w:rsidRPr="009114D1" w:rsidRDefault="001F4FFD" w:rsidP="001F4FFD">
      <w:pPr>
        <w:numPr>
          <w:ilvl w:val="0"/>
          <w:numId w:val="64"/>
        </w:numPr>
        <w:contextualSpacing/>
        <w:jc w:val="both"/>
        <w:rPr>
          <w:rFonts w:ascii="Montserrat" w:hAnsi="Montserrat" w:cs="Times New Roman"/>
          <w:b/>
          <w:sz w:val="20"/>
          <w:szCs w:val="20"/>
          <w:lang w:val="es-ES" w:eastAsia="ar-SA"/>
        </w:rPr>
      </w:pPr>
      <w:r w:rsidRPr="009114D1">
        <w:rPr>
          <w:rFonts w:ascii="Montserrat" w:hAnsi="Montserrat" w:cs="Times New Roman"/>
          <w:b/>
          <w:sz w:val="20"/>
          <w:szCs w:val="20"/>
          <w:lang w:val="es-ES" w:eastAsia="ar-SA"/>
        </w:rPr>
        <w:t>DEMO DE URL HABILITADA POR EL PROVEEDOR:</w:t>
      </w:r>
    </w:p>
    <w:p w14:paraId="69E8956B" w14:textId="77777777" w:rsidR="00E15DBB" w:rsidRPr="009114D1" w:rsidRDefault="00E15DBB" w:rsidP="00E15DBB">
      <w:pPr>
        <w:ind w:left="720"/>
        <w:contextualSpacing/>
        <w:jc w:val="both"/>
        <w:rPr>
          <w:rFonts w:ascii="Montserrat" w:hAnsi="Montserrat" w:cs="Times New Roman"/>
          <w:bCs/>
          <w:sz w:val="20"/>
          <w:szCs w:val="20"/>
          <w:lang w:val="es-ES" w:eastAsia="ar-SA"/>
        </w:rPr>
      </w:pPr>
    </w:p>
    <w:p w14:paraId="151FF8CA" w14:textId="77777777" w:rsidR="001F4FFD" w:rsidRPr="009114D1" w:rsidRDefault="00000000" w:rsidP="001F4FFD">
      <w:pPr>
        <w:contextualSpacing/>
        <w:jc w:val="both"/>
        <w:rPr>
          <w:rFonts w:ascii="Montserrat" w:hAnsi="Montserrat" w:cs="Times New Roman"/>
          <w:bCs/>
          <w:sz w:val="20"/>
          <w:szCs w:val="20"/>
          <w:u w:val="single"/>
          <w:lang w:eastAsia="ar-SA"/>
        </w:rPr>
      </w:pPr>
      <w:hyperlink r:id="rId12" w:history="1">
        <w:r w:rsidR="001F4FFD" w:rsidRPr="009114D1">
          <w:rPr>
            <w:rStyle w:val="Hipervnculo"/>
            <w:rFonts w:ascii="Montserrat" w:hAnsi="Montserrat" w:cs="Times New Roman"/>
            <w:bCs/>
            <w:sz w:val="20"/>
            <w:szCs w:val="20"/>
            <w:lang w:eastAsia="ar-SA"/>
          </w:rPr>
          <w:t>https://direccion_prov_oxigeno/wsoxigeno.asp</w:t>
        </w:r>
      </w:hyperlink>
    </w:p>
    <w:p w14:paraId="0698229F" w14:textId="77777777" w:rsidR="001F4FFD" w:rsidRPr="009114D1" w:rsidRDefault="001F4FFD" w:rsidP="001F4FFD">
      <w:pPr>
        <w:contextualSpacing/>
        <w:jc w:val="both"/>
        <w:rPr>
          <w:rFonts w:ascii="Montserrat" w:hAnsi="Montserrat" w:cs="Times New Roman"/>
          <w:bCs/>
          <w:sz w:val="20"/>
          <w:szCs w:val="20"/>
          <w:u w:val="single"/>
          <w:lang w:eastAsia="ar-SA"/>
        </w:rPr>
      </w:pPr>
    </w:p>
    <w:p w14:paraId="1574DAF2" w14:textId="77777777" w:rsidR="001F4FFD" w:rsidRPr="009114D1" w:rsidRDefault="001F4FFD" w:rsidP="001F4FFD">
      <w:pPr>
        <w:numPr>
          <w:ilvl w:val="0"/>
          <w:numId w:val="63"/>
        </w:numPr>
        <w:contextualSpacing/>
        <w:jc w:val="both"/>
        <w:rPr>
          <w:rFonts w:ascii="Montserrat" w:hAnsi="Montserrat" w:cs="Times New Roman"/>
          <w:b/>
          <w:bCs/>
          <w:sz w:val="20"/>
          <w:szCs w:val="20"/>
          <w:lang w:val="es-ES" w:eastAsia="ar-SA"/>
        </w:rPr>
      </w:pPr>
      <w:r w:rsidRPr="009114D1">
        <w:rPr>
          <w:rFonts w:ascii="Montserrat" w:hAnsi="Montserrat" w:cs="Times New Roman"/>
          <w:b/>
          <w:bCs/>
          <w:sz w:val="20"/>
          <w:szCs w:val="20"/>
          <w:lang w:val="es-ES" w:eastAsia="ar-SA"/>
        </w:rPr>
        <w:t>RESPUESTA GENERADA POR EL WEB SERVICE:</w:t>
      </w:r>
    </w:p>
    <w:p w14:paraId="3F003DB2" w14:textId="77777777" w:rsidR="001F4FFD" w:rsidRPr="009114D1" w:rsidRDefault="001F4FFD" w:rsidP="001F4FFD">
      <w:pPr>
        <w:contextualSpacing/>
        <w:jc w:val="both"/>
        <w:rPr>
          <w:rFonts w:ascii="Montserrat" w:hAnsi="Montserrat" w:cs="Times New Roman"/>
          <w:bCs/>
          <w:sz w:val="20"/>
          <w:szCs w:val="20"/>
          <w:lang w:val="es-ES" w:eastAsia="ar-SA"/>
        </w:rPr>
      </w:pPr>
    </w:p>
    <w:tbl>
      <w:tblPr>
        <w:tblW w:w="0" w:type="auto"/>
        <w:jc w:val="center"/>
        <w:tblLayout w:type="fixed"/>
        <w:tblCellMar>
          <w:left w:w="70" w:type="dxa"/>
          <w:right w:w="70" w:type="dxa"/>
        </w:tblCellMar>
        <w:tblLook w:val="04A0" w:firstRow="1" w:lastRow="0" w:firstColumn="1" w:lastColumn="0" w:noHBand="0" w:noVBand="1"/>
      </w:tblPr>
      <w:tblGrid>
        <w:gridCol w:w="1559"/>
        <w:gridCol w:w="1413"/>
        <w:gridCol w:w="1418"/>
        <w:gridCol w:w="1701"/>
        <w:gridCol w:w="3871"/>
      </w:tblGrid>
      <w:tr w:rsidR="00E15DBB" w:rsidRPr="009114D1" w14:paraId="5EAD06A1" w14:textId="77777777" w:rsidTr="00E15DBB">
        <w:trPr>
          <w:trHeight w:val="300"/>
          <w:jc w:val="center"/>
        </w:trPr>
        <w:tc>
          <w:tcPr>
            <w:tcW w:w="1559" w:type="dxa"/>
            <w:tcBorders>
              <w:top w:val="single" w:sz="4" w:space="0" w:color="auto"/>
              <w:left w:val="single" w:sz="4" w:space="0" w:color="auto"/>
              <w:bottom w:val="single" w:sz="4" w:space="0" w:color="auto"/>
              <w:right w:val="single" w:sz="4" w:space="0" w:color="auto"/>
            </w:tcBorders>
            <w:shd w:val="clear" w:color="auto" w:fill="B8CCE4"/>
            <w:noWrap/>
            <w:vAlign w:val="bottom"/>
            <w:hideMark/>
          </w:tcPr>
          <w:p w14:paraId="074BAFF5" w14:textId="77777777" w:rsidR="001F4FFD" w:rsidRPr="009114D1" w:rsidRDefault="001F4FFD" w:rsidP="00E15DBB">
            <w:pPr>
              <w:contextualSpacing/>
              <w:jc w:val="center"/>
              <w:rPr>
                <w:rFonts w:ascii="Montserrat" w:hAnsi="Montserrat" w:cs="Times New Roman"/>
                <w:b/>
                <w:bCs/>
                <w:sz w:val="16"/>
                <w:szCs w:val="16"/>
                <w:lang w:val="es-ES" w:eastAsia="ar-SA"/>
              </w:rPr>
            </w:pPr>
            <w:r w:rsidRPr="009114D1">
              <w:rPr>
                <w:rFonts w:ascii="Montserrat" w:hAnsi="Montserrat" w:cs="Times New Roman"/>
                <w:b/>
                <w:bCs/>
                <w:sz w:val="16"/>
                <w:szCs w:val="16"/>
                <w:lang w:val="es-ES" w:eastAsia="ar-SA"/>
              </w:rPr>
              <w:t>NOMBRE CAMPO</w:t>
            </w:r>
          </w:p>
        </w:tc>
        <w:tc>
          <w:tcPr>
            <w:tcW w:w="1413" w:type="dxa"/>
            <w:tcBorders>
              <w:top w:val="single" w:sz="4" w:space="0" w:color="auto"/>
              <w:left w:val="nil"/>
              <w:bottom w:val="single" w:sz="4" w:space="0" w:color="auto"/>
              <w:right w:val="single" w:sz="4" w:space="0" w:color="auto"/>
            </w:tcBorders>
            <w:shd w:val="clear" w:color="auto" w:fill="B8CCE4"/>
            <w:noWrap/>
            <w:vAlign w:val="bottom"/>
            <w:hideMark/>
          </w:tcPr>
          <w:p w14:paraId="7DA9F8C1" w14:textId="77777777" w:rsidR="001F4FFD" w:rsidRPr="009114D1" w:rsidRDefault="001F4FFD" w:rsidP="00E15DBB">
            <w:pPr>
              <w:contextualSpacing/>
              <w:jc w:val="center"/>
              <w:rPr>
                <w:rFonts w:ascii="Montserrat" w:hAnsi="Montserrat" w:cs="Times New Roman"/>
                <w:b/>
                <w:bCs/>
                <w:sz w:val="16"/>
                <w:szCs w:val="16"/>
                <w:lang w:val="es-ES" w:eastAsia="ar-SA"/>
              </w:rPr>
            </w:pPr>
            <w:r w:rsidRPr="009114D1">
              <w:rPr>
                <w:rFonts w:ascii="Montserrat" w:hAnsi="Montserrat" w:cs="Times New Roman"/>
                <w:b/>
                <w:bCs/>
                <w:sz w:val="16"/>
                <w:szCs w:val="16"/>
                <w:lang w:val="es-ES" w:eastAsia="ar-SA"/>
              </w:rPr>
              <w:t>TIPO DATO</w:t>
            </w:r>
          </w:p>
        </w:tc>
        <w:tc>
          <w:tcPr>
            <w:tcW w:w="1418" w:type="dxa"/>
            <w:tcBorders>
              <w:top w:val="single" w:sz="4" w:space="0" w:color="auto"/>
              <w:left w:val="nil"/>
              <w:bottom w:val="single" w:sz="4" w:space="0" w:color="auto"/>
              <w:right w:val="single" w:sz="4" w:space="0" w:color="auto"/>
            </w:tcBorders>
            <w:shd w:val="clear" w:color="auto" w:fill="B8CCE4"/>
            <w:noWrap/>
            <w:vAlign w:val="bottom"/>
            <w:hideMark/>
          </w:tcPr>
          <w:p w14:paraId="7CB91180" w14:textId="77777777" w:rsidR="001F4FFD" w:rsidRPr="009114D1" w:rsidRDefault="001F4FFD" w:rsidP="00E15DBB">
            <w:pPr>
              <w:contextualSpacing/>
              <w:jc w:val="center"/>
              <w:rPr>
                <w:rFonts w:ascii="Montserrat" w:hAnsi="Montserrat" w:cs="Times New Roman"/>
                <w:b/>
                <w:bCs/>
                <w:sz w:val="16"/>
                <w:szCs w:val="16"/>
                <w:lang w:val="es-ES" w:eastAsia="ar-SA"/>
              </w:rPr>
            </w:pPr>
            <w:r w:rsidRPr="009114D1">
              <w:rPr>
                <w:rFonts w:ascii="Montserrat" w:hAnsi="Montserrat" w:cs="Times New Roman"/>
                <w:b/>
                <w:bCs/>
                <w:sz w:val="16"/>
                <w:szCs w:val="16"/>
                <w:lang w:val="es-ES" w:eastAsia="ar-SA"/>
              </w:rPr>
              <w:t>LONGITUD</w:t>
            </w:r>
          </w:p>
        </w:tc>
        <w:tc>
          <w:tcPr>
            <w:tcW w:w="1701" w:type="dxa"/>
            <w:tcBorders>
              <w:top w:val="single" w:sz="4" w:space="0" w:color="auto"/>
              <w:left w:val="nil"/>
              <w:bottom w:val="single" w:sz="4" w:space="0" w:color="auto"/>
              <w:right w:val="single" w:sz="4" w:space="0" w:color="auto"/>
            </w:tcBorders>
            <w:shd w:val="clear" w:color="auto" w:fill="B8CCE4"/>
            <w:noWrap/>
            <w:vAlign w:val="bottom"/>
            <w:hideMark/>
          </w:tcPr>
          <w:p w14:paraId="62E15269" w14:textId="77777777" w:rsidR="001F4FFD" w:rsidRPr="009114D1" w:rsidRDefault="001F4FFD" w:rsidP="00E15DBB">
            <w:pPr>
              <w:contextualSpacing/>
              <w:jc w:val="center"/>
              <w:rPr>
                <w:rFonts w:ascii="Montserrat" w:hAnsi="Montserrat" w:cs="Times New Roman"/>
                <w:b/>
                <w:bCs/>
                <w:sz w:val="16"/>
                <w:szCs w:val="16"/>
                <w:lang w:val="es-ES" w:eastAsia="ar-SA"/>
              </w:rPr>
            </w:pPr>
            <w:r w:rsidRPr="009114D1">
              <w:rPr>
                <w:rFonts w:ascii="Montserrat" w:hAnsi="Montserrat" w:cs="Times New Roman"/>
                <w:b/>
                <w:bCs/>
                <w:sz w:val="16"/>
                <w:szCs w:val="16"/>
                <w:lang w:val="es-ES" w:eastAsia="ar-SA"/>
              </w:rPr>
              <w:t>OBLIGATORIO</w:t>
            </w:r>
          </w:p>
        </w:tc>
        <w:tc>
          <w:tcPr>
            <w:tcW w:w="3871" w:type="dxa"/>
            <w:tcBorders>
              <w:top w:val="single" w:sz="4" w:space="0" w:color="auto"/>
              <w:left w:val="nil"/>
              <w:bottom w:val="single" w:sz="4" w:space="0" w:color="auto"/>
              <w:right w:val="single" w:sz="4" w:space="0" w:color="auto"/>
            </w:tcBorders>
            <w:shd w:val="clear" w:color="auto" w:fill="B8CCE4"/>
            <w:noWrap/>
            <w:vAlign w:val="bottom"/>
            <w:hideMark/>
          </w:tcPr>
          <w:p w14:paraId="79236A2C" w14:textId="77777777" w:rsidR="001F4FFD" w:rsidRPr="009114D1" w:rsidRDefault="001F4FFD" w:rsidP="001F4FFD">
            <w:pPr>
              <w:contextualSpacing/>
              <w:jc w:val="both"/>
              <w:rPr>
                <w:rFonts w:ascii="Montserrat" w:hAnsi="Montserrat" w:cs="Times New Roman"/>
                <w:b/>
                <w:bCs/>
                <w:sz w:val="16"/>
                <w:szCs w:val="16"/>
                <w:lang w:val="es-ES" w:eastAsia="ar-SA"/>
              </w:rPr>
            </w:pPr>
            <w:r w:rsidRPr="009114D1">
              <w:rPr>
                <w:rFonts w:ascii="Montserrat" w:hAnsi="Montserrat" w:cs="Times New Roman"/>
                <w:b/>
                <w:bCs/>
                <w:sz w:val="16"/>
                <w:szCs w:val="16"/>
                <w:lang w:val="es-ES" w:eastAsia="ar-SA"/>
              </w:rPr>
              <w:t>EJEMPLO (EXPLICACIÓN)</w:t>
            </w:r>
          </w:p>
        </w:tc>
      </w:tr>
      <w:tr w:rsidR="00E15DBB" w:rsidRPr="009114D1" w14:paraId="7F96346E" w14:textId="77777777" w:rsidTr="00E15DBB">
        <w:trPr>
          <w:trHeight w:val="300"/>
          <w:jc w:val="center"/>
        </w:trPr>
        <w:tc>
          <w:tcPr>
            <w:tcW w:w="1559" w:type="dxa"/>
            <w:tcBorders>
              <w:top w:val="nil"/>
              <w:left w:val="single" w:sz="4" w:space="0" w:color="auto"/>
              <w:bottom w:val="single" w:sz="4" w:space="0" w:color="auto"/>
              <w:right w:val="single" w:sz="4" w:space="0" w:color="auto"/>
            </w:tcBorders>
            <w:shd w:val="clear" w:color="auto" w:fill="auto"/>
            <w:noWrap/>
            <w:vAlign w:val="center"/>
            <w:hideMark/>
          </w:tcPr>
          <w:p w14:paraId="2EE43704" w14:textId="77777777" w:rsidR="001F4FFD" w:rsidRPr="009114D1" w:rsidRDefault="001F4FFD" w:rsidP="00E15DBB">
            <w:pPr>
              <w:contextualSpacing/>
              <w:jc w:val="center"/>
              <w:rPr>
                <w:rFonts w:ascii="Montserrat" w:hAnsi="Montserrat" w:cs="Times New Roman"/>
                <w:bCs/>
                <w:sz w:val="16"/>
                <w:szCs w:val="16"/>
                <w:lang w:val="es-ES" w:eastAsia="ar-SA"/>
              </w:rPr>
            </w:pPr>
            <w:r w:rsidRPr="009114D1">
              <w:rPr>
                <w:rFonts w:ascii="Montserrat" w:hAnsi="Montserrat" w:cs="Times New Roman"/>
                <w:bCs/>
                <w:sz w:val="16"/>
                <w:szCs w:val="16"/>
                <w:lang w:val="es-ES" w:eastAsia="ar-SA"/>
              </w:rPr>
              <w:t>ORDEN</w:t>
            </w:r>
          </w:p>
        </w:tc>
        <w:tc>
          <w:tcPr>
            <w:tcW w:w="1413" w:type="dxa"/>
            <w:tcBorders>
              <w:top w:val="nil"/>
              <w:left w:val="nil"/>
              <w:bottom w:val="single" w:sz="4" w:space="0" w:color="auto"/>
              <w:right w:val="single" w:sz="4" w:space="0" w:color="auto"/>
            </w:tcBorders>
            <w:shd w:val="clear" w:color="auto" w:fill="auto"/>
            <w:noWrap/>
            <w:vAlign w:val="center"/>
            <w:hideMark/>
          </w:tcPr>
          <w:p w14:paraId="041F56D8" w14:textId="77777777" w:rsidR="001F4FFD" w:rsidRPr="009114D1" w:rsidRDefault="001F4FFD" w:rsidP="00E15DBB">
            <w:pPr>
              <w:contextualSpacing/>
              <w:jc w:val="center"/>
              <w:rPr>
                <w:rFonts w:ascii="Montserrat" w:hAnsi="Montserrat" w:cs="Times New Roman"/>
                <w:bCs/>
                <w:sz w:val="16"/>
                <w:szCs w:val="16"/>
                <w:lang w:val="es-ES" w:eastAsia="ar-SA"/>
              </w:rPr>
            </w:pPr>
            <w:r w:rsidRPr="009114D1">
              <w:rPr>
                <w:rFonts w:ascii="Montserrat" w:hAnsi="Montserrat" w:cs="Times New Roman"/>
                <w:bCs/>
                <w:sz w:val="16"/>
                <w:szCs w:val="16"/>
                <w:lang w:val="es-ES" w:eastAsia="ar-SA"/>
              </w:rPr>
              <w:t>ALFANUM</w:t>
            </w:r>
          </w:p>
        </w:tc>
        <w:tc>
          <w:tcPr>
            <w:tcW w:w="1418" w:type="dxa"/>
            <w:tcBorders>
              <w:top w:val="nil"/>
              <w:left w:val="nil"/>
              <w:bottom w:val="single" w:sz="4" w:space="0" w:color="auto"/>
              <w:right w:val="single" w:sz="4" w:space="0" w:color="auto"/>
            </w:tcBorders>
            <w:shd w:val="clear" w:color="auto" w:fill="auto"/>
            <w:noWrap/>
            <w:vAlign w:val="center"/>
            <w:hideMark/>
          </w:tcPr>
          <w:p w14:paraId="41534D66" w14:textId="77777777" w:rsidR="001F4FFD" w:rsidRPr="009114D1" w:rsidRDefault="001F4FFD" w:rsidP="00E15DBB">
            <w:pPr>
              <w:contextualSpacing/>
              <w:jc w:val="center"/>
              <w:rPr>
                <w:rFonts w:ascii="Montserrat" w:hAnsi="Montserrat" w:cs="Times New Roman"/>
                <w:bCs/>
                <w:sz w:val="16"/>
                <w:szCs w:val="16"/>
                <w:lang w:val="es-ES" w:eastAsia="ar-SA"/>
              </w:rPr>
            </w:pPr>
            <w:r w:rsidRPr="009114D1">
              <w:rPr>
                <w:rFonts w:ascii="Montserrat" w:hAnsi="Montserrat" w:cs="Times New Roman"/>
                <w:bCs/>
                <w:sz w:val="16"/>
                <w:szCs w:val="16"/>
                <w:lang w:val="es-ES" w:eastAsia="ar-SA"/>
              </w:rPr>
              <w:t>10</w:t>
            </w:r>
          </w:p>
        </w:tc>
        <w:tc>
          <w:tcPr>
            <w:tcW w:w="1701" w:type="dxa"/>
            <w:tcBorders>
              <w:top w:val="nil"/>
              <w:left w:val="nil"/>
              <w:bottom w:val="single" w:sz="4" w:space="0" w:color="auto"/>
              <w:right w:val="single" w:sz="4" w:space="0" w:color="auto"/>
            </w:tcBorders>
            <w:shd w:val="clear" w:color="auto" w:fill="auto"/>
            <w:vAlign w:val="center"/>
            <w:hideMark/>
          </w:tcPr>
          <w:p w14:paraId="33CD0CFC" w14:textId="77777777" w:rsidR="001F4FFD" w:rsidRPr="009114D1" w:rsidRDefault="001F4FFD" w:rsidP="00E15DBB">
            <w:pPr>
              <w:contextualSpacing/>
              <w:jc w:val="center"/>
              <w:rPr>
                <w:rFonts w:ascii="Montserrat" w:hAnsi="Montserrat" w:cs="Times New Roman"/>
                <w:bCs/>
                <w:sz w:val="16"/>
                <w:szCs w:val="16"/>
                <w:lang w:val="es-ES" w:eastAsia="ar-SA"/>
              </w:rPr>
            </w:pPr>
            <w:r w:rsidRPr="009114D1">
              <w:rPr>
                <w:rFonts w:ascii="Montserrat" w:hAnsi="Montserrat" w:cs="Times New Roman"/>
                <w:bCs/>
                <w:sz w:val="16"/>
                <w:szCs w:val="16"/>
                <w:lang w:val="es-ES" w:eastAsia="ar-SA"/>
              </w:rPr>
              <w:t>SI</w:t>
            </w:r>
          </w:p>
        </w:tc>
        <w:tc>
          <w:tcPr>
            <w:tcW w:w="3871" w:type="dxa"/>
            <w:tcBorders>
              <w:top w:val="nil"/>
              <w:left w:val="nil"/>
              <w:bottom w:val="single" w:sz="4" w:space="0" w:color="auto"/>
              <w:right w:val="single" w:sz="4" w:space="0" w:color="auto"/>
            </w:tcBorders>
            <w:shd w:val="clear" w:color="auto" w:fill="auto"/>
            <w:noWrap/>
            <w:vAlign w:val="center"/>
            <w:hideMark/>
          </w:tcPr>
          <w:p w14:paraId="5C77EB99" w14:textId="77777777" w:rsidR="001F4FFD" w:rsidRPr="009114D1" w:rsidRDefault="001F4FFD" w:rsidP="001F4FFD">
            <w:pPr>
              <w:contextualSpacing/>
              <w:jc w:val="both"/>
              <w:rPr>
                <w:rFonts w:ascii="Montserrat" w:hAnsi="Montserrat" w:cs="Times New Roman"/>
                <w:bCs/>
                <w:sz w:val="16"/>
                <w:szCs w:val="16"/>
                <w:lang w:val="es-ES" w:eastAsia="ar-SA"/>
              </w:rPr>
            </w:pPr>
            <w:r w:rsidRPr="009114D1">
              <w:rPr>
                <w:rFonts w:ascii="Montserrat" w:hAnsi="Montserrat" w:cs="Times New Roman"/>
                <w:bCs/>
                <w:sz w:val="16"/>
                <w:szCs w:val="16"/>
                <w:lang w:val="es-ES" w:eastAsia="ar-SA"/>
              </w:rPr>
              <w:t>155 (IDENTIFICADOR ÚNICO PARA CONTROL Y SEGUIMIENTO)</w:t>
            </w:r>
          </w:p>
        </w:tc>
      </w:tr>
    </w:tbl>
    <w:p w14:paraId="56E7C8D1" w14:textId="77777777" w:rsidR="00CD25FF" w:rsidRPr="009114D1" w:rsidRDefault="00CD25FF" w:rsidP="001F4FFD">
      <w:pPr>
        <w:contextualSpacing/>
        <w:jc w:val="both"/>
        <w:rPr>
          <w:rFonts w:ascii="Montserrat" w:hAnsi="Montserrat" w:cs="Times New Roman"/>
          <w:bCs/>
          <w:sz w:val="20"/>
          <w:szCs w:val="20"/>
          <w:lang w:val="es-ES" w:eastAsia="ar-SA"/>
        </w:rPr>
      </w:pPr>
    </w:p>
    <w:p w14:paraId="3119CD4D" w14:textId="77777777" w:rsidR="001F4FFD" w:rsidRPr="009114D1" w:rsidRDefault="001F4FFD" w:rsidP="001F4FFD">
      <w:pPr>
        <w:contextualSpacing/>
        <w:jc w:val="both"/>
        <w:rPr>
          <w:rFonts w:ascii="Montserrat" w:hAnsi="Montserrat" w:cs="Times New Roman"/>
          <w:b/>
          <w:bCs/>
          <w:sz w:val="20"/>
          <w:szCs w:val="20"/>
          <w:lang w:val="es-ES" w:eastAsia="ar-SA"/>
        </w:rPr>
      </w:pPr>
      <w:r w:rsidRPr="009114D1">
        <w:rPr>
          <w:rFonts w:ascii="Montserrat" w:hAnsi="Montserrat" w:cs="Times New Roman"/>
          <w:b/>
          <w:bCs/>
          <w:sz w:val="20"/>
          <w:szCs w:val="20"/>
          <w:lang w:val="es-ES" w:eastAsia="ar-SA"/>
        </w:rPr>
        <w:t>EJEMPLO DEL FORMATO XML DE LA RESPUESTA DEL WEB SERVICE:</w:t>
      </w:r>
    </w:p>
    <w:p w14:paraId="45E5D17F" w14:textId="77777777" w:rsidR="001F4FFD" w:rsidRPr="009114D1" w:rsidRDefault="001F4FFD" w:rsidP="001F4FFD">
      <w:pPr>
        <w:contextualSpacing/>
        <w:jc w:val="both"/>
        <w:rPr>
          <w:rFonts w:ascii="Montserrat" w:hAnsi="Montserrat" w:cs="Times New Roman"/>
          <w:bCs/>
          <w:sz w:val="20"/>
          <w:szCs w:val="20"/>
          <w:lang w:val="es-ES" w:eastAsia="ar-SA"/>
        </w:rPr>
      </w:pPr>
    </w:p>
    <w:tbl>
      <w:tblPr>
        <w:tblW w:w="4224" w:type="dxa"/>
        <w:jc w:val="center"/>
        <w:tblCellMar>
          <w:left w:w="70" w:type="dxa"/>
          <w:right w:w="70" w:type="dxa"/>
        </w:tblCellMar>
        <w:tblLook w:val="04A0" w:firstRow="1" w:lastRow="0" w:firstColumn="1" w:lastColumn="0" w:noHBand="0" w:noVBand="1"/>
      </w:tblPr>
      <w:tblGrid>
        <w:gridCol w:w="4224"/>
      </w:tblGrid>
      <w:tr w:rsidR="001F4FFD" w:rsidRPr="009114D1" w14:paraId="2EFC06B3" w14:textId="77777777" w:rsidTr="00F53C8A">
        <w:trPr>
          <w:trHeight w:val="300"/>
          <w:jc w:val="center"/>
        </w:trPr>
        <w:tc>
          <w:tcPr>
            <w:tcW w:w="4224" w:type="dxa"/>
            <w:tcBorders>
              <w:top w:val="single" w:sz="4" w:space="0" w:color="auto"/>
              <w:left w:val="single" w:sz="4" w:space="0" w:color="auto"/>
              <w:bottom w:val="single" w:sz="4" w:space="0" w:color="auto"/>
              <w:right w:val="single" w:sz="4" w:space="0" w:color="auto"/>
            </w:tcBorders>
            <w:shd w:val="clear" w:color="auto" w:fill="CCC0D9"/>
            <w:noWrap/>
            <w:vAlign w:val="bottom"/>
            <w:hideMark/>
          </w:tcPr>
          <w:p w14:paraId="1CA2DCC4" w14:textId="77777777" w:rsidR="001F4FFD" w:rsidRPr="009114D1" w:rsidRDefault="001F4FFD" w:rsidP="001F4FFD">
            <w:pPr>
              <w:contextualSpacing/>
              <w:jc w:val="both"/>
              <w:rPr>
                <w:rFonts w:ascii="Montserrat" w:hAnsi="Montserrat" w:cs="Times New Roman"/>
                <w:bCs/>
                <w:sz w:val="20"/>
                <w:szCs w:val="20"/>
                <w:lang w:val="es-ES" w:eastAsia="ar-SA"/>
              </w:rPr>
            </w:pPr>
            <w:r w:rsidRPr="009114D1">
              <w:rPr>
                <w:rFonts w:ascii="Montserrat" w:hAnsi="Montserrat" w:cs="Times New Roman"/>
                <w:bCs/>
                <w:sz w:val="20"/>
                <w:szCs w:val="20"/>
                <w:lang w:val="es-ES" w:eastAsia="ar-SA"/>
              </w:rPr>
              <w:t>FORMATO XML</w:t>
            </w:r>
          </w:p>
        </w:tc>
      </w:tr>
      <w:tr w:rsidR="001F4FFD" w:rsidRPr="009114D1" w14:paraId="45F63BCB" w14:textId="77777777" w:rsidTr="00F53C8A">
        <w:trPr>
          <w:trHeight w:val="964"/>
          <w:jc w:val="center"/>
        </w:trPr>
        <w:tc>
          <w:tcPr>
            <w:tcW w:w="4224" w:type="dxa"/>
            <w:tcBorders>
              <w:top w:val="single" w:sz="4" w:space="0" w:color="auto"/>
              <w:left w:val="single" w:sz="4" w:space="0" w:color="auto"/>
              <w:bottom w:val="single" w:sz="4" w:space="0" w:color="auto"/>
              <w:right w:val="single" w:sz="4" w:space="0" w:color="auto"/>
            </w:tcBorders>
            <w:shd w:val="clear" w:color="auto" w:fill="E5DFEC"/>
            <w:vAlign w:val="bottom"/>
            <w:hideMark/>
          </w:tcPr>
          <w:p w14:paraId="1599BD0C" w14:textId="77777777" w:rsidR="001F4FFD" w:rsidRPr="009114D1" w:rsidRDefault="001F4FFD" w:rsidP="001F4FFD">
            <w:pPr>
              <w:contextualSpacing/>
              <w:jc w:val="both"/>
              <w:rPr>
                <w:rFonts w:ascii="Montserrat" w:hAnsi="Montserrat" w:cs="Times New Roman"/>
                <w:bCs/>
                <w:sz w:val="20"/>
                <w:szCs w:val="20"/>
                <w:lang w:val="es-ES" w:eastAsia="ar-SA"/>
              </w:rPr>
            </w:pPr>
            <w:r w:rsidRPr="009114D1">
              <w:rPr>
                <w:rFonts w:ascii="Montserrat" w:hAnsi="Montserrat" w:cs="Times New Roman"/>
                <w:bCs/>
                <w:sz w:val="20"/>
                <w:szCs w:val="20"/>
                <w:lang w:val="es-ES" w:eastAsia="ar-SA"/>
              </w:rPr>
              <w:lastRenderedPageBreak/>
              <w:t>&lt;?</w:t>
            </w:r>
            <w:proofErr w:type="spellStart"/>
            <w:r w:rsidRPr="009114D1">
              <w:rPr>
                <w:rFonts w:ascii="Montserrat" w:hAnsi="Montserrat" w:cs="Times New Roman"/>
                <w:bCs/>
                <w:sz w:val="20"/>
                <w:szCs w:val="20"/>
                <w:lang w:val="es-ES" w:eastAsia="ar-SA"/>
              </w:rPr>
              <w:t>xml</w:t>
            </w:r>
            <w:proofErr w:type="spellEnd"/>
            <w:r w:rsidRPr="009114D1">
              <w:rPr>
                <w:rFonts w:ascii="Montserrat" w:hAnsi="Montserrat" w:cs="Times New Roman"/>
                <w:bCs/>
                <w:sz w:val="20"/>
                <w:szCs w:val="20"/>
                <w:lang w:val="es-ES" w:eastAsia="ar-SA"/>
              </w:rPr>
              <w:t xml:space="preserve"> versión="1.0" </w:t>
            </w:r>
            <w:proofErr w:type="spellStart"/>
            <w:r w:rsidRPr="009114D1">
              <w:rPr>
                <w:rFonts w:ascii="Montserrat" w:hAnsi="Montserrat" w:cs="Times New Roman"/>
                <w:bCs/>
                <w:sz w:val="20"/>
                <w:szCs w:val="20"/>
                <w:lang w:val="es-ES" w:eastAsia="ar-SA"/>
              </w:rPr>
              <w:t>encoding</w:t>
            </w:r>
            <w:proofErr w:type="spellEnd"/>
            <w:r w:rsidRPr="009114D1">
              <w:rPr>
                <w:rFonts w:ascii="Montserrat" w:hAnsi="Montserrat" w:cs="Times New Roman"/>
                <w:bCs/>
                <w:sz w:val="20"/>
                <w:szCs w:val="20"/>
                <w:lang w:val="es-ES" w:eastAsia="ar-SA"/>
              </w:rPr>
              <w:t>="utf-8"?&gt;</w:t>
            </w:r>
            <w:r w:rsidRPr="009114D1">
              <w:rPr>
                <w:rFonts w:ascii="Montserrat" w:hAnsi="Montserrat" w:cs="Times New Roman"/>
                <w:bCs/>
                <w:sz w:val="20"/>
                <w:szCs w:val="20"/>
                <w:lang w:val="es-ES" w:eastAsia="ar-SA"/>
              </w:rPr>
              <w:br/>
              <w:t>&lt;RESPUESTA&gt;</w:t>
            </w:r>
            <w:r w:rsidRPr="009114D1">
              <w:rPr>
                <w:rFonts w:ascii="Montserrat" w:hAnsi="Montserrat" w:cs="Times New Roman"/>
                <w:bCs/>
                <w:sz w:val="20"/>
                <w:szCs w:val="20"/>
                <w:lang w:val="es-ES" w:eastAsia="ar-SA"/>
              </w:rPr>
              <w:br/>
              <w:t xml:space="preserve">  &lt;ORDEN&gt;1&lt;/ORDEN&gt;</w:t>
            </w:r>
            <w:r w:rsidRPr="009114D1">
              <w:rPr>
                <w:rFonts w:ascii="Montserrat" w:hAnsi="Montserrat" w:cs="Times New Roman"/>
                <w:bCs/>
                <w:sz w:val="20"/>
                <w:szCs w:val="20"/>
                <w:lang w:val="es-ES" w:eastAsia="ar-SA"/>
              </w:rPr>
              <w:br/>
              <w:t>&lt;/RESPUESTA&gt;</w:t>
            </w:r>
          </w:p>
        </w:tc>
      </w:tr>
    </w:tbl>
    <w:p w14:paraId="1260AAB3" w14:textId="77777777" w:rsidR="001F4FFD" w:rsidRPr="009114D1" w:rsidRDefault="001F4FFD" w:rsidP="001F4FFD">
      <w:pPr>
        <w:contextualSpacing/>
        <w:jc w:val="both"/>
        <w:rPr>
          <w:rFonts w:ascii="Montserrat" w:hAnsi="Montserrat" w:cs="Times New Roman"/>
          <w:bCs/>
          <w:sz w:val="20"/>
          <w:szCs w:val="20"/>
          <w:highlight w:val="magenta"/>
          <w:lang w:val="es-ES" w:eastAsia="ar-SA"/>
        </w:rPr>
      </w:pPr>
    </w:p>
    <w:p w14:paraId="2181413D" w14:textId="77777777" w:rsidR="001F4FFD" w:rsidRPr="009114D1" w:rsidRDefault="001F4FFD" w:rsidP="001F4FFD">
      <w:pPr>
        <w:contextualSpacing/>
        <w:jc w:val="both"/>
        <w:rPr>
          <w:rFonts w:ascii="Montserrat" w:hAnsi="Montserrat" w:cs="Times New Roman"/>
          <w:b/>
          <w:bCs/>
          <w:sz w:val="20"/>
          <w:szCs w:val="20"/>
          <w:lang w:val="es-ES" w:eastAsia="ar-SA"/>
        </w:rPr>
      </w:pPr>
      <w:r w:rsidRPr="009114D1">
        <w:rPr>
          <w:rFonts w:ascii="Montserrat" w:hAnsi="Montserrat" w:cs="Times New Roman"/>
          <w:b/>
          <w:bCs/>
          <w:sz w:val="20"/>
          <w:szCs w:val="20"/>
          <w:lang w:val="es-ES" w:eastAsia="ar-SA"/>
        </w:rPr>
        <w:t>VISITAS DEL PROVEEDOR AL DOMICILIO DEL PACIENTE PARA ABASTECER OXÍGENO:</w:t>
      </w:r>
    </w:p>
    <w:p w14:paraId="76B07B14" w14:textId="77777777" w:rsidR="001F4FFD" w:rsidRPr="009114D1" w:rsidRDefault="001F4FFD" w:rsidP="001F4FFD">
      <w:pPr>
        <w:contextualSpacing/>
        <w:jc w:val="both"/>
        <w:rPr>
          <w:rFonts w:ascii="Montserrat" w:hAnsi="Montserrat" w:cs="Times New Roman"/>
          <w:b/>
          <w:bCs/>
          <w:sz w:val="20"/>
          <w:szCs w:val="20"/>
          <w:lang w:eastAsia="ar-SA"/>
        </w:rPr>
      </w:pPr>
    </w:p>
    <w:p w14:paraId="6B6E97C3" w14:textId="4313EBF6" w:rsidR="001F4FFD" w:rsidRPr="009114D1" w:rsidRDefault="001F4FFD" w:rsidP="001F4FFD">
      <w:pPr>
        <w:contextualSpacing/>
        <w:jc w:val="both"/>
        <w:rPr>
          <w:rFonts w:ascii="Montserrat" w:hAnsi="Montserrat" w:cs="Times New Roman"/>
          <w:b/>
          <w:bCs/>
          <w:sz w:val="20"/>
          <w:szCs w:val="20"/>
          <w:lang w:eastAsia="ar-SA"/>
        </w:rPr>
      </w:pPr>
      <w:r w:rsidRPr="009114D1">
        <w:rPr>
          <w:rFonts w:ascii="Montserrat" w:hAnsi="Montserrat" w:cs="Times New Roman"/>
          <w:bCs/>
          <w:sz w:val="20"/>
          <w:szCs w:val="20"/>
          <w:lang w:val="es-ES" w:eastAsia="ar-SA"/>
        </w:rPr>
        <w:t xml:space="preserve">Objetivo: Notificar en línea </w:t>
      </w:r>
      <w:r w:rsidRPr="009114D1">
        <w:rPr>
          <w:rFonts w:ascii="Montserrat" w:eastAsia="Times New Roman" w:hAnsi="Montserrat" w:cs="Times New Roman"/>
          <w:sz w:val="20"/>
          <w:szCs w:val="20"/>
        </w:rPr>
        <w:t xml:space="preserve">los Servicios de Salud del Instituto Mexicano del Seguro Social para el </w:t>
      </w:r>
      <w:r w:rsidR="00E15DBB" w:rsidRPr="009114D1">
        <w:rPr>
          <w:rFonts w:ascii="Montserrat" w:eastAsia="Times New Roman" w:hAnsi="Montserrat" w:cs="Times New Roman"/>
          <w:sz w:val="20"/>
          <w:szCs w:val="20"/>
        </w:rPr>
        <w:t>Bienestar (</w:t>
      </w:r>
      <w:r w:rsidRPr="009114D1">
        <w:rPr>
          <w:rFonts w:ascii="Montserrat" w:eastAsia="Times New Roman" w:hAnsi="Montserrat" w:cs="Times New Roman"/>
          <w:bCs/>
          <w:sz w:val="20"/>
          <w:szCs w:val="20"/>
        </w:rPr>
        <w:t>IMSS-BIENESTAR)</w:t>
      </w:r>
      <w:r w:rsidRPr="009114D1">
        <w:rPr>
          <w:rFonts w:ascii="Montserrat" w:hAnsi="Montserrat" w:cs="Times New Roman"/>
          <w:bCs/>
          <w:sz w:val="20"/>
          <w:szCs w:val="20"/>
          <w:lang w:val="es-ES" w:eastAsia="ar-SA"/>
        </w:rPr>
        <w:t xml:space="preserve"> de cada una de las visitas que el proveedor del servicio de oxígeno domiciliario realiza al paciente para entregarle carga o recarga del servicio de oxígeno. El proveedor deberá considerar los datos contenidos en la receta.</w:t>
      </w:r>
    </w:p>
    <w:p w14:paraId="0CC10A74" w14:textId="77777777" w:rsidR="001F4FFD" w:rsidRPr="009114D1" w:rsidRDefault="001F4FFD" w:rsidP="001F4FFD">
      <w:pPr>
        <w:contextualSpacing/>
        <w:jc w:val="both"/>
        <w:rPr>
          <w:rFonts w:ascii="Montserrat" w:hAnsi="Montserrat" w:cs="Times New Roman"/>
          <w:b/>
          <w:bCs/>
          <w:sz w:val="20"/>
          <w:szCs w:val="20"/>
          <w:lang w:eastAsia="ar-SA"/>
        </w:rPr>
      </w:pPr>
    </w:p>
    <w:p w14:paraId="64BACC4B" w14:textId="77777777" w:rsidR="001F4FFD" w:rsidRPr="009114D1" w:rsidRDefault="001F4FFD" w:rsidP="001F4FFD">
      <w:pPr>
        <w:numPr>
          <w:ilvl w:val="0"/>
          <w:numId w:val="63"/>
        </w:numPr>
        <w:contextualSpacing/>
        <w:jc w:val="both"/>
        <w:rPr>
          <w:rFonts w:ascii="Montserrat" w:hAnsi="Montserrat" w:cs="Times New Roman"/>
          <w:b/>
          <w:bCs/>
          <w:sz w:val="20"/>
          <w:szCs w:val="20"/>
          <w:lang w:eastAsia="ar-SA"/>
        </w:rPr>
      </w:pPr>
      <w:r w:rsidRPr="009114D1">
        <w:rPr>
          <w:rFonts w:ascii="Montserrat" w:hAnsi="Montserrat" w:cs="Times New Roman"/>
          <w:bCs/>
          <w:sz w:val="20"/>
          <w:szCs w:val="20"/>
          <w:lang w:val="es-ES" w:eastAsia="ar-SA"/>
        </w:rPr>
        <w:t>Datos que se recibirán con método POST</w:t>
      </w:r>
      <w:r w:rsidRPr="009114D1">
        <w:rPr>
          <w:rFonts w:ascii="Montserrat" w:hAnsi="Montserrat" w:cs="Times New Roman"/>
          <w:b/>
          <w:bCs/>
          <w:sz w:val="20"/>
          <w:szCs w:val="20"/>
          <w:lang w:eastAsia="ar-SA"/>
        </w:rPr>
        <w:t>:</w:t>
      </w:r>
    </w:p>
    <w:p w14:paraId="6D3C5660" w14:textId="77777777" w:rsidR="001F4FFD" w:rsidRPr="009114D1" w:rsidRDefault="001F4FFD" w:rsidP="001F4FFD">
      <w:pPr>
        <w:contextualSpacing/>
        <w:jc w:val="both"/>
        <w:rPr>
          <w:rFonts w:ascii="Montserrat" w:hAnsi="Montserrat" w:cs="Times New Roman"/>
          <w:b/>
          <w:bCs/>
          <w:sz w:val="20"/>
          <w:szCs w:val="20"/>
          <w:lang w:eastAsia="ar-SA"/>
        </w:rPr>
      </w:pPr>
    </w:p>
    <w:tbl>
      <w:tblPr>
        <w:tblW w:w="0" w:type="auto"/>
        <w:tblCellMar>
          <w:left w:w="70" w:type="dxa"/>
          <w:right w:w="70" w:type="dxa"/>
        </w:tblCellMar>
        <w:tblLook w:val="04A0" w:firstRow="1" w:lastRow="0" w:firstColumn="1" w:lastColumn="0" w:noHBand="0" w:noVBand="1"/>
      </w:tblPr>
      <w:tblGrid>
        <w:gridCol w:w="1980"/>
        <w:gridCol w:w="1599"/>
        <w:gridCol w:w="1107"/>
        <w:gridCol w:w="1378"/>
        <w:gridCol w:w="3898"/>
      </w:tblGrid>
      <w:tr w:rsidR="00E15DBB" w:rsidRPr="009114D1" w14:paraId="4C724583" w14:textId="77777777" w:rsidTr="00E15DBB">
        <w:trPr>
          <w:trHeight w:val="300"/>
        </w:trPr>
        <w:tc>
          <w:tcPr>
            <w:tcW w:w="1980" w:type="dxa"/>
            <w:tcBorders>
              <w:top w:val="single" w:sz="4" w:space="0" w:color="auto"/>
              <w:left w:val="single" w:sz="4" w:space="0" w:color="auto"/>
              <w:bottom w:val="single" w:sz="4" w:space="0" w:color="auto"/>
              <w:right w:val="single" w:sz="4" w:space="0" w:color="auto"/>
            </w:tcBorders>
            <w:shd w:val="clear" w:color="000000" w:fill="BFBFBF"/>
            <w:noWrap/>
            <w:vAlign w:val="bottom"/>
            <w:hideMark/>
          </w:tcPr>
          <w:p w14:paraId="3ECA87C0" w14:textId="77777777" w:rsidR="001F4FFD" w:rsidRPr="009114D1" w:rsidRDefault="001F4FFD" w:rsidP="00E15DBB">
            <w:pPr>
              <w:contextualSpacing/>
              <w:jc w:val="center"/>
              <w:rPr>
                <w:rFonts w:ascii="Montserrat" w:hAnsi="Montserrat" w:cs="Times New Roman"/>
                <w:b/>
                <w:bCs/>
                <w:sz w:val="12"/>
                <w:szCs w:val="12"/>
                <w:lang w:val="es-ES" w:eastAsia="ar-SA"/>
              </w:rPr>
            </w:pPr>
            <w:r w:rsidRPr="009114D1">
              <w:rPr>
                <w:rFonts w:ascii="Montserrat" w:hAnsi="Montserrat" w:cs="Times New Roman"/>
                <w:b/>
                <w:bCs/>
                <w:sz w:val="12"/>
                <w:szCs w:val="12"/>
                <w:lang w:val="es-ES" w:eastAsia="ar-SA"/>
              </w:rPr>
              <w:t>NOMBRE CAMPO</w:t>
            </w:r>
          </w:p>
        </w:tc>
        <w:tc>
          <w:tcPr>
            <w:tcW w:w="1599" w:type="dxa"/>
            <w:tcBorders>
              <w:top w:val="single" w:sz="4" w:space="0" w:color="auto"/>
              <w:left w:val="nil"/>
              <w:bottom w:val="single" w:sz="4" w:space="0" w:color="auto"/>
              <w:right w:val="single" w:sz="4" w:space="0" w:color="auto"/>
            </w:tcBorders>
            <w:shd w:val="clear" w:color="000000" w:fill="BFBFBF"/>
            <w:noWrap/>
            <w:vAlign w:val="bottom"/>
            <w:hideMark/>
          </w:tcPr>
          <w:p w14:paraId="7AC6B9B9" w14:textId="77777777" w:rsidR="001F4FFD" w:rsidRPr="009114D1" w:rsidRDefault="001F4FFD" w:rsidP="00E15DBB">
            <w:pPr>
              <w:contextualSpacing/>
              <w:jc w:val="center"/>
              <w:rPr>
                <w:rFonts w:ascii="Montserrat" w:hAnsi="Montserrat" w:cs="Times New Roman"/>
                <w:b/>
                <w:bCs/>
                <w:sz w:val="12"/>
                <w:szCs w:val="12"/>
                <w:lang w:val="es-ES" w:eastAsia="ar-SA"/>
              </w:rPr>
            </w:pPr>
            <w:r w:rsidRPr="009114D1">
              <w:rPr>
                <w:rFonts w:ascii="Montserrat" w:hAnsi="Montserrat" w:cs="Times New Roman"/>
                <w:b/>
                <w:bCs/>
                <w:sz w:val="12"/>
                <w:szCs w:val="12"/>
                <w:lang w:val="es-ES" w:eastAsia="ar-SA"/>
              </w:rPr>
              <w:t>TIPO DATO</w:t>
            </w:r>
          </w:p>
        </w:tc>
        <w:tc>
          <w:tcPr>
            <w:tcW w:w="1107" w:type="dxa"/>
            <w:tcBorders>
              <w:top w:val="single" w:sz="4" w:space="0" w:color="auto"/>
              <w:left w:val="nil"/>
              <w:bottom w:val="single" w:sz="4" w:space="0" w:color="auto"/>
              <w:right w:val="single" w:sz="4" w:space="0" w:color="auto"/>
            </w:tcBorders>
            <w:shd w:val="clear" w:color="000000" w:fill="BFBFBF"/>
            <w:noWrap/>
            <w:vAlign w:val="bottom"/>
            <w:hideMark/>
          </w:tcPr>
          <w:p w14:paraId="34CFDA68" w14:textId="77777777" w:rsidR="001F4FFD" w:rsidRPr="009114D1" w:rsidRDefault="001F4FFD" w:rsidP="00E15DBB">
            <w:pPr>
              <w:contextualSpacing/>
              <w:jc w:val="center"/>
              <w:rPr>
                <w:rFonts w:ascii="Montserrat" w:hAnsi="Montserrat" w:cs="Times New Roman"/>
                <w:b/>
                <w:bCs/>
                <w:sz w:val="12"/>
                <w:szCs w:val="12"/>
                <w:lang w:val="es-ES" w:eastAsia="ar-SA"/>
              </w:rPr>
            </w:pPr>
            <w:r w:rsidRPr="009114D1">
              <w:rPr>
                <w:rFonts w:ascii="Montserrat" w:hAnsi="Montserrat" w:cs="Times New Roman"/>
                <w:b/>
                <w:bCs/>
                <w:sz w:val="12"/>
                <w:szCs w:val="12"/>
                <w:lang w:val="es-ES" w:eastAsia="ar-SA"/>
              </w:rPr>
              <w:t>LONGITUD</w:t>
            </w:r>
          </w:p>
        </w:tc>
        <w:tc>
          <w:tcPr>
            <w:tcW w:w="1378" w:type="dxa"/>
            <w:tcBorders>
              <w:top w:val="single" w:sz="4" w:space="0" w:color="auto"/>
              <w:left w:val="nil"/>
              <w:bottom w:val="single" w:sz="4" w:space="0" w:color="auto"/>
              <w:right w:val="single" w:sz="4" w:space="0" w:color="auto"/>
            </w:tcBorders>
            <w:shd w:val="clear" w:color="000000" w:fill="BFBFBF"/>
            <w:noWrap/>
            <w:vAlign w:val="bottom"/>
            <w:hideMark/>
          </w:tcPr>
          <w:p w14:paraId="24FA8659" w14:textId="77777777" w:rsidR="001F4FFD" w:rsidRPr="009114D1" w:rsidRDefault="001F4FFD" w:rsidP="00E15DBB">
            <w:pPr>
              <w:contextualSpacing/>
              <w:jc w:val="center"/>
              <w:rPr>
                <w:rFonts w:ascii="Montserrat" w:hAnsi="Montserrat" w:cs="Times New Roman"/>
                <w:b/>
                <w:bCs/>
                <w:sz w:val="12"/>
                <w:szCs w:val="12"/>
                <w:lang w:val="es-ES" w:eastAsia="ar-SA"/>
              </w:rPr>
            </w:pPr>
            <w:r w:rsidRPr="009114D1">
              <w:rPr>
                <w:rFonts w:ascii="Montserrat" w:hAnsi="Montserrat" w:cs="Times New Roman"/>
                <w:b/>
                <w:bCs/>
                <w:sz w:val="12"/>
                <w:szCs w:val="12"/>
                <w:lang w:val="es-ES" w:eastAsia="ar-SA"/>
              </w:rPr>
              <w:t>OBLIGATORIO</w:t>
            </w:r>
          </w:p>
        </w:tc>
        <w:tc>
          <w:tcPr>
            <w:tcW w:w="3898" w:type="dxa"/>
            <w:tcBorders>
              <w:top w:val="single" w:sz="4" w:space="0" w:color="auto"/>
              <w:left w:val="nil"/>
              <w:bottom w:val="single" w:sz="4" w:space="0" w:color="auto"/>
              <w:right w:val="single" w:sz="4" w:space="0" w:color="auto"/>
            </w:tcBorders>
            <w:shd w:val="clear" w:color="000000" w:fill="BFBFBF"/>
            <w:noWrap/>
            <w:vAlign w:val="bottom"/>
            <w:hideMark/>
          </w:tcPr>
          <w:p w14:paraId="3A00D182" w14:textId="77777777" w:rsidR="001F4FFD" w:rsidRPr="009114D1" w:rsidRDefault="001F4FFD" w:rsidP="00E15DBB">
            <w:pPr>
              <w:contextualSpacing/>
              <w:jc w:val="center"/>
              <w:rPr>
                <w:rFonts w:ascii="Montserrat" w:hAnsi="Montserrat" w:cs="Times New Roman"/>
                <w:b/>
                <w:bCs/>
                <w:sz w:val="12"/>
                <w:szCs w:val="12"/>
                <w:lang w:val="es-ES" w:eastAsia="ar-SA"/>
              </w:rPr>
            </w:pPr>
            <w:r w:rsidRPr="009114D1">
              <w:rPr>
                <w:rFonts w:ascii="Montserrat" w:hAnsi="Montserrat" w:cs="Times New Roman"/>
                <w:b/>
                <w:bCs/>
                <w:sz w:val="12"/>
                <w:szCs w:val="12"/>
                <w:lang w:val="es-ES" w:eastAsia="ar-SA"/>
              </w:rPr>
              <w:t>EJEMPLO (EXPLICACIÓN)</w:t>
            </w:r>
          </w:p>
        </w:tc>
      </w:tr>
      <w:tr w:rsidR="00E15DBB" w:rsidRPr="009114D1" w14:paraId="753BB2E1" w14:textId="77777777" w:rsidTr="00E15DBB">
        <w:trPr>
          <w:trHeight w:val="300"/>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56E191E6"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MÉTODO</w:t>
            </w:r>
          </w:p>
        </w:tc>
        <w:tc>
          <w:tcPr>
            <w:tcW w:w="1599" w:type="dxa"/>
            <w:tcBorders>
              <w:top w:val="nil"/>
              <w:left w:val="nil"/>
              <w:bottom w:val="single" w:sz="4" w:space="0" w:color="auto"/>
              <w:right w:val="single" w:sz="4" w:space="0" w:color="auto"/>
            </w:tcBorders>
            <w:shd w:val="clear" w:color="auto" w:fill="auto"/>
            <w:noWrap/>
            <w:vAlign w:val="center"/>
            <w:hideMark/>
          </w:tcPr>
          <w:p w14:paraId="26A70032"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ALFANUMERICO</w:t>
            </w:r>
          </w:p>
        </w:tc>
        <w:tc>
          <w:tcPr>
            <w:tcW w:w="1107" w:type="dxa"/>
            <w:tcBorders>
              <w:top w:val="nil"/>
              <w:left w:val="nil"/>
              <w:bottom w:val="single" w:sz="4" w:space="0" w:color="auto"/>
              <w:right w:val="single" w:sz="4" w:space="0" w:color="auto"/>
            </w:tcBorders>
            <w:shd w:val="clear" w:color="auto" w:fill="auto"/>
            <w:noWrap/>
            <w:vAlign w:val="center"/>
            <w:hideMark/>
          </w:tcPr>
          <w:p w14:paraId="6FBF3742"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30</w:t>
            </w:r>
          </w:p>
        </w:tc>
        <w:tc>
          <w:tcPr>
            <w:tcW w:w="1378" w:type="dxa"/>
            <w:tcBorders>
              <w:top w:val="nil"/>
              <w:left w:val="nil"/>
              <w:bottom w:val="single" w:sz="4" w:space="0" w:color="auto"/>
              <w:right w:val="single" w:sz="4" w:space="0" w:color="auto"/>
            </w:tcBorders>
            <w:shd w:val="clear" w:color="auto" w:fill="auto"/>
            <w:vAlign w:val="center"/>
            <w:hideMark/>
          </w:tcPr>
          <w:p w14:paraId="15B7C88E"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SI</w:t>
            </w:r>
          </w:p>
        </w:tc>
        <w:tc>
          <w:tcPr>
            <w:tcW w:w="3898" w:type="dxa"/>
            <w:tcBorders>
              <w:top w:val="nil"/>
              <w:left w:val="nil"/>
              <w:bottom w:val="single" w:sz="4" w:space="0" w:color="auto"/>
              <w:right w:val="single" w:sz="4" w:space="0" w:color="auto"/>
            </w:tcBorders>
            <w:shd w:val="clear" w:color="auto" w:fill="auto"/>
            <w:noWrap/>
            <w:hideMark/>
          </w:tcPr>
          <w:p w14:paraId="4695A084" w14:textId="77777777" w:rsidR="001F4FFD" w:rsidRPr="009114D1" w:rsidRDefault="001F4FFD" w:rsidP="001F4FFD">
            <w:pPr>
              <w:contextualSpacing/>
              <w:jc w:val="both"/>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Visitas (dato fijo para esta petición)</w:t>
            </w:r>
          </w:p>
        </w:tc>
      </w:tr>
      <w:tr w:rsidR="00E15DBB" w:rsidRPr="009114D1" w14:paraId="78173D92" w14:textId="77777777" w:rsidTr="00E15DBB">
        <w:trPr>
          <w:trHeight w:val="300"/>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0E4A5428"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DELEG</w:t>
            </w:r>
          </w:p>
        </w:tc>
        <w:tc>
          <w:tcPr>
            <w:tcW w:w="1599" w:type="dxa"/>
            <w:tcBorders>
              <w:top w:val="nil"/>
              <w:left w:val="nil"/>
              <w:bottom w:val="single" w:sz="4" w:space="0" w:color="auto"/>
              <w:right w:val="single" w:sz="4" w:space="0" w:color="auto"/>
            </w:tcBorders>
            <w:shd w:val="clear" w:color="auto" w:fill="auto"/>
            <w:noWrap/>
            <w:vAlign w:val="center"/>
            <w:hideMark/>
          </w:tcPr>
          <w:p w14:paraId="548B4418"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NÚMERICO</w:t>
            </w:r>
          </w:p>
        </w:tc>
        <w:tc>
          <w:tcPr>
            <w:tcW w:w="1107" w:type="dxa"/>
            <w:tcBorders>
              <w:top w:val="nil"/>
              <w:left w:val="nil"/>
              <w:bottom w:val="single" w:sz="4" w:space="0" w:color="auto"/>
              <w:right w:val="single" w:sz="4" w:space="0" w:color="auto"/>
            </w:tcBorders>
            <w:shd w:val="clear" w:color="auto" w:fill="auto"/>
            <w:noWrap/>
            <w:vAlign w:val="center"/>
            <w:hideMark/>
          </w:tcPr>
          <w:p w14:paraId="7DC02415"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2</w:t>
            </w:r>
          </w:p>
        </w:tc>
        <w:tc>
          <w:tcPr>
            <w:tcW w:w="1378" w:type="dxa"/>
            <w:tcBorders>
              <w:top w:val="nil"/>
              <w:left w:val="nil"/>
              <w:bottom w:val="single" w:sz="4" w:space="0" w:color="auto"/>
              <w:right w:val="single" w:sz="4" w:space="0" w:color="auto"/>
            </w:tcBorders>
            <w:shd w:val="clear" w:color="auto" w:fill="auto"/>
            <w:vAlign w:val="center"/>
            <w:hideMark/>
          </w:tcPr>
          <w:p w14:paraId="4F3531E3"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SI</w:t>
            </w:r>
          </w:p>
        </w:tc>
        <w:tc>
          <w:tcPr>
            <w:tcW w:w="3898" w:type="dxa"/>
            <w:tcBorders>
              <w:top w:val="nil"/>
              <w:left w:val="nil"/>
              <w:bottom w:val="single" w:sz="4" w:space="0" w:color="auto"/>
              <w:right w:val="single" w:sz="4" w:space="0" w:color="auto"/>
            </w:tcBorders>
            <w:shd w:val="clear" w:color="auto" w:fill="auto"/>
            <w:noWrap/>
            <w:hideMark/>
          </w:tcPr>
          <w:p w14:paraId="46C7BFD6" w14:textId="77777777" w:rsidR="001F4FFD" w:rsidRPr="009114D1" w:rsidRDefault="001F4FFD" w:rsidP="001F4FFD">
            <w:pPr>
              <w:contextualSpacing/>
              <w:jc w:val="both"/>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20 (número de Entidad)</w:t>
            </w:r>
          </w:p>
        </w:tc>
      </w:tr>
      <w:tr w:rsidR="00E15DBB" w:rsidRPr="009114D1" w14:paraId="4896391A" w14:textId="77777777" w:rsidTr="00E15DBB">
        <w:trPr>
          <w:trHeight w:val="300"/>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2EA1F929"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ORDEN</w:t>
            </w:r>
          </w:p>
        </w:tc>
        <w:tc>
          <w:tcPr>
            <w:tcW w:w="1599" w:type="dxa"/>
            <w:tcBorders>
              <w:top w:val="nil"/>
              <w:left w:val="nil"/>
              <w:bottom w:val="single" w:sz="4" w:space="0" w:color="auto"/>
              <w:right w:val="single" w:sz="4" w:space="0" w:color="auto"/>
            </w:tcBorders>
            <w:shd w:val="clear" w:color="auto" w:fill="auto"/>
            <w:noWrap/>
            <w:vAlign w:val="center"/>
            <w:hideMark/>
          </w:tcPr>
          <w:p w14:paraId="16E05BC2"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NÚMERICO</w:t>
            </w:r>
          </w:p>
        </w:tc>
        <w:tc>
          <w:tcPr>
            <w:tcW w:w="1107" w:type="dxa"/>
            <w:tcBorders>
              <w:top w:val="nil"/>
              <w:left w:val="nil"/>
              <w:bottom w:val="single" w:sz="4" w:space="0" w:color="auto"/>
              <w:right w:val="single" w:sz="4" w:space="0" w:color="auto"/>
            </w:tcBorders>
            <w:shd w:val="clear" w:color="auto" w:fill="auto"/>
            <w:noWrap/>
            <w:vAlign w:val="center"/>
            <w:hideMark/>
          </w:tcPr>
          <w:p w14:paraId="382CEE5B"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10</w:t>
            </w:r>
          </w:p>
        </w:tc>
        <w:tc>
          <w:tcPr>
            <w:tcW w:w="1378" w:type="dxa"/>
            <w:tcBorders>
              <w:top w:val="nil"/>
              <w:left w:val="nil"/>
              <w:bottom w:val="single" w:sz="4" w:space="0" w:color="auto"/>
              <w:right w:val="single" w:sz="4" w:space="0" w:color="auto"/>
            </w:tcBorders>
            <w:shd w:val="clear" w:color="auto" w:fill="auto"/>
            <w:vAlign w:val="center"/>
            <w:hideMark/>
          </w:tcPr>
          <w:p w14:paraId="2EC0DA79"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SI</w:t>
            </w:r>
          </w:p>
        </w:tc>
        <w:tc>
          <w:tcPr>
            <w:tcW w:w="3898" w:type="dxa"/>
            <w:tcBorders>
              <w:top w:val="nil"/>
              <w:left w:val="nil"/>
              <w:bottom w:val="single" w:sz="4" w:space="0" w:color="auto"/>
              <w:right w:val="single" w:sz="4" w:space="0" w:color="auto"/>
            </w:tcBorders>
            <w:shd w:val="clear" w:color="auto" w:fill="auto"/>
            <w:noWrap/>
            <w:hideMark/>
          </w:tcPr>
          <w:p w14:paraId="378A1D63" w14:textId="77777777" w:rsidR="001F4FFD" w:rsidRPr="009114D1" w:rsidRDefault="001F4FFD" w:rsidP="001F4FFD">
            <w:pPr>
              <w:contextualSpacing/>
              <w:jc w:val="both"/>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89564 (identificador único para control y seguimiento)</w:t>
            </w:r>
          </w:p>
        </w:tc>
      </w:tr>
      <w:tr w:rsidR="00E15DBB" w:rsidRPr="009114D1" w14:paraId="67FEF4FA" w14:textId="77777777" w:rsidTr="00E15DBB">
        <w:trPr>
          <w:trHeight w:val="300"/>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461987FE"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FOLIO_RECETA</w:t>
            </w:r>
          </w:p>
        </w:tc>
        <w:tc>
          <w:tcPr>
            <w:tcW w:w="1599" w:type="dxa"/>
            <w:tcBorders>
              <w:top w:val="nil"/>
              <w:left w:val="nil"/>
              <w:bottom w:val="single" w:sz="4" w:space="0" w:color="auto"/>
              <w:right w:val="single" w:sz="4" w:space="0" w:color="auto"/>
            </w:tcBorders>
            <w:shd w:val="clear" w:color="auto" w:fill="auto"/>
            <w:noWrap/>
            <w:vAlign w:val="center"/>
            <w:hideMark/>
          </w:tcPr>
          <w:p w14:paraId="5C82E42D"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ALFANUMERICO</w:t>
            </w:r>
          </w:p>
        </w:tc>
        <w:tc>
          <w:tcPr>
            <w:tcW w:w="1107" w:type="dxa"/>
            <w:tcBorders>
              <w:top w:val="nil"/>
              <w:left w:val="nil"/>
              <w:bottom w:val="single" w:sz="4" w:space="0" w:color="auto"/>
              <w:right w:val="single" w:sz="4" w:space="0" w:color="auto"/>
            </w:tcBorders>
            <w:shd w:val="clear" w:color="auto" w:fill="auto"/>
            <w:noWrap/>
            <w:vAlign w:val="center"/>
            <w:hideMark/>
          </w:tcPr>
          <w:p w14:paraId="24788870"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20</w:t>
            </w:r>
          </w:p>
        </w:tc>
        <w:tc>
          <w:tcPr>
            <w:tcW w:w="1378" w:type="dxa"/>
            <w:tcBorders>
              <w:top w:val="nil"/>
              <w:left w:val="nil"/>
              <w:bottom w:val="single" w:sz="4" w:space="0" w:color="auto"/>
              <w:right w:val="single" w:sz="4" w:space="0" w:color="auto"/>
            </w:tcBorders>
            <w:shd w:val="clear" w:color="auto" w:fill="auto"/>
            <w:vAlign w:val="center"/>
            <w:hideMark/>
          </w:tcPr>
          <w:p w14:paraId="3F16EE5B"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NO</w:t>
            </w:r>
          </w:p>
        </w:tc>
        <w:tc>
          <w:tcPr>
            <w:tcW w:w="3898" w:type="dxa"/>
            <w:tcBorders>
              <w:top w:val="nil"/>
              <w:left w:val="nil"/>
              <w:bottom w:val="single" w:sz="4" w:space="0" w:color="auto"/>
              <w:right w:val="single" w:sz="4" w:space="0" w:color="auto"/>
            </w:tcBorders>
            <w:shd w:val="clear" w:color="auto" w:fill="auto"/>
            <w:noWrap/>
            <w:hideMark/>
          </w:tcPr>
          <w:p w14:paraId="6DC2DF57" w14:textId="77777777" w:rsidR="001F4FFD" w:rsidRPr="009114D1" w:rsidRDefault="001F4FFD" w:rsidP="001F4FFD">
            <w:pPr>
              <w:contextualSpacing/>
              <w:jc w:val="both"/>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14-001-2014-000704 (folio de la receta)</w:t>
            </w:r>
          </w:p>
        </w:tc>
      </w:tr>
      <w:tr w:rsidR="00E15DBB" w:rsidRPr="009114D1" w14:paraId="0E4E0A41" w14:textId="77777777" w:rsidTr="00E15DBB">
        <w:trPr>
          <w:trHeight w:val="300"/>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3B091C12"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FECHA_VISITA</w:t>
            </w:r>
          </w:p>
        </w:tc>
        <w:tc>
          <w:tcPr>
            <w:tcW w:w="1599" w:type="dxa"/>
            <w:tcBorders>
              <w:top w:val="nil"/>
              <w:left w:val="nil"/>
              <w:bottom w:val="single" w:sz="4" w:space="0" w:color="auto"/>
              <w:right w:val="single" w:sz="4" w:space="0" w:color="auto"/>
            </w:tcBorders>
            <w:shd w:val="clear" w:color="auto" w:fill="auto"/>
            <w:noWrap/>
            <w:vAlign w:val="center"/>
            <w:hideMark/>
          </w:tcPr>
          <w:p w14:paraId="6786C50A"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FECHA</w:t>
            </w:r>
          </w:p>
        </w:tc>
        <w:tc>
          <w:tcPr>
            <w:tcW w:w="1107" w:type="dxa"/>
            <w:tcBorders>
              <w:top w:val="nil"/>
              <w:left w:val="nil"/>
              <w:bottom w:val="single" w:sz="4" w:space="0" w:color="auto"/>
              <w:right w:val="single" w:sz="4" w:space="0" w:color="auto"/>
            </w:tcBorders>
            <w:shd w:val="clear" w:color="auto" w:fill="auto"/>
            <w:noWrap/>
            <w:vAlign w:val="center"/>
            <w:hideMark/>
          </w:tcPr>
          <w:p w14:paraId="3841FD0E"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10</w:t>
            </w:r>
          </w:p>
        </w:tc>
        <w:tc>
          <w:tcPr>
            <w:tcW w:w="1378" w:type="dxa"/>
            <w:tcBorders>
              <w:top w:val="nil"/>
              <w:left w:val="nil"/>
              <w:bottom w:val="single" w:sz="4" w:space="0" w:color="auto"/>
              <w:right w:val="single" w:sz="4" w:space="0" w:color="auto"/>
            </w:tcBorders>
            <w:shd w:val="clear" w:color="auto" w:fill="auto"/>
            <w:vAlign w:val="center"/>
            <w:hideMark/>
          </w:tcPr>
          <w:p w14:paraId="5695D58E"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SI</w:t>
            </w:r>
          </w:p>
        </w:tc>
        <w:tc>
          <w:tcPr>
            <w:tcW w:w="3898" w:type="dxa"/>
            <w:tcBorders>
              <w:top w:val="nil"/>
              <w:left w:val="nil"/>
              <w:bottom w:val="single" w:sz="4" w:space="0" w:color="auto"/>
              <w:right w:val="single" w:sz="4" w:space="0" w:color="auto"/>
            </w:tcBorders>
            <w:shd w:val="clear" w:color="auto" w:fill="auto"/>
            <w:noWrap/>
            <w:hideMark/>
          </w:tcPr>
          <w:p w14:paraId="4D2E8FC3" w14:textId="77777777" w:rsidR="001F4FFD" w:rsidRPr="009114D1" w:rsidRDefault="001F4FFD" w:rsidP="001F4FFD">
            <w:pPr>
              <w:contextualSpacing/>
              <w:jc w:val="both"/>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 xml:space="preserve">22/07/2014 (fecha de visita al paciente en formato </w:t>
            </w:r>
            <w:proofErr w:type="spellStart"/>
            <w:r w:rsidRPr="009114D1">
              <w:rPr>
                <w:rFonts w:ascii="Montserrat" w:hAnsi="Montserrat" w:cs="Times New Roman"/>
                <w:bCs/>
                <w:sz w:val="12"/>
                <w:szCs w:val="12"/>
                <w:lang w:val="es-ES" w:eastAsia="ar-SA"/>
              </w:rPr>
              <w:t>dd</w:t>
            </w:r>
            <w:proofErr w:type="spellEnd"/>
            <w:r w:rsidRPr="009114D1">
              <w:rPr>
                <w:rFonts w:ascii="Montserrat" w:hAnsi="Montserrat" w:cs="Times New Roman"/>
                <w:bCs/>
                <w:sz w:val="12"/>
                <w:szCs w:val="12"/>
                <w:lang w:val="es-ES" w:eastAsia="ar-SA"/>
              </w:rPr>
              <w:t>/mm/</w:t>
            </w:r>
            <w:proofErr w:type="spellStart"/>
            <w:r w:rsidRPr="009114D1">
              <w:rPr>
                <w:rFonts w:ascii="Montserrat" w:hAnsi="Montserrat" w:cs="Times New Roman"/>
                <w:bCs/>
                <w:sz w:val="12"/>
                <w:szCs w:val="12"/>
                <w:lang w:val="es-ES" w:eastAsia="ar-SA"/>
              </w:rPr>
              <w:t>aaaa</w:t>
            </w:r>
            <w:proofErr w:type="spellEnd"/>
            <w:r w:rsidRPr="009114D1">
              <w:rPr>
                <w:rFonts w:ascii="Montserrat" w:hAnsi="Montserrat" w:cs="Times New Roman"/>
                <w:bCs/>
                <w:sz w:val="12"/>
                <w:szCs w:val="12"/>
                <w:lang w:val="es-ES" w:eastAsia="ar-SA"/>
              </w:rPr>
              <w:t>)</w:t>
            </w:r>
          </w:p>
        </w:tc>
      </w:tr>
      <w:tr w:rsidR="00E15DBB" w:rsidRPr="009114D1" w14:paraId="6566BFA8" w14:textId="77777777" w:rsidTr="00E15DBB">
        <w:trPr>
          <w:trHeight w:val="300"/>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62EC0DFE"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HORA_VISITA</w:t>
            </w:r>
          </w:p>
        </w:tc>
        <w:tc>
          <w:tcPr>
            <w:tcW w:w="1599" w:type="dxa"/>
            <w:tcBorders>
              <w:top w:val="nil"/>
              <w:left w:val="nil"/>
              <w:bottom w:val="single" w:sz="4" w:space="0" w:color="auto"/>
              <w:right w:val="single" w:sz="4" w:space="0" w:color="auto"/>
            </w:tcBorders>
            <w:shd w:val="clear" w:color="auto" w:fill="auto"/>
            <w:noWrap/>
            <w:vAlign w:val="center"/>
            <w:hideMark/>
          </w:tcPr>
          <w:p w14:paraId="14E1B3D3"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HORA</w:t>
            </w:r>
          </w:p>
        </w:tc>
        <w:tc>
          <w:tcPr>
            <w:tcW w:w="1107" w:type="dxa"/>
            <w:tcBorders>
              <w:top w:val="nil"/>
              <w:left w:val="nil"/>
              <w:bottom w:val="single" w:sz="4" w:space="0" w:color="auto"/>
              <w:right w:val="single" w:sz="4" w:space="0" w:color="auto"/>
            </w:tcBorders>
            <w:shd w:val="clear" w:color="auto" w:fill="auto"/>
            <w:noWrap/>
            <w:vAlign w:val="center"/>
            <w:hideMark/>
          </w:tcPr>
          <w:p w14:paraId="31BC645E"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8</w:t>
            </w:r>
          </w:p>
        </w:tc>
        <w:tc>
          <w:tcPr>
            <w:tcW w:w="1378" w:type="dxa"/>
            <w:tcBorders>
              <w:top w:val="nil"/>
              <w:left w:val="nil"/>
              <w:bottom w:val="single" w:sz="4" w:space="0" w:color="auto"/>
              <w:right w:val="single" w:sz="4" w:space="0" w:color="auto"/>
            </w:tcBorders>
            <w:shd w:val="clear" w:color="auto" w:fill="auto"/>
            <w:vAlign w:val="center"/>
            <w:hideMark/>
          </w:tcPr>
          <w:p w14:paraId="23634543"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SI</w:t>
            </w:r>
          </w:p>
        </w:tc>
        <w:tc>
          <w:tcPr>
            <w:tcW w:w="3898" w:type="dxa"/>
            <w:tcBorders>
              <w:top w:val="nil"/>
              <w:left w:val="nil"/>
              <w:bottom w:val="single" w:sz="4" w:space="0" w:color="auto"/>
              <w:right w:val="single" w:sz="4" w:space="0" w:color="auto"/>
            </w:tcBorders>
            <w:shd w:val="clear" w:color="auto" w:fill="auto"/>
            <w:noWrap/>
            <w:hideMark/>
          </w:tcPr>
          <w:p w14:paraId="3264F062" w14:textId="77777777" w:rsidR="001F4FFD" w:rsidRPr="009114D1" w:rsidRDefault="001F4FFD" w:rsidP="001F4FFD">
            <w:pPr>
              <w:contextualSpacing/>
              <w:jc w:val="both"/>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 xml:space="preserve">10:32:00 (hora de visita en formato </w:t>
            </w:r>
            <w:proofErr w:type="spellStart"/>
            <w:r w:rsidRPr="009114D1">
              <w:rPr>
                <w:rFonts w:ascii="Montserrat" w:hAnsi="Montserrat" w:cs="Times New Roman"/>
                <w:bCs/>
                <w:sz w:val="12"/>
                <w:szCs w:val="12"/>
                <w:lang w:val="es-ES" w:eastAsia="ar-SA"/>
              </w:rPr>
              <w:t>hh:</w:t>
            </w:r>
            <w:proofErr w:type="gramStart"/>
            <w:r w:rsidRPr="009114D1">
              <w:rPr>
                <w:rFonts w:ascii="Montserrat" w:hAnsi="Montserrat" w:cs="Times New Roman"/>
                <w:bCs/>
                <w:sz w:val="12"/>
                <w:szCs w:val="12"/>
                <w:lang w:val="es-ES" w:eastAsia="ar-SA"/>
              </w:rPr>
              <w:t>mm:ss</w:t>
            </w:r>
            <w:proofErr w:type="spellEnd"/>
            <w:proofErr w:type="gramEnd"/>
            <w:r w:rsidRPr="009114D1">
              <w:rPr>
                <w:rFonts w:ascii="Montserrat" w:hAnsi="Montserrat" w:cs="Times New Roman"/>
                <w:bCs/>
                <w:sz w:val="12"/>
                <w:szCs w:val="12"/>
                <w:lang w:val="es-ES" w:eastAsia="ar-SA"/>
              </w:rPr>
              <w:t>)</w:t>
            </w:r>
          </w:p>
        </w:tc>
      </w:tr>
      <w:tr w:rsidR="00E15DBB" w:rsidRPr="009114D1" w14:paraId="54F6411A" w14:textId="77777777" w:rsidTr="00E15DBB">
        <w:trPr>
          <w:trHeight w:val="300"/>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31D38AFD"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CREDENCIAL_PROMADYP</w:t>
            </w:r>
          </w:p>
        </w:tc>
        <w:tc>
          <w:tcPr>
            <w:tcW w:w="1599" w:type="dxa"/>
            <w:tcBorders>
              <w:top w:val="nil"/>
              <w:left w:val="nil"/>
              <w:bottom w:val="single" w:sz="4" w:space="0" w:color="auto"/>
              <w:right w:val="single" w:sz="4" w:space="0" w:color="auto"/>
            </w:tcBorders>
            <w:shd w:val="clear" w:color="auto" w:fill="auto"/>
            <w:noWrap/>
            <w:vAlign w:val="center"/>
            <w:hideMark/>
          </w:tcPr>
          <w:p w14:paraId="1B87E886" w14:textId="77777777" w:rsidR="001F4FFD" w:rsidRPr="009114D1" w:rsidRDefault="001F4FFD" w:rsidP="00E15DBB">
            <w:pPr>
              <w:jc w:val="center"/>
              <w:rPr>
                <w:rFonts w:ascii="Montserrat" w:hAnsi="Montserrat"/>
                <w:sz w:val="12"/>
                <w:szCs w:val="12"/>
              </w:rPr>
            </w:pPr>
            <w:r w:rsidRPr="009114D1">
              <w:rPr>
                <w:rFonts w:ascii="Montserrat" w:hAnsi="Montserrat" w:cs="Times New Roman"/>
                <w:bCs/>
                <w:sz w:val="12"/>
                <w:szCs w:val="12"/>
                <w:lang w:val="es-ES" w:eastAsia="ar-SA"/>
              </w:rPr>
              <w:t>ALFANUMERICO</w:t>
            </w:r>
          </w:p>
        </w:tc>
        <w:tc>
          <w:tcPr>
            <w:tcW w:w="1107" w:type="dxa"/>
            <w:tcBorders>
              <w:top w:val="nil"/>
              <w:left w:val="nil"/>
              <w:bottom w:val="single" w:sz="4" w:space="0" w:color="auto"/>
              <w:right w:val="single" w:sz="4" w:space="0" w:color="auto"/>
            </w:tcBorders>
            <w:shd w:val="clear" w:color="auto" w:fill="auto"/>
            <w:noWrap/>
            <w:vAlign w:val="center"/>
            <w:hideMark/>
          </w:tcPr>
          <w:p w14:paraId="47F023A3"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800</w:t>
            </w:r>
          </w:p>
        </w:tc>
        <w:tc>
          <w:tcPr>
            <w:tcW w:w="1378" w:type="dxa"/>
            <w:tcBorders>
              <w:top w:val="nil"/>
              <w:left w:val="nil"/>
              <w:bottom w:val="single" w:sz="4" w:space="0" w:color="auto"/>
              <w:right w:val="single" w:sz="4" w:space="0" w:color="auto"/>
            </w:tcBorders>
            <w:shd w:val="clear" w:color="auto" w:fill="auto"/>
            <w:vAlign w:val="center"/>
            <w:hideMark/>
          </w:tcPr>
          <w:p w14:paraId="6293FE94" w14:textId="77777777" w:rsidR="001F4FFD" w:rsidRPr="009114D1" w:rsidRDefault="001F4FFD" w:rsidP="00E15DBB">
            <w:pPr>
              <w:contextualSpacing/>
              <w:jc w:val="center"/>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NO</w:t>
            </w:r>
          </w:p>
        </w:tc>
        <w:tc>
          <w:tcPr>
            <w:tcW w:w="3898" w:type="dxa"/>
            <w:tcBorders>
              <w:top w:val="nil"/>
              <w:left w:val="nil"/>
              <w:bottom w:val="single" w:sz="4" w:space="0" w:color="auto"/>
              <w:right w:val="single" w:sz="4" w:space="0" w:color="auto"/>
            </w:tcBorders>
            <w:shd w:val="clear" w:color="auto" w:fill="auto"/>
            <w:noWrap/>
            <w:hideMark/>
          </w:tcPr>
          <w:p w14:paraId="629A4FDA" w14:textId="77777777" w:rsidR="001F4FFD" w:rsidRPr="009114D1" w:rsidRDefault="001F4FFD" w:rsidP="001F4FFD">
            <w:pPr>
              <w:contextualSpacing/>
              <w:jc w:val="both"/>
              <w:rPr>
                <w:rFonts w:ascii="Montserrat" w:hAnsi="Montserrat" w:cs="Times New Roman"/>
                <w:bCs/>
                <w:sz w:val="12"/>
                <w:szCs w:val="12"/>
                <w:lang w:val="es-ES" w:eastAsia="ar-SA"/>
              </w:rPr>
            </w:pPr>
            <w:r w:rsidRPr="009114D1">
              <w:rPr>
                <w:rFonts w:ascii="Montserrat" w:hAnsi="Montserrat" w:cs="Times New Roman"/>
                <w:bCs/>
                <w:sz w:val="12"/>
                <w:szCs w:val="12"/>
                <w:lang w:val="es-ES" w:eastAsia="ar-SA"/>
              </w:rPr>
              <w:t xml:space="preserve">(Información del código de barras bidimensional de la credencial </w:t>
            </w:r>
            <w:proofErr w:type="spellStart"/>
            <w:r w:rsidRPr="009114D1">
              <w:rPr>
                <w:rFonts w:ascii="Montserrat" w:hAnsi="Montserrat" w:cs="Times New Roman"/>
                <w:bCs/>
                <w:sz w:val="12"/>
                <w:szCs w:val="12"/>
                <w:lang w:val="es-ES" w:eastAsia="ar-SA"/>
              </w:rPr>
              <w:t>promadyp</w:t>
            </w:r>
            <w:proofErr w:type="spellEnd"/>
            <w:r w:rsidRPr="009114D1">
              <w:rPr>
                <w:rFonts w:ascii="Montserrat" w:hAnsi="Montserrat" w:cs="Times New Roman"/>
                <w:bCs/>
                <w:sz w:val="12"/>
                <w:szCs w:val="12"/>
                <w:lang w:val="es-ES" w:eastAsia="ar-SA"/>
              </w:rPr>
              <w:t xml:space="preserve"> del paciente)</w:t>
            </w:r>
          </w:p>
        </w:tc>
      </w:tr>
      <w:tr w:rsidR="00E15DBB" w:rsidRPr="009114D1" w14:paraId="69280DB4" w14:textId="77777777" w:rsidTr="00E15DBB">
        <w:trPr>
          <w:trHeight w:val="300"/>
        </w:trPr>
        <w:tc>
          <w:tcPr>
            <w:tcW w:w="1980" w:type="dxa"/>
            <w:tcBorders>
              <w:top w:val="nil"/>
              <w:left w:val="single" w:sz="4" w:space="0" w:color="auto"/>
              <w:bottom w:val="single" w:sz="4" w:space="0" w:color="auto"/>
              <w:right w:val="single" w:sz="4" w:space="0" w:color="auto"/>
            </w:tcBorders>
            <w:shd w:val="clear" w:color="auto" w:fill="auto"/>
            <w:noWrap/>
            <w:vAlign w:val="center"/>
          </w:tcPr>
          <w:p w14:paraId="062C534C" w14:textId="77777777" w:rsidR="001F4FFD" w:rsidRPr="009114D1" w:rsidRDefault="001F4FFD" w:rsidP="00E15DBB">
            <w:pPr>
              <w:contextualSpacing/>
              <w:jc w:val="center"/>
              <w:rPr>
                <w:rFonts w:ascii="Montserrat" w:hAnsi="Montserrat" w:cs="Times New Roman"/>
                <w:bCs/>
                <w:sz w:val="12"/>
                <w:szCs w:val="12"/>
                <w:lang w:eastAsia="ar-SA"/>
              </w:rPr>
            </w:pPr>
            <w:r w:rsidRPr="009114D1">
              <w:rPr>
                <w:rFonts w:ascii="Montserrat" w:hAnsi="Montserrat" w:cs="Times New Roman"/>
                <w:bCs/>
                <w:sz w:val="12"/>
                <w:szCs w:val="12"/>
                <w:lang w:eastAsia="ar-SA"/>
              </w:rPr>
              <w:t>OBSERVACIONES</w:t>
            </w:r>
          </w:p>
        </w:tc>
        <w:tc>
          <w:tcPr>
            <w:tcW w:w="1599" w:type="dxa"/>
            <w:tcBorders>
              <w:top w:val="nil"/>
              <w:left w:val="nil"/>
              <w:bottom w:val="single" w:sz="4" w:space="0" w:color="auto"/>
              <w:right w:val="single" w:sz="4" w:space="0" w:color="auto"/>
            </w:tcBorders>
            <w:shd w:val="clear" w:color="auto" w:fill="auto"/>
            <w:noWrap/>
            <w:vAlign w:val="center"/>
          </w:tcPr>
          <w:p w14:paraId="6D843DB5" w14:textId="77777777" w:rsidR="001F4FFD" w:rsidRPr="009114D1" w:rsidRDefault="001F4FFD" w:rsidP="00E15DBB">
            <w:pPr>
              <w:jc w:val="center"/>
              <w:rPr>
                <w:rFonts w:ascii="Montserrat" w:hAnsi="Montserrat"/>
                <w:sz w:val="12"/>
                <w:szCs w:val="12"/>
              </w:rPr>
            </w:pPr>
            <w:r w:rsidRPr="009114D1">
              <w:rPr>
                <w:rFonts w:ascii="Montserrat" w:hAnsi="Montserrat" w:cs="Times New Roman"/>
                <w:bCs/>
                <w:sz w:val="12"/>
                <w:szCs w:val="12"/>
                <w:lang w:val="es-ES" w:eastAsia="ar-SA"/>
              </w:rPr>
              <w:t>ALFANUMERICO</w:t>
            </w:r>
          </w:p>
        </w:tc>
        <w:tc>
          <w:tcPr>
            <w:tcW w:w="1107" w:type="dxa"/>
            <w:tcBorders>
              <w:top w:val="nil"/>
              <w:left w:val="nil"/>
              <w:bottom w:val="single" w:sz="4" w:space="0" w:color="auto"/>
              <w:right w:val="single" w:sz="4" w:space="0" w:color="auto"/>
            </w:tcBorders>
            <w:shd w:val="clear" w:color="auto" w:fill="auto"/>
            <w:noWrap/>
            <w:vAlign w:val="center"/>
          </w:tcPr>
          <w:p w14:paraId="05404451" w14:textId="77777777" w:rsidR="001F4FFD" w:rsidRPr="009114D1" w:rsidRDefault="001F4FFD" w:rsidP="00E15DBB">
            <w:pPr>
              <w:contextualSpacing/>
              <w:jc w:val="center"/>
              <w:rPr>
                <w:rFonts w:ascii="Montserrat" w:hAnsi="Montserrat" w:cs="Times New Roman"/>
                <w:bCs/>
                <w:sz w:val="12"/>
                <w:szCs w:val="12"/>
                <w:lang w:eastAsia="ar-SA"/>
              </w:rPr>
            </w:pPr>
            <w:r w:rsidRPr="009114D1">
              <w:rPr>
                <w:rFonts w:ascii="Montserrat" w:hAnsi="Montserrat" w:cs="Times New Roman"/>
                <w:bCs/>
                <w:sz w:val="12"/>
                <w:szCs w:val="12"/>
                <w:lang w:eastAsia="ar-SA"/>
              </w:rPr>
              <w:t>250</w:t>
            </w:r>
          </w:p>
        </w:tc>
        <w:tc>
          <w:tcPr>
            <w:tcW w:w="1378" w:type="dxa"/>
            <w:tcBorders>
              <w:top w:val="nil"/>
              <w:left w:val="nil"/>
              <w:bottom w:val="single" w:sz="4" w:space="0" w:color="auto"/>
              <w:right w:val="single" w:sz="4" w:space="0" w:color="auto"/>
            </w:tcBorders>
            <w:shd w:val="clear" w:color="auto" w:fill="auto"/>
            <w:vAlign w:val="center"/>
          </w:tcPr>
          <w:p w14:paraId="0D8978C6" w14:textId="77777777" w:rsidR="001F4FFD" w:rsidRPr="009114D1" w:rsidRDefault="001F4FFD" w:rsidP="00E15DBB">
            <w:pPr>
              <w:contextualSpacing/>
              <w:jc w:val="center"/>
              <w:rPr>
                <w:rFonts w:ascii="Montserrat" w:hAnsi="Montserrat" w:cs="Times New Roman"/>
                <w:bCs/>
                <w:sz w:val="12"/>
                <w:szCs w:val="12"/>
                <w:lang w:eastAsia="ar-SA"/>
              </w:rPr>
            </w:pPr>
            <w:r w:rsidRPr="009114D1">
              <w:rPr>
                <w:rFonts w:ascii="Montserrat" w:hAnsi="Montserrat" w:cs="Times New Roman"/>
                <w:bCs/>
                <w:sz w:val="12"/>
                <w:szCs w:val="12"/>
                <w:lang w:eastAsia="ar-SA"/>
              </w:rPr>
              <w:t>NO</w:t>
            </w:r>
          </w:p>
        </w:tc>
        <w:tc>
          <w:tcPr>
            <w:tcW w:w="3898" w:type="dxa"/>
            <w:tcBorders>
              <w:top w:val="nil"/>
              <w:left w:val="nil"/>
              <w:bottom w:val="single" w:sz="4" w:space="0" w:color="auto"/>
              <w:right w:val="single" w:sz="4" w:space="0" w:color="auto"/>
            </w:tcBorders>
            <w:shd w:val="clear" w:color="auto" w:fill="auto"/>
            <w:noWrap/>
          </w:tcPr>
          <w:p w14:paraId="6DEAF0E2" w14:textId="77777777" w:rsidR="001F4FFD" w:rsidRPr="009114D1" w:rsidRDefault="001F4FFD" w:rsidP="001F4FFD">
            <w:pPr>
              <w:contextualSpacing/>
              <w:jc w:val="both"/>
              <w:rPr>
                <w:rFonts w:ascii="Montserrat" w:hAnsi="Montserrat" w:cs="Times New Roman"/>
                <w:bCs/>
                <w:sz w:val="12"/>
                <w:szCs w:val="12"/>
                <w:lang w:eastAsia="ar-SA"/>
              </w:rPr>
            </w:pPr>
            <w:r w:rsidRPr="009114D1">
              <w:rPr>
                <w:rFonts w:ascii="Montserrat" w:hAnsi="Montserrat" w:cs="Times New Roman"/>
                <w:bCs/>
                <w:sz w:val="12"/>
                <w:szCs w:val="12"/>
                <w:lang w:eastAsia="ar-SA"/>
              </w:rPr>
              <w:t>Todo normal (observaciones que el proveedor desee notificar para referencia del servicio)</w:t>
            </w:r>
          </w:p>
        </w:tc>
      </w:tr>
      <w:tr w:rsidR="00E15DBB" w:rsidRPr="009114D1" w14:paraId="02A20F8A" w14:textId="77777777" w:rsidTr="00E15DBB">
        <w:trPr>
          <w:trHeight w:val="300"/>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40A2991E" w14:textId="77777777" w:rsidR="001F4FFD" w:rsidRPr="009114D1" w:rsidRDefault="001F4FFD" w:rsidP="00E15DBB">
            <w:pPr>
              <w:contextualSpacing/>
              <w:jc w:val="center"/>
              <w:rPr>
                <w:rFonts w:ascii="Montserrat" w:hAnsi="Montserrat" w:cs="Times New Roman"/>
                <w:bCs/>
                <w:sz w:val="12"/>
                <w:szCs w:val="12"/>
                <w:lang w:eastAsia="ar-SA"/>
              </w:rPr>
            </w:pPr>
            <w:r w:rsidRPr="009114D1">
              <w:rPr>
                <w:rFonts w:ascii="Montserrat" w:hAnsi="Montserrat" w:cs="Times New Roman"/>
                <w:bCs/>
                <w:sz w:val="12"/>
                <w:szCs w:val="12"/>
                <w:lang w:eastAsia="ar-SA"/>
              </w:rPr>
              <w:t>FOLIO_ENCRIPTADO</w:t>
            </w:r>
          </w:p>
        </w:tc>
        <w:tc>
          <w:tcPr>
            <w:tcW w:w="1599" w:type="dxa"/>
            <w:tcBorders>
              <w:top w:val="nil"/>
              <w:left w:val="nil"/>
              <w:bottom w:val="single" w:sz="4" w:space="0" w:color="auto"/>
              <w:right w:val="single" w:sz="4" w:space="0" w:color="auto"/>
            </w:tcBorders>
            <w:shd w:val="clear" w:color="auto" w:fill="auto"/>
            <w:noWrap/>
            <w:vAlign w:val="center"/>
            <w:hideMark/>
          </w:tcPr>
          <w:p w14:paraId="38D8EEDD" w14:textId="77777777" w:rsidR="001F4FFD" w:rsidRPr="009114D1" w:rsidRDefault="001F4FFD" w:rsidP="00E15DBB">
            <w:pPr>
              <w:jc w:val="center"/>
              <w:rPr>
                <w:rFonts w:ascii="Montserrat" w:hAnsi="Montserrat"/>
                <w:sz w:val="12"/>
                <w:szCs w:val="12"/>
              </w:rPr>
            </w:pPr>
            <w:r w:rsidRPr="009114D1">
              <w:rPr>
                <w:rFonts w:ascii="Montserrat" w:hAnsi="Montserrat" w:cs="Times New Roman"/>
                <w:bCs/>
                <w:sz w:val="12"/>
                <w:szCs w:val="12"/>
                <w:lang w:val="es-ES" w:eastAsia="ar-SA"/>
              </w:rPr>
              <w:t>ALFANUMERICO</w:t>
            </w:r>
          </w:p>
        </w:tc>
        <w:tc>
          <w:tcPr>
            <w:tcW w:w="1107" w:type="dxa"/>
            <w:tcBorders>
              <w:top w:val="nil"/>
              <w:left w:val="nil"/>
              <w:bottom w:val="single" w:sz="4" w:space="0" w:color="auto"/>
              <w:right w:val="single" w:sz="4" w:space="0" w:color="auto"/>
            </w:tcBorders>
            <w:shd w:val="clear" w:color="auto" w:fill="auto"/>
            <w:noWrap/>
            <w:vAlign w:val="center"/>
            <w:hideMark/>
          </w:tcPr>
          <w:p w14:paraId="75505B64" w14:textId="77777777" w:rsidR="001F4FFD" w:rsidRPr="009114D1" w:rsidRDefault="001F4FFD" w:rsidP="00E15DBB">
            <w:pPr>
              <w:contextualSpacing/>
              <w:jc w:val="center"/>
              <w:rPr>
                <w:rFonts w:ascii="Montserrat" w:hAnsi="Montserrat" w:cs="Times New Roman"/>
                <w:bCs/>
                <w:sz w:val="12"/>
                <w:szCs w:val="12"/>
                <w:lang w:eastAsia="ar-SA"/>
              </w:rPr>
            </w:pPr>
            <w:r w:rsidRPr="009114D1">
              <w:rPr>
                <w:rFonts w:ascii="Montserrat" w:hAnsi="Montserrat" w:cs="Times New Roman"/>
                <w:bCs/>
                <w:sz w:val="12"/>
                <w:szCs w:val="12"/>
                <w:lang w:eastAsia="ar-SA"/>
              </w:rPr>
              <w:t>20</w:t>
            </w:r>
          </w:p>
        </w:tc>
        <w:tc>
          <w:tcPr>
            <w:tcW w:w="1378" w:type="dxa"/>
            <w:tcBorders>
              <w:top w:val="nil"/>
              <w:left w:val="nil"/>
              <w:bottom w:val="single" w:sz="4" w:space="0" w:color="auto"/>
              <w:right w:val="single" w:sz="4" w:space="0" w:color="auto"/>
            </w:tcBorders>
            <w:shd w:val="clear" w:color="auto" w:fill="auto"/>
            <w:vAlign w:val="center"/>
            <w:hideMark/>
          </w:tcPr>
          <w:p w14:paraId="26CEF3A1" w14:textId="77777777" w:rsidR="001F4FFD" w:rsidRPr="009114D1" w:rsidRDefault="001F4FFD" w:rsidP="00E15DBB">
            <w:pPr>
              <w:contextualSpacing/>
              <w:jc w:val="center"/>
              <w:rPr>
                <w:rFonts w:ascii="Montserrat" w:hAnsi="Montserrat" w:cs="Times New Roman"/>
                <w:bCs/>
                <w:sz w:val="12"/>
                <w:szCs w:val="12"/>
                <w:lang w:eastAsia="ar-SA"/>
              </w:rPr>
            </w:pPr>
            <w:r w:rsidRPr="009114D1">
              <w:rPr>
                <w:rFonts w:ascii="Montserrat" w:hAnsi="Montserrat" w:cs="Times New Roman"/>
                <w:bCs/>
                <w:sz w:val="12"/>
                <w:szCs w:val="12"/>
                <w:lang w:eastAsia="ar-SA"/>
              </w:rPr>
              <w:t>NO</w:t>
            </w:r>
          </w:p>
        </w:tc>
        <w:tc>
          <w:tcPr>
            <w:tcW w:w="3898" w:type="dxa"/>
            <w:tcBorders>
              <w:top w:val="nil"/>
              <w:left w:val="nil"/>
              <w:bottom w:val="single" w:sz="4" w:space="0" w:color="auto"/>
              <w:right w:val="single" w:sz="4" w:space="0" w:color="auto"/>
            </w:tcBorders>
            <w:shd w:val="clear" w:color="auto" w:fill="auto"/>
            <w:noWrap/>
            <w:hideMark/>
          </w:tcPr>
          <w:p w14:paraId="6C653B55" w14:textId="77777777" w:rsidR="001F4FFD" w:rsidRPr="009114D1" w:rsidRDefault="001F4FFD" w:rsidP="001F4FFD">
            <w:pPr>
              <w:contextualSpacing/>
              <w:jc w:val="both"/>
              <w:rPr>
                <w:rFonts w:ascii="Montserrat" w:hAnsi="Montserrat" w:cs="Times New Roman"/>
                <w:bCs/>
                <w:sz w:val="12"/>
                <w:szCs w:val="12"/>
                <w:lang w:eastAsia="ar-SA"/>
              </w:rPr>
            </w:pPr>
            <w:r w:rsidRPr="009114D1">
              <w:rPr>
                <w:rFonts w:ascii="Montserrat" w:hAnsi="Montserrat" w:cs="Times New Roman"/>
                <w:bCs/>
                <w:sz w:val="12"/>
                <w:szCs w:val="12"/>
                <w:lang w:eastAsia="ar-SA"/>
              </w:rPr>
              <w:t>904</w:t>
            </w:r>
            <w:proofErr w:type="gramStart"/>
            <w:r w:rsidRPr="009114D1">
              <w:rPr>
                <w:rFonts w:ascii="Montserrat" w:hAnsi="Montserrat" w:cs="Times New Roman"/>
                <w:bCs/>
                <w:sz w:val="12"/>
                <w:szCs w:val="12"/>
                <w:lang w:eastAsia="ar-SA"/>
              </w:rPr>
              <w:t>gjasdojf(</w:t>
            </w:r>
            <w:proofErr w:type="gramEnd"/>
            <w:r w:rsidRPr="009114D1">
              <w:rPr>
                <w:rFonts w:ascii="Montserrat" w:hAnsi="Montserrat" w:cs="Times New Roman"/>
                <w:bCs/>
                <w:sz w:val="12"/>
                <w:szCs w:val="12"/>
                <w:lang w:eastAsia="ar-SA"/>
              </w:rPr>
              <w:t>información del código de barras adicional de la receta del paciente que se relaciona con el folio de la receta)</w:t>
            </w:r>
          </w:p>
        </w:tc>
      </w:tr>
      <w:tr w:rsidR="00E15DBB" w:rsidRPr="009114D1" w14:paraId="2BD21F83" w14:textId="77777777" w:rsidTr="00E15DBB">
        <w:trPr>
          <w:trHeight w:val="300"/>
        </w:trPr>
        <w:tc>
          <w:tcPr>
            <w:tcW w:w="1980" w:type="dxa"/>
            <w:tcBorders>
              <w:top w:val="nil"/>
              <w:left w:val="single" w:sz="4" w:space="0" w:color="auto"/>
              <w:bottom w:val="single" w:sz="4" w:space="0" w:color="auto"/>
              <w:right w:val="single" w:sz="4" w:space="0" w:color="auto"/>
            </w:tcBorders>
            <w:shd w:val="clear" w:color="auto" w:fill="auto"/>
            <w:noWrap/>
            <w:vAlign w:val="center"/>
            <w:hideMark/>
          </w:tcPr>
          <w:p w14:paraId="1E3AC4BA" w14:textId="77777777" w:rsidR="001F4FFD" w:rsidRPr="009114D1" w:rsidRDefault="001F4FFD" w:rsidP="00E15DBB">
            <w:pPr>
              <w:contextualSpacing/>
              <w:jc w:val="center"/>
              <w:rPr>
                <w:rFonts w:ascii="Montserrat" w:hAnsi="Montserrat" w:cs="Times New Roman"/>
                <w:bCs/>
                <w:sz w:val="12"/>
                <w:szCs w:val="12"/>
                <w:lang w:eastAsia="ar-SA"/>
              </w:rPr>
            </w:pPr>
            <w:r w:rsidRPr="009114D1">
              <w:rPr>
                <w:rFonts w:ascii="Montserrat" w:hAnsi="Montserrat" w:cs="Times New Roman"/>
                <w:bCs/>
                <w:sz w:val="12"/>
                <w:szCs w:val="12"/>
                <w:lang w:eastAsia="ar-SA"/>
              </w:rPr>
              <w:t>NOMBRE_RECIBE</w:t>
            </w:r>
          </w:p>
        </w:tc>
        <w:tc>
          <w:tcPr>
            <w:tcW w:w="1599" w:type="dxa"/>
            <w:tcBorders>
              <w:top w:val="nil"/>
              <w:left w:val="nil"/>
              <w:bottom w:val="single" w:sz="4" w:space="0" w:color="auto"/>
              <w:right w:val="single" w:sz="4" w:space="0" w:color="auto"/>
            </w:tcBorders>
            <w:shd w:val="clear" w:color="auto" w:fill="auto"/>
            <w:noWrap/>
            <w:vAlign w:val="center"/>
            <w:hideMark/>
          </w:tcPr>
          <w:p w14:paraId="4F99D1C3" w14:textId="77777777" w:rsidR="001F4FFD" w:rsidRPr="009114D1" w:rsidRDefault="001F4FFD" w:rsidP="00E15DBB">
            <w:pPr>
              <w:contextualSpacing/>
              <w:jc w:val="center"/>
              <w:rPr>
                <w:rFonts w:ascii="Montserrat" w:hAnsi="Montserrat" w:cs="Times New Roman"/>
                <w:bCs/>
                <w:sz w:val="12"/>
                <w:szCs w:val="12"/>
                <w:lang w:eastAsia="ar-SA"/>
              </w:rPr>
            </w:pPr>
            <w:r w:rsidRPr="009114D1">
              <w:rPr>
                <w:rFonts w:ascii="Montserrat" w:hAnsi="Montserrat" w:cs="Times New Roman"/>
                <w:bCs/>
                <w:sz w:val="12"/>
                <w:szCs w:val="12"/>
                <w:lang w:val="es-ES" w:eastAsia="ar-SA"/>
              </w:rPr>
              <w:t>ALFANUMERICO</w:t>
            </w:r>
          </w:p>
        </w:tc>
        <w:tc>
          <w:tcPr>
            <w:tcW w:w="1107" w:type="dxa"/>
            <w:tcBorders>
              <w:top w:val="nil"/>
              <w:left w:val="nil"/>
              <w:bottom w:val="single" w:sz="4" w:space="0" w:color="auto"/>
              <w:right w:val="single" w:sz="4" w:space="0" w:color="auto"/>
            </w:tcBorders>
            <w:shd w:val="clear" w:color="auto" w:fill="auto"/>
            <w:noWrap/>
            <w:vAlign w:val="center"/>
            <w:hideMark/>
          </w:tcPr>
          <w:p w14:paraId="5B110D8A" w14:textId="77777777" w:rsidR="001F4FFD" w:rsidRPr="009114D1" w:rsidRDefault="001F4FFD" w:rsidP="00E15DBB">
            <w:pPr>
              <w:contextualSpacing/>
              <w:jc w:val="center"/>
              <w:rPr>
                <w:rFonts w:ascii="Montserrat" w:hAnsi="Montserrat" w:cs="Times New Roman"/>
                <w:bCs/>
                <w:sz w:val="12"/>
                <w:szCs w:val="12"/>
                <w:lang w:eastAsia="ar-SA"/>
              </w:rPr>
            </w:pPr>
            <w:r w:rsidRPr="009114D1">
              <w:rPr>
                <w:rFonts w:ascii="Montserrat" w:hAnsi="Montserrat" w:cs="Times New Roman"/>
                <w:bCs/>
                <w:sz w:val="12"/>
                <w:szCs w:val="12"/>
                <w:lang w:eastAsia="ar-SA"/>
              </w:rPr>
              <w:t>60</w:t>
            </w:r>
          </w:p>
        </w:tc>
        <w:tc>
          <w:tcPr>
            <w:tcW w:w="1378" w:type="dxa"/>
            <w:tcBorders>
              <w:top w:val="nil"/>
              <w:left w:val="nil"/>
              <w:bottom w:val="single" w:sz="4" w:space="0" w:color="auto"/>
              <w:right w:val="single" w:sz="4" w:space="0" w:color="auto"/>
            </w:tcBorders>
            <w:shd w:val="clear" w:color="auto" w:fill="auto"/>
            <w:vAlign w:val="center"/>
            <w:hideMark/>
          </w:tcPr>
          <w:p w14:paraId="38414FF5" w14:textId="77777777" w:rsidR="001F4FFD" w:rsidRPr="009114D1" w:rsidRDefault="001F4FFD" w:rsidP="00E15DBB">
            <w:pPr>
              <w:contextualSpacing/>
              <w:jc w:val="center"/>
              <w:rPr>
                <w:rFonts w:ascii="Montserrat" w:hAnsi="Montserrat" w:cs="Times New Roman"/>
                <w:bCs/>
                <w:sz w:val="12"/>
                <w:szCs w:val="12"/>
                <w:lang w:eastAsia="ar-SA"/>
              </w:rPr>
            </w:pPr>
            <w:r w:rsidRPr="009114D1">
              <w:rPr>
                <w:rFonts w:ascii="Montserrat" w:hAnsi="Montserrat" w:cs="Times New Roman"/>
                <w:bCs/>
                <w:sz w:val="12"/>
                <w:szCs w:val="12"/>
                <w:lang w:eastAsia="ar-SA"/>
              </w:rPr>
              <w:t>SI</w:t>
            </w:r>
          </w:p>
        </w:tc>
        <w:tc>
          <w:tcPr>
            <w:tcW w:w="3898" w:type="dxa"/>
            <w:tcBorders>
              <w:top w:val="nil"/>
              <w:left w:val="nil"/>
              <w:bottom w:val="single" w:sz="4" w:space="0" w:color="auto"/>
              <w:right w:val="single" w:sz="4" w:space="0" w:color="auto"/>
            </w:tcBorders>
            <w:shd w:val="clear" w:color="auto" w:fill="auto"/>
            <w:noWrap/>
            <w:hideMark/>
          </w:tcPr>
          <w:p w14:paraId="3CA54844" w14:textId="77777777" w:rsidR="001F4FFD" w:rsidRPr="009114D1" w:rsidRDefault="001F4FFD" w:rsidP="001F4FFD">
            <w:pPr>
              <w:contextualSpacing/>
              <w:jc w:val="both"/>
              <w:rPr>
                <w:rFonts w:ascii="Montserrat" w:hAnsi="Montserrat" w:cs="Times New Roman"/>
                <w:bCs/>
                <w:sz w:val="12"/>
                <w:szCs w:val="12"/>
                <w:lang w:eastAsia="ar-SA"/>
              </w:rPr>
            </w:pPr>
            <w:r w:rsidRPr="009114D1">
              <w:rPr>
                <w:rFonts w:ascii="Montserrat" w:hAnsi="Montserrat" w:cs="Times New Roman"/>
                <w:bCs/>
                <w:sz w:val="12"/>
                <w:szCs w:val="12"/>
                <w:lang w:eastAsia="ar-SA"/>
              </w:rPr>
              <w:t>Christian Trejo Hernandez (nombre de la persona que recibe el servicio en el domicilio)</w:t>
            </w:r>
          </w:p>
        </w:tc>
      </w:tr>
    </w:tbl>
    <w:p w14:paraId="0EBF73D0" w14:textId="77777777" w:rsidR="00CD25FF" w:rsidRPr="009114D1" w:rsidRDefault="00CD25FF" w:rsidP="001F4FFD">
      <w:pPr>
        <w:contextualSpacing/>
        <w:jc w:val="both"/>
        <w:rPr>
          <w:rFonts w:ascii="Montserrat" w:hAnsi="Montserrat" w:cs="Times New Roman"/>
          <w:bCs/>
          <w:sz w:val="20"/>
          <w:szCs w:val="20"/>
          <w:lang w:eastAsia="ar-SA"/>
        </w:rPr>
      </w:pPr>
    </w:p>
    <w:p w14:paraId="7006CAC8" w14:textId="77777777" w:rsidR="001F4FFD" w:rsidRPr="009114D1" w:rsidRDefault="001F4FFD" w:rsidP="001F4FFD">
      <w:pPr>
        <w:numPr>
          <w:ilvl w:val="0"/>
          <w:numId w:val="63"/>
        </w:numPr>
        <w:contextualSpacing/>
        <w:jc w:val="both"/>
        <w:rPr>
          <w:rFonts w:ascii="Montserrat" w:hAnsi="Montserrat" w:cs="Times New Roman"/>
          <w:bCs/>
          <w:sz w:val="20"/>
          <w:szCs w:val="20"/>
          <w:lang w:eastAsia="ar-SA"/>
        </w:rPr>
      </w:pPr>
      <w:r w:rsidRPr="009114D1">
        <w:rPr>
          <w:rFonts w:ascii="Montserrat" w:hAnsi="Montserrat" w:cs="Times New Roman"/>
          <w:b/>
          <w:bCs/>
          <w:sz w:val="20"/>
          <w:szCs w:val="20"/>
          <w:lang w:eastAsia="ar-SA"/>
        </w:rPr>
        <w:t>RESPUESTA GENERADA POR EL WEB SERVICE:</w:t>
      </w:r>
    </w:p>
    <w:p w14:paraId="14E23474" w14:textId="77777777" w:rsidR="00E15DBB" w:rsidRPr="009114D1" w:rsidRDefault="00E15DBB" w:rsidP="00E15DBB">
      <w:pPr>
        <w:ind w:left="720"/>
        <w:contextualSpacing/>
        <w:jc w:val="both"/>
        <w:rPr>
          <w:rFonts w:ascii="Montserrat" w:hAnsi="Montserrat" w:cs="Times New Roman"/>
          <w:bCs/>
          <w:sz w:val="20"/>
          <w:szCs w:val="20"/>
          <w:lang w:eastAsia="ar-SA"/>
        </w:rPr>
      </w:pPr>
    </w:p>
    <w:tbl>
      <w:tblPr>
        <w:tblW w:w="0" w:type="auto"/>
        <w:jc w:val="center"/>
        <w:tblLayout w:type="fixed"/>
        <w:tblCellMar>
          <w:left w:w="70" w:type="dxa"/>
          <w:right w:w="70" w:type="dxa"/>
        </w:tblCellMar>
        <w:tblLook w:val="04A0" w:firstRow="1" w:lastRow="0" w:firstColumn="1" w:lastColumn="0" w:noHBand="0" w:noVBand="1"/>
      </w:tblPr>
      <w:tblGrid>
        <w:gridCol w:w="1555"/>
        <w:gridCol w:w="1842"/>
        <w:gridCol w:w="1418"/>
        <w:gridCol w:w="1706"/>
        <w:gridCol w:w="3441"/>
      </w:tblGrid>
      <w:tr w:rsidR="00E15DBB" w:rsidRPr="009114D1" w14:paraId="204A83EF" w14:textId="77777777" w:rsidTr="00E15DBB">
        <w:trPr>
          <w:trHeight w:val="300"/>
          <w:jc w:val="center"/>
        </w:trPr>
        <w:tc>
          <w:tcPr>
            <w:tcW w:w="1555" w:type="dxa"/>
            <w:tcBorders>
              <w:top w:val="single" w:sz="4" w:space="0" w:color="auto"/>
              <w:left w:val="single" w:sz="4" w:space="0" w:color="auto"/>
              <w:bottom w:val="single" w:sz="4" w:space="0" w:color="auto"/>
              <w:right w:val="single" w:sz="4" w:space="0" w:color="auto"/>
            </w:tcBorders>
            <w:shd w:val="clear" w:color="auto" w:fill="B8CCE4"/>
            <w:noWrap/>
            <w:vAlign w:val="center"/>
            <w:hideMark/>
          </w:tcPr>
          <w:p w14:paraId="4F9E3CD0" w14:textId="77777777" w:rsidR="001F4FFD" w:rsidRPr="009114D1" w:rsidRDefault="001F4FFD" w:rsidP="00E15DBB">
            <w:pPr>
              <w:contextualSpacing/>
              <w:jc w:val="center"/>
              <w:rPr>
                <w:rFonts w:ascii="Montserrat" w:hAnsi="Montserrat" w:cs="Times New Roman"/>
                <w:b/>
                <w:bCs/>
                <w:sz w:val="16"/>
                <w:szCs w:val="16"/>
                <w:lang w:eastAsia="ar-SA"/>
              </w:rPr>
            </w:pPr>
            <w:r w:rsidRPr="009114D1">
              <w:rPr>
                <w:rFonts w:ascii="Montserrat" w:hAnsi="Montserrat" w:cs="Times New Roman"/>
                <w:b/>
                <w:bCs/>
                <w:sz w:val="16"/>
                <w:szCs w:val="16"/>
                <w:lang w:eastAsia="ar-SA"/>
              </w:rPr>
              <w:t>NOMBRE CAMPO</w:t>
            </w:r>
          </w:p>
        </w:tc>
        <w:tc>
          <w:tcPr>
            <w:tcW w:w="1842" w:type="dxa"/>
            <w:tcBorders>
              <w:top w:val="single" w:sz="4" w:space="0" w:color="auto"/>
              <w:left w:val="nil"/>
              <w:bottom w:val="single" w:sz="4" w:space="0" w:color="auto"/>
              <w:right w:val="single" w:sz="4" w:space="0" w:color="auto"/>
            </w:tcBorders>
            <w:shd w:val="clear" w:color="auto" w:fill="B8CCE4"/>
            <w:noWrap/>
            <w:vAlign w:val="center"/>
            <w:hideMark/>
          </w:tcPr>
          <w:p w14:paraId="048FCF9B" w14:textId="77777777" w:rsidR="001F4FFD" w:rsidRPr="009114D1" w:rsidRDefault="001F4FFD" w:rsidP="00E15DBB">
            <w:pPr>
              <w:contextualSpacing/>
              <w:jc w:val="center"/>
              <w:rPr>
                <w:rFonts w:ascii="Montserrat" w:hAnsi="Montserrat" w:cs="Times New Roman"/>
                <w:b/>
                <w:bCs/>
                <w:sz w:val="16"/>
                <w:szCs w:val="16"/>
                <w:lang w:eastAsia="ar-SA"/>
              </w:rPr>
            </w:pPr>
            <w:r w:rsidRPr="009114D1">
              <w:rPr>
                <w:rFonts w:ascii="Montserrat" w:hAnsi="Montserrat" w:cs="Times New Roman"/>
                <w:b/>
                <w:bCs/>
                <w:sz w:val="16"/>
                <w:szCs w:val="16"/>
                <w:lang w:eastAsia="ar-SA"/>
              </w:rPr>
              <w:t>TIPO DATO</w:t>
            </w:r>
          </w:p>
        </w:tc>
        <w:tc>
          <w:tcPr>
            <w:tcW w:w="1418" w:type="dxa"/>
            <w:tcBorders>
              <w:top w:val="single" w:sz="4" w:space="0" w:color="auto"/>
              <w:left w:val="nil"/>
              <w:bottom w:val="single" w:sz="4" w:space="0" w:color="auto"/>
              <w:right w:val="single" w:sz="4" w:space="0" w:color="auto"/>
            </w:tcBorders>
            <w:shd w:val="clear" w:color="auto" w:fill="B8CCE4"/>
            <w:noWrap/>
            <w:vAlign w:val="center"/>
            <w:hideMark/>
          </w:tcPr>
          <w:p w14:paraId="1C1C3132" w14:textId="77777777" w:rsidR="001F4FFD" w:rsidRPr="009114D1" w:rsidRDefault="001F4FFD" w:rsidP="00E15DBB">
            <w:pPr>
              <w:contextualSpacing/>
              <w:jc w:val="center"/>
              <w:rPr>
                <w:rFonts w:ascii="Montserrat" w:hAnsi="Montserrat" w:cs="Times New Roman"/>
                <w:b/>
                <w:bCs/>
                <w:sz w:val="16"/>
                <w:szCs w:val="16"/>
                <w:lang w:eastAsia="ar-SA"/>
              </w:rPr>
            </w:pPr>
            <w:r w:rsidRPr="009114D1">
              <w:rPr>
                <w:rFonts w:ascii="Montserrat" w:hAnsi="Montserrat" w:cs="Times New Roman"/>
                <w:b/>
                <w:bCs/>
                <w:sz w:val="16"/>
                <w:szCs w:val="16"/>
                <w:lang w:eastAsia="ar-SA"/>
              </w:rPr>
              <w:t>LONGITUD</w:t>
            </w:r>
          </w:p>
        </w:tc>
        <w:tc>
          <w:tcPr>
            <w:tcW w:w="1706" w:type="dxa"/>
            <w:tcBorders>
              <w:top w:val="single" w:sz="4" w:space="0" w:color="auto"/>
              <w:left w:val="nil"/>
              <w:bottom w:val="single" w:sz="4" w:space="0" w:color="auto"/>
              <w:right w:val="single" w:sz="4" w:space="0" w:color="auto"/>
            </w:tcBorders>
            <w:shd w:val="clear" w:color="auto" w:fill="B8CCE4"/>
            <w:noWrap/>
            <w:vAlign w:val="center"/>
            <w:hideMark/>
          </w:tcPr>
          <w:p w14:paraId="00981460" w14:textId="77777777" w:rsidR="001F4FFD" w:rsidRPr="009114D1" w:rsidRDefault="001F4FFD" w:rsidP="00E15DBB">
            <w:pPr>
              <w:contextualSpacing/>
              <w:jc w:val="center"/>
              <w:rPr>
                <w:rFonts w:ascii="Montserrat" w:hAnsi="Montserrat" w:cs="Times New Roman"/>
                <w:b/>
                <w:bCs/>
                <w:sz w:val="16"/>
                <w:szCs w:val="16"/>
                <w:lang w:eastAsia="ar-SA"/>
              </w:rPr>
            </w:pPr>
            <w:r w:rsidRPr="009114D1">
              <w:rPr>
                <w:rFonts w:ascii="Montserrat" w:hAnsi="Montserrat" w:cs="Times New Roman"/>
                <w:b/>
                <w:bCs/>
                <w:sz w:val="16"/>
                <w:szCs w:val="16"/>
                <w:lang w:eastAsia="ar-SA"/>
              </w:rPr>
              <w:t>OBLIGATORIO</w:t>
            </w:r>
          </w:p>
        </w:tc>
        <w:tc>
          <w:tcPr>
            <w:tcW w:w="3441" w:type="dxa"/>
            <w:tcBorders>
              <w:top w:val="single" w:sz="4" w:space="0" w:color="auto"/>
              <w:left w:val="nil"/>
              <w:bottom w:val="single" w:sz="4" w:space="0" w:color="auto"/>
              <w:right w:val="single" w:sz="4" w:space="0" w:color="auto"/>
            </w:tcBorders>
            <w:shd w:val="clear" w:color="auto" w:fill="B8CCE4"/>
            <w:noWrap/>
            <w:vAlign w:val="center"/>
            <w:hideMark/>
          </w:tcPr>
          <w:p w14:paraId="655245BE" w14:textId="77777777" w:rsidR="001F4FFD" w:rsidRPr="009114D1" w:rsidRDefault="001F4FFD" w:rsidP="00E15DBB">
            <w:pPr>
              <w:contextualSpacing/>
              <w:jc w:val="center"/>
              <w:rPr>
                <w:rFonts w:ascii="Montserrat" w:hAnsi="Montserrat" w:cs="Times New Roman"/>
                <w:b/>
                <w:bCs/>
                <w:sz w:val="16"/>
                <w:szCs w:val="16"/>
                <w:lang w:eastAsia="ar-SA"/>
              </w:rPr>
            </w:pPr>
            <w:r w:rsidRPr="009114D1">
              <w:rPr>
                <w:rFonts w:ascii="Montserrat" w:hAnsi="Montserrat" w:cs="Times New Roman"/>
                <w:b/>
                <w:bCs/>
                <w:sz w:val="16"/>
                <w:szCs w:val="16"/>
                <w:lang w:eastAsia="ar-SA"/>
              </w:rPr>
              <w:t>EJEMPLO (EXPLICACIÓN)</w:t>
            </w:r>
          </w:p>
        </w:tc>
      </w:tr>
      <w:tr w:rsidR="00E15DBB" w:rsidRPr="009114D1" w14:paraId="4DDA979F" w14:textId="77777777" w:rsidTr="00E15DBB">
        <w:trPr>
          <w:trHeight w:val="300"/>
          <w:jc w:val="center"/>
        </w:trPr>
        <w:tc>
          <w:tcPr>
            <w:tcW w:w="1555" w:type="dxa"/>
            <w:tcBorders>
              <w:top w:val="nil"/>
              <w:left w:val="single" w:sz="4" w:space="0" w:color="auto"/>
              <w:bottom w:val="single" w:sz="4" w:space="0" w:color="auto"/>
              <w:right w:val="single" w:sz="4" w:space="0" w:color="auto"/>
            </w:tcBorders>
            <w:shd w:val="clear" w:color="auto" w:fill="auto"/>
            <w:noWrap/>
            <w:vAlign w:val="center"/>
            <w:hideMark/>
          </w:tcPr>
          <w:p w14:paraId="65B43B11" w14:textId="77777777" w:rsidR="001F4FFD" w:rsidRPr="009114D1" w:rsidRDefault="001F4FFD" w:rsidP="00E15DBB">
            <w:pPr>
              <w:contextualSpacing/>
              <w:jc w:val="center"/>
              <w:rPr>
                <w:rFonts w:ascii="Montserrat" w:hAnsi="Montserrat" w:cs="Times New Roman"/>
                <w:bCs/>
                <w:sz w:val="16"/>
                <w:szCs w:val="16"/>
                <w:lang w:eastAsia="ar-SA"/>
              </w:rPr>
            </w:pPr>
            <w:r w:rsidRPr="009114D1">
              <w:rPr>
                <w:rFonts w:ascii="Montserrat" w:hAnsi="Montserrat" w:cs="Times New Roman"/>
                <w:bCs/>
                <w:sz w:val="16"/>
                <w:szCs w:val="16"/>
                <w:lang w:eastAsia="ar-SA"/>
              </w:rPr>
              <w:t>ORDEN</w:t>
            </w:r>
          </w:p>
        </w:tc>
        <w:tc>
          <w:tcPr>
            <w:tcW w:w="1842" w:type="dxa"/>
            <w:tcBorders>
              <w:top w:val="nil"/>
              <w:left w:val="nil"/>
              <w:bottom w:val="single" w:sz="4" w:space="0" w:color="auto"/>
              <w:right w:val="single" w:sz="4" w:space="0" w:color="auto"/>
            </w:tcBorders>
            <w:shd w:val="clear" w:color="auto" w:fill="auto"/>
            <w:noWrap/>
            <w:vAlign w:val="center"/>
            <w:hideMark/>
          </w:tcPr>
          <w:p w14:paraId="4E4AF3CF" w14:textId="77777777" w:rsidR="001F4FFD" w:rsidRPr="009114D1" w:rsidRDefault="001F4FFD" w:rsidP="00E15DBB">
            <w:pPr>
              <w:contextualSpacing/>
              <w:jc w:val="center"/>
              <w:rPr>
                <w:rFonts w:ascii="Montserrat" w:hAnsi="Montserrat" w:cs="Times New Roman"/>
                <w:bCs/>
                <w:sz w:val="16"/>
                <w:szCs w:val="16"/>
                <w:lang w:eastAsia="ar-SA"/>
              </w:rPr>
            </w:pPr>
            <w:r w:rsidRPr="009114D1">
              <w:rPr>
                <w:rFonts w:ascii="Montserrat" w:hAnsi="Montserrat" w:cs="Times New Roman"/>
                <w:bCs/>
                <w:sz w:val="16"/>
                <w:szCs w:val="16"/>
                <w:lang w:eastAsia="ar-SA"/>
              </w:rPr>
              <w:t>ALFANUMERICO</w:t>
            </w:r>
          </w:p>
        </w:tc>
        <w:tc>
          <w:tcPr>
            <w:tcW w:w="1418" w:type="dxa"/>
            <w:tcBorders>
              <w:top w:val="nil"/>
              <w:left w:val="nil"/>
              <w:bottom w:val="single" w:sz="4" w:space="0" w:color="auto"/>
              <w:right w:val="single" w:sz="4" w:space="0" w:color="auto"/>
            </w:tcBorders>
            <w:shd w:val="clear" w:color="auto" w:fill="auto"/>
            <w:noWrap/>
            <w:vAlign w:val="center"/>
            <w:hideMark/>
          </w:tcPr>
          <w:p w14:paraId="2C7836F9" w14:textId="77777777" w:rsidR="001F4FFD" w:rsidRPr="009114D1" w:rsidRDefault="001F4FFD" w:rsidP="00E15DBB">
            <w:pPr>
              <w:contextualSpacing/>
              <w:jc w:val="center"/>
              <w:rPr>
                <w:rFonts w:ascii="Montserrat" w:hAnsi="Montserrat" w:cs="Times New Roman"/>
                <w:bCs/>
                <w:sz w:val="16"/>
                <w:szCs w:val="16"/>
                <w:lang w:eastAsia="ar-SA"/>
              </w:rPr>
            </w:pPr>
            <w:r w:rsidRPr="009114D1">
              <w:rPr>
                <w:rFonts w:ascii="Montserrat" w:hAnsi="Montserrat" w:cs="Times New Roman"/>
                <w:bCs/>
                <w:sz w:val="16"/>
                <w:szCs w:val="16"/>
                <w:lang w:eastAsia="ar-SA"/>
              </w:rPr>
              <w:t>10</w:t>
            </w:r>
          </w:p>
        </w:tc>
        <w:tc>
          <w:tcPr>
            <w:tcW w:w="1706" w:type="dxa"/>
            <w:tcBorders>
              <w:top w:val="nil"/>
              <w:left w:val="nil"/>
              <w:bottom w:val="single" w:sz="4" w:space="0" w:color="auto"/>
              <w:right w:val="single" w:sz="4" w:space="0" w:color="auto"/>
            </w:tcBorders>
            <w:shd w:val="clear" w:color="auto" w:fill="auto"/>
            <w:vAlign w:val="center"/>
            <w:hideMark/>
          </w:tcPr>
          <w:p w14:paraId="1AE1C214" w14:textId="77777777" w:rsidR="001F4FFD" w:rsidRPr="009114D1" w:rsidRDefault="001F4FFD" w:rsidP="00E15DBB">
            <w:pPr>
              <w:contextualSpacing/>
              <w:jc w:val="center"/>
              <w:rPr>
                <w:rFonts w:ascii="Montserrat" w:hAnsi="Montserrat" w:cs="Times New Roman"/>
                <w:bCs/>
                <w:sz w:val="16"/>
                <w:szCs w:val="16"/>
                <w:lang w:eastAsia="ar-SA"/>
              </w:rPr>
            </w:pPr>
            <w:r w:rsidRPr="009114D1">
              <w:rPr>
                <w:rFonts w:ascii="Montserrat" w:hAnsi="Montserrat" w:cs="Times New Roman"/>
                <w:bCs/>
                <w:sz w:val="16"/>
                <w:szCs w:val="16"/>
                <w:lang w:eastAsia="ar-SA"/>
              </w:rPr>
              <w:t>SI</w:t>
            </w:r>
          </w:p>
        </w:tc>
        <w:tc>
          <w:tcPr>
            <w:tcW w:w="3441" w:type="dxa"/>
            <w:tcBorders>
              <w:top w:val="nil"/>
              <w:left w:val="nil"/>
              <w:bottom w:val="single" w:sz="4" w:space="0" w:color="auto"/>
              <w:right w:val="single" w:sz="4" w:space="0" w:color="auto"/>
            </w:tcBorders>
            <w:shd w:val="clear" w:color="auto" w:fill="auto"/>
            <w:noWrap/>
            <w:vAlign w:val="center"/>
            <w:hideMark/>
          </w:tcPr>
          <w:p w14:paraId="61DF4803" w14:textId="77777777" w:rsidR="001F4FFD" w:rsidRPr="009114D1" w:rsidRDefault="001F4FFD" w:rsidP="001F4FFD">
            <w:pPr>
              <w:contextualSpacing/>
              <w:jc w:val="both"/>
              <w:rPr>
                <w:rFonts w:ascii="Montserrat" w:hAnsi="Montserrat" w:cs="Times New Roman"/>
                <w:bCs/>
                <w:sz w:val="16"/>
                <w:szCs w:val="16"/>
                <w:lang w:eastAsia="ar-SA"/>
              </w:rPr>
            </w:pPr>
            <w:r w:rsidRPr="009114D1">
              <w:rPr>
                <w:rFonts w:ascii="Montserrat" w:hAnsi="Montserrat" w:cs="Times New Roman"/>
                <w:bCs/>
                <w:sz w:val="16"/>
                <w:szCs w:val="16"/>
                <w:lang w:eastAsia="ar-SA"/>
              </w:rPr>
              <w:t>389 (identificador único para control y seguimiento)</w:t>
            </w:r>
          </w:p>
        </w:tc>
      </w:tr>
    </w:tbl>
    <w:p w14:paraId="55F78441" w14:textId="77777777" w:rsidR="001F4FFD" w:rsidRPr="009114D1" w:rsidRDefault="001F4FFD" w:rsidP="001F4FFD">
      <w:pPr>
        <w:contextualSpacing/>
        <w:jc w:val="both"/>
        <w:rPr>
          <w:rFonts w:ascii="Montserrat" w:hAnsi="Montserrat" w:cs="Times New Roman"/>
          <w:bCs/>
          <w:sz w:val="20"/>
          <w:szCs w:val="20"/>
          <w:lang w:eastAsia="ar-SA"/>
        </w:rPr>
      </w:pPr>
    </w:p>
    <w:p w14:paraId="05FA8222" w14:textId="3DE2A97E" w:rsidR="001F4FFD" w:rsidRPr="009114D1" w:rsidRDefault="001F4FFD" w:rsidP="001F4FFD">
      <w:pPr>
        <w:contextualSpacing/>
        <w:jc w:val="both"/>
        <w:rPr>
          <w:rFonts w:ascii="Montserrat" w:hAnsi="Montserrat" w:cs="Times New Roman"/>
          <w:b/>
          <w:bCs/>
          <w:sz w:val="20"/>
          <w:szCs w:val="20"/>
          <w:lang w:eastAsia="ar-SA"/>
        </w:rPr>
      </w:pPr>
      <w:r w:rsidRPr="009114D1">
        <w:rPr>
          <w:rFonts w:ascii="Montserrat" w:hAnsi="Montserrat" w:cs="Times New Roman"/>
          <w:b/>
          <w:bCs/>
          <w:sz w:val="20"/>
          <w:szCs w:val="20"/>
          <w:lang w:eastAsia="ar-SA"/>
        </w:rPr>
        <w:t>EJEMPLO DEL FORMATO XML DE LA RESPUESTA DEL WEB SERVICE:</w:t>
      </w:r>
    </w:p>
    <w:p w14:paraId="765F0AD8" w14:textId="77777777" w:rsidR="001F4FFD" w:rsidRPr="009114D1" w:rsidRDefault="001F4FFD" w:rsidP="001F4FFD">
      <w:pPr>
        <w:contextualSpacing/>
        <w:jc w:val="both"/>
        <w:rPr>
          <w:rFonts w:ascii="Montserrat" w:hAnsi="Montserrat" w:cs="Times New Roman"/>
          <w:bCs/>
          <w:sz w:val="20"/>
          <w:szCs w:val="20"/>
          <w:lang w:eastAsia="ar-SA"/>
        </w:rPr>
      </w:pPr>
    </w:p>
    <w:tbl>
      <w:tblPr>
        <w:tblW w:w="3960" w:type="dxa"/>
        <w:jc w:val="center"/>
        <w:tblCellMar>
          <w:left w:w="70" w:type="dxa"/>
          <w:right w:w="70" w:type="dxa"/>
        </w:tblCellMar>
        <w:tblLook w:val="04A0" w:firstRow="1" w:lastRow="0" w:firstColumn="1" w:lastColumn="0" w:noHBand="0" w:noVBand="1"/>
      </w:tblPr>
      <w:tblGrid>
        <w:gridCol w:w="3960"/>
      </w:tblGrid>
      <w:tr w:rsidR="001F4FFD" w:rsidRPr="009114D1" w14:paraId="47575B14" w14:textId="77777777" w:rsidTr="00F53C8A">
        <w:trPr>
          <w:trHeight w:val="300"/>
          <w:jc w:val="center"/>
        </w:trPr>
        <w:tc>
          <w:tcPr>
            <w:tcW w:w="3960" w:type="dxa"/>
            <w:tcBorders>
              <w:top w:val="single" w:sz="4" w:space="0" w:color="auto"/>
              <w:left w:val="single" w:sz="4" w:space="0" w:color="auto"/>
              <w:bottom w:val="single" w:sz="4" w:space="0" w:color="auto"/>
              <w:right w:val="single" w:sz="4" w:space="0" w:color="auto"/>
            </w:tcBorders>
            <w:shd w:val="clear" w:color="auto" w:fill="CCC0D9"/>
            <w:noWrap/>
            <w:vAlign w:val="bottom"/>
            <w:hideMark/>
          </w:tcPr>
          <w:p w14:paraId="372FFF06" w14:textId="77777777" w:rsidR="001F4FFD" w:rsidRPr="009114D1" w:rsidRDefault="001F4FFD" w:rsidP="001F4FFD">
            <w:pPr>
              <w:contextualSpacing/>
              <w:jc w:val="both"/>
              <w:rPr>
                <w:rFonts w:ascii="Montserrat" w:hAnsi="Montserrat" w:cs="Times New Roman"/>
                <w:bCs/>
                <w:sz w:val="20"/>
                <w:szCs w:val="20"/>
                <w:lang w:eastAsia="ar-SA"/>
              </w:rPr>
            </w:pPr>
            <w:r w:rsidRPr="009114D1">
              <w:rPr>
                <w:rFonts w:ascii="Montserrat" w:hAnsi="Montserrat" w:cs="Times New Roman"/>
                <w:bCs/>
                <w:sz w:val="20"/>
                <w:szCs w:val="20"/>
                <w:lang w:eastAsia="ar-SA"/>
              </w:rPr>
              <w:t>FORMATO XML</w:t>
            </w:r>
          </w:p>
        </w:tc>
      </w:tr>
      <w:tr w:rsidR="001F4FFD" w:rsidRPr="009114D1" w14:paraId="2E1F2464" w14:textId="77777777" w:rsidTr="00F53C8A">
        <w:trPr>
          <w:trHeight w:val="829"/>
          <w:jc w:val="center"/>
        </w:trPr>
        <w:tc>
          <w:tcPr>
            <w:tcW w:w="3960" w:type="dxa"/>
            <w:tcBorders>
              <w:top w:val="nil"/>
              <w:left w:val="single" w:sz="4" w:space="0" w:color="auto"/>
              <w:bottom w:val="single" w:sz="4" w:space="0" w:color="auto"/>
              <w:right w:val="single" w:sz="4" w:space="0" w:color="auto"/>
            </w:tcBorders>
            <w:shd w:val="clear" w:color="auto" w:fill="E5DFEC"/>
            <w:vAlign w:val="bottom"/>
            <w:hideMark/>
          </w:tcPr>
          <w:p w14:paraId="7D4DD632" w14:textId="77777777" w:rsidR="001F4FFD" w:rsidRPr="009114D1" w:rsidRDefault="001F4FFD" w:rsidP="001F4FFD">
            <w:pPr>
              <w:contextualSpacing/>
              <w:jc w:val="both"/>
              <w:rPr>
                <w:rFonts w:ascii="Montserrat" w:hAnsi="Montserrat" w:cs="Times New Roman"/>
                <w:bCs/>
                <w:sz w:val="20"/>
                <w:szCs w:val="20"/>
                <w:lang w:eastAsia="ar-SA"/>
              </w:rPr>
            </w:pPr>
            <w:r w:rsidRPr="009114D1">
              <w:rPr>
                <w:rFonts w:ascii="Montserrat" w:hAnsi="Montserrat" w:cs="Times New Roman"/>
                <w:bCs/>
                <w:sz w:val="20"/>
                <w:szCs w:val="20"/>
                <w:lang w:eastAsia="ar-SA"/>
              </w:rPr>
              <w:t>&lt;?</w:t>
            </w:r>
            <w:proofErr w:type="spellStart"/>
            <w:r w:rsidRPr="009114D1">
              <w:rPr>
                <w:rFonts w:ascii="Montserrat" w:hAnsi="Montserrat" w:cs="Times New Roman"/>
                <w:bCs/>
                <w:sz w:val="20"/>
                <w:szCs w:val="20"/>
                <w:lang w:eastAsia="ar-SA"/>
              </w:rPr>
              <w:t>xml</w:t>
            </w:r>
            <w:proofErr w:type="spellEnd"/>
            <w:r w:rsidRPr="009114D1">
              <w:rPr>
                <w:rFonts w:ascii="Montserrat" w:hAnsi="Montserrat" w:cs="Times New Roman"/>
                <w:bCs/>
                <w:sz w:val="20"/>
                <w:szCs w:val="20"/>
                <w:lang w:eastAsia="ar-SA"/>
              </w:rPr>
              <w:t xml:space="preserve"> versión="1.0" </w:t>
            </w:r>
            <w:proofErr w:type="spellStart"/>
            <w:r w:rsidRPr="009114D1">
              <w:rPr>
                <w:rFonts w:ascii="Montserrat" w:hAnsi="Montserrat" w:cs="Times New Roman"/>
                <w:bCs/>
                <w:sz w:val="20"/>
                <w:szCs w:val="20"/>
                <w:lang w:eastAsia="ar-SA"/>
              </w:rPr>
              <w:t>encoding</w:t>
            </w:r>
            <w:proofErr w:type="spellEnd"/>
            <w:r w:rsidRPr="009114D1">
              <w:rPr>
                <w:rFonts w:ascii="Montserrat" w:hAnsi="Montserrat" w:cs="Times New Roman"/>
                <w:bCs/>
                <w:sz w:val="20"/>
                <w:szCs w:val="20"/>
                <w:lang w:eastAsia="ar-SA"/>
              </w:rPr>
              <w:t>="utf-8"?&gt;</w:t>
            </w:r>
            <w:r w:rsidRPr="009114D1">
              <w:rPr>
                <w:rFonts w:ascii="Montserrat" w:hAnsi="Montserrat" w:cs="Times New Roman"/>
                <w:bCs/>
                <w:sz w:val="20"/>
                <w:szCs w:val="20"/>
                <w:lang w:eastAsia="ar-SA"/>
              </w:rPr>
              <w:br/>
              <w:t>&lt;RESPUESTA&gt;</w:t>
            </w:r>
            <w:r w:rsidRPr="009114D1">
              <w:rPr>
                <w:rFonts w:ascii="Montserrat" w:hAnsi="Montserrat" w:cs="Times New Roman"/>
                <w:bCs/>
                <w:sz w:val="20"/>
                <w:szCs w:val="20"/>
                <w:lang w:eastAsia="ar-SA"/>
              </w:rPr>
              <w:br/>
              <w:t xml:space="preserve">  &lt;ORDEN&gt;1&lt;/ORDEN&gt;</w:t>
            </w:r>
            <w:r w:rsidRPr="009114D1">
              <w:rPr>
                <w:rFonts w:ascii="Montserrat" w:hAnsi="Montserrat" w:cs="Times New Roman"/>
                <w:bCs/>
                <w:sz w:val="20"/>
                <w:szCs w:val="20"/>
                <w:lang w:eastAsia="ar-SA"/>
              </w:rPr>
              <w:br/>
              <w:t>&lt;/RESPUESTA&gt;</w:t>
            </w:r>
          </w:p>
        </w:tc>
      </w:tr>
    </w:tbl>
    <w:p w14:paraId="7BC3DD47" w14:textId="77777777" w:rsidR="001F4FFD" w:rsidRPr="009114D1" w:rsidRDefault="001F4FFD" w:rsidP="001F4FFD">
      <w:pPr>
        <w:contextualSpacing/>
        <w:jc w:val="both"/>
        <w:rPr>
          <w:rFonts w:ascii="Montserrat" w:hAnsi="Montserrat" w:cs="Times New Roman"/>
          <w:bCs/>
          <w:sz w:val="20"/>
          <w:szCs w:val="20"/>
          <w:lang w:val="es-ES" w:eastAsia="ar-SA"/>
        </w:rPr>
      </w:pPr>
    </w:p>
    <w:p w14:paraId="240CDB8A" w14:textId="77777777" w:rsidR="001F4FFD" w:rsidRPr="009114D1" w:rsidRDefault="001F4FFD" w:rsidP="001F4FFD">
      <w:pPr>
        <w:contextualSpacing/>
        <w:jc w:val="both"/>
        <w:rPr>
          <w:rFonts w:ascii="Montserrat" w:hAnsi="Montserrat" w:cs="Times New Roman"/>
          <w:bCs/>
          <w:sz w:val="20"/>
          <w:szCs w:val="20"/>
          <w:lang w:eastAsia="ar-SA"/>
        </w:rPr>
      </w:pPr>
      <w:r w:rsidRPr="009114D1">
        <w:rPr>
          <w:rFonts w:ascii="Montserrat" w:hAnsi="Montserrat" w:cs="Times New Roman"/>
          <w:bCs/>
          <w:sz w:val="20"/>
          <w:szCs w:val="20"/>
          <w:lang w:eastAsia="ar-SA"/>
        </w:rPr>
        <w:t>El proveedor deberá cumplir con lo siguiente:</w:t>
      </w:r>
    </w:p>
    <w:p w14:paraId="1C4F0298" w14:textId="77777777" w:rsidR="001F4FFD" w:rsidRPr="009114D1" w:rsidRDefault="001F4FFD" w:rsidP="001F4FFD">
      <w:pPr>
        <w:ind w:left="720"/>
        <w:contextualSpacing/>
        <w:jc w:val="both"/>
        <w:rPr>
          <w:rFonts w:ascii="Montserrat" w:hAnsi="Montserrat" w:cs="Times New Roman"/>
          <w:bCs/>
          <w:sz w:val="20"/>
          <w:szCs w:val="20"/>
          <w:lang w:val="es-ES" w:eastAsia="ar-SA"/>
        </w:rPr>
      </w:pPr>
    </w:p>
    <w:p w14:paraId="1E23434F" w14:textId="77777777" w:rsidR="001F4FFD" w:rsidRPr="009114D1" w:rsidRDefault="001F4FFD" w:rsidP="001F4FFD">
      <w:pPr>
        <w:numPr>
          <w:ilvl w:val="0"/>
          <w:numId w:val="65"/>
        </w:numPr>
        <w:contextualSpacing/>
        <w:jc w:val="both"/>
        <w:rPr>
          <w:rFonts w:ascii="Montserrat" w:hAnsi="Montserrat" w:cs="Times New Roman"/>
          <w:bCs/>
          <w:sz w:val="20"/>
          <w:szCs w:val="20"/>
          <w:lang w:val="es-ES" w:eastAsia="ar-SA"/>
        </w:rPr>
      </w:pPr>
      <w:r w:rsidRPr="009114D1">
        <w:rPr>
          <w:rFonts w:ascii="Montserrat" w:hAnsi="Montserrat" w:cs="Times New Roman"/>
          <w:bCs/>
          <w:sz w:val="20"/>
          <w:szCs w:val="20"/>
          <w:lang w:eastAsia="ar-SA"/>
        </w:rPr>
        <w:t xml:space="preserve">El </w:t>
      </w:r>
      <w:proofErr w:type="spellStart"/>
      <w:r w:rsidRPr="009114D1">
        <w:rPr>
          <w:rFonts w:ascii="Montserrat" w:hAnsi="Montserrat" w:cs="Times New Roman"/>
          <w:bCs/>
          <w:iCs/>
          <w:sz w:val="20"/>
          <w:szCs w:val="20"/>
          <w:lang w:eastAsia="ar-SA"/>
        </w:rPr>
        <w:t>Webservice</w:t>
      </w:r>
      <w:proofErr w:type="spellEnd"/>
      <w:r w:rsidRPr="009114D1">
        <w:rPr>
          <w:rFonts w:ascii="Montserrat" w:hAnsi="Montserrat" w:cs="Times New Roman"/>
          <w:bCs/>
          <w:sz w:val="20"/>
          <w:szCs w:val="20"/>
          <w:lang w:eastAsia="ar-SA"/>
        </w:rPr>
        <w:t xml:space="preserve"> deberá estar funcional</w:t>
      </w:r>
      <w:r w:rsidRPr="009114D1">
        <w:rPr>
          <w:rFonts w:ascii="Montserrat" w:hAnsi="Montserrat" w:cs="Times New Roman"/>
          <w:bCs/>
          <w:sz w:val="20"/>
          <w:szCs w:val="20"/>
          <w:lang w:val="es-ES" w:eastAsia="ar-SA"/>
        </w:rPr>
        <w:t xml:space="preserve"> 12 horas al día (08:00 a 20:00), los 7 días de la semana, los 365 días del año. </w:t>
      </w:r>
    </w:p>
    <w:p w14:paraId="49D9E91E" w14:textId="77777777" w:rsidR="001F4FFD" w:rsidRPr="009114D1" w:rsidRDefault="001F4FFD" w:rsidP="001F4FFD">
      <w:pPr>
        <w:numPr>
          <w:ilvl w:val="0"/>
          <w:numId w:val="65"/>
        </w:numPr>
        <w:contextualSpacing/>
        <w:jc w:val="both"/>
        <w:rPr>
          <w:rFonts w:ascii="Montserrat" w:hAnsi="Montserrat" w:cs="Times New Roman"/>
          <w:bCs/>
          <w:sz w:val="20"/>
          <w:szCs w:val="20"/>
          <w:lang w:val="es-ES" w:eastAsia="ar-SA"/>
        </w:rPr>
      </w:pPr>
      <w:r w:rsidRPr="009114D1">
        <w:rPr>
          <w:rFonts w:ascii="Montserrat" w:hAnsi="Montserrat" w:cs="Times New Roman"/>
          <w:bCs/>
          <w:sz w:val="20"/>
          <w:szCs w:val="20"/>
          <w:lang w:eastAsia="ar-SA"/>
        </w:rPr>
        <w:lastRenderedPageBreak/>
        <w:t xml:space="preserve">El proveedor dispone de 30 días para tener funcionando el </w:t>
      </w:r>
      <w:proofErr w:type="spellStart"/>
      <w:r w:rsidRPr="009114D1">
        <w:rPr>
          <w:rFonts w:ascii="Montserrat" w:hAnsi="Montserrat" w:cs="Times New Roman"/>
          <w:bCs/>
          <w:iCs/>
          <w:sz w:val="20"/>
          <w:szCs w:val="20"/>
          <w:lang w:eastAsia="ar-SA"/>
        </w:rPr>
        <w:t>Webservice</w:t>
      </w:r>
      <w:proofErr w:type="spellEnd"/>
      <w:r w:rsidRPr="009114D1">
        <w:rPr>
          <w:rFonts w:ascii="Montserrat" w:hAnsi="Montserrat" w:cs="Times New Roman"/>
          <w:bCs/>
          <w:sz w:val="20"/>
          <w:szCs w:val="20"/>
          <w:lang w:eastAsia="ar-SA"/>
        </w:rPr>
        <w:t xml:space="preserve"> con todos los métodos probados.</w:t>
      </w:r>
    </w:p>
    <w:p w14:paraId="3187A8EE" w14:textId="77777777" w:rsidR="004B45BA" w:rsidRPr="009114D1" w:rsidRDefault="004B45BA" w:rsidP="004B45BA">
      <w:pPr>
        <w:ind w:left="720"/>
        <w:contextualSpacing/>
        <w:jc w:val="both"/>
        <w:rPr>
          <w:rFonts w:ascii="Montserrat" w:hAnsi="Montserrat" w:cs="Times New Roman"/>
          <w:bCs/>
          <w:sz w:val="20"/>
          <w:szCs w:val="20"/>
          <w:lang w:val="es-ES" w:eastAsia="ar-SA"/>
        </w:rPr>
      </w:pPr>
    </w:p>
    <w:p w14:paraId="47D0FF50" w14:textId="77777777" w:rsidR="001F4FFD" w:rsidRPr="009114D1" w:rsidRDefault="001F4FFD" w:rsidP="001F4FFD">
      <w:pPr>
        <w:contextualSpacing/>
        <w:jc w:val="both"/>
        <w:rPr>
          <w:rFonts w:ascii="Montserrat" w:hAnsi="Montserrat" w:cs="Times New Roman"/>
          <w:bCs/>
          <w:sz w:val="20"/>
          <w:szCs w:val="20"/>
          <w:lang w:eastAsia="ar-SA"/>
        </w:rPr>
      </w:pPr>
      <w:r w:rsidRPr="009114D1">
        <w:rPr>
          <w:rFonts w:ascii="Montserrat" w:hAnsi="Montserrat" w:cs="Times New Roman"/>
          <w:bCs/>
          <w:sz w:val="20"/>
          <w:szCs w:val="20"/>
          <w:lang w:eastAsia="ar-SA"/>
        </w:rPr>
        <w:t>El proveedor deberá enviar la bitácora de visitas a pacientes en los horarios que se le solicite en el formato ya especificado</w:t>
      </w:r>
    </w:p>
    <w:p w14:paraId="37DF6A9E" w14:textId="77777777" w:rsidR="001F4FFD" w:rsidRPr="009114D1" w:rsidRDefault="001F4FFD" w:rsidP="001F4FFD">
      <w:pPr>
        <w:jc w:val="both"/>
        <w:rPr>
          <w:rFonts w:ascii="Montserrat" w:hAnsi="Montserrat"/>
          <w:sz w:val="20"/>
          <w:szCs w:val="20"/>
        </w:rPr>
      </w:pPr>
    </w:p>
    <w:p w14:paraId="1109FEFA" w14:textId="77777777" w:rsidR="001F4FFD" w:rsidRPr="009114D1" w:rsidRDefault="001F4FFD" w:rsidP="001F4FFD">
      <w:pPr>
        <w:spacing w:after="200" w:line="276" w:lineRule="auto"/>
        <w:jc w:val="both"/>
        <w:rPr>
          <w:rFonts w:ascii="Montserrat" w:eastAsia="Times New Roman" w:hAnsi="Montserrat" w:cs="Arial"/>
          <w:b/>
          <w:bCs/>
          <w:color w:val="000000"/>
          <w:sz w:val="20"/>
          <w:szCs w:val="20"/>
        </w:rPr>
      </w:pPr>
      <w:r w:rsidRPr="009114D1">
        <w:rPr>
          <w:rFonts w:ascii="Montserrat" w:eastAsia="Cambria" w:hAnsi="Montserrat" w:cs="Arial"/>
          <w:sz w:val="20"/>
          <w:szCs w:val="20"/>
        </w:rPr>
        <w:t xml:space="preserve">EL contrato será adjudicado por Monto a quién oferte el precio más bajo por partida. </w:t>
      </w:r>
    </w:p>
    <w:p w14:paraId="47876C8D" w14:textId="77777777" w:rsidR="001F4FFD" w:rsidRPr="009114D1" w:rsidRDefault="001F4FFD" w:rsidP="001F4FFD">
      <w:pPr>
        <w:contextualSpacing/>
        <w:jc w:val="both"/>
        <w:rPr>
          <w:rFonts w:ascii="Montserrat" w:eastAsia="Cambria" w:hAnsi="Montserrat" w:cs="Arial"/>
          <w:sz w:val="20"/>
          <w:szCs w:val="20"/>
        </w:rPr>
      </w:pPr>
      <w:r w:rsidRPr="009114D1">
        <w:rPr>
          <w:rFonts w:ascii="Montserrat" w:eastAsia="Cambria" w:hAnsi="Montserrat" w:cs="Arial"/>
          <w:sz w:val="20"/>
          <w:szCs w:val="20"/>
        </w:rPr>
        <w:t xml:space="preserve">El monto máximo del Contrato será el que se cuente en la suficiencia presupuestal y el mínimo el 40% del monto correspondiente al máximo. </w:t>
      </w:r>
    </w:p>
    <w:p w14:paraId="315C2BC0" w14:textId="77777777" w:rsidR="001F4FFD" w:rsidRPr="009114D1" w:rsidRDefault="001F4FFD" w:rsidP="001F4FFD">
      <w:pPr>
        <w:contextualSpacing/>
        <w:jc w:val="both"/>
        <w:rPr>
          <w:rFonts w:ascii="Montserrat" w:eastAsia="Cambria" w:hAnsi="Montserrat" w:cs="Arial"/>
          <w:sz w:val="20"/>
          <w:szCs w:val="20"/>
        </w:rPr>
      </w:pPr>
    </w:p>
    <w:p w14:paraId="624CD939" w14:textId="77777777" w:rsidR="00CD25FF" w:rsidRPr="009114D1" w:rsidRDefault="001F4FFD" w:rsidP="00CD25FF">
      <w:pPr>
        <w:contextualSpacing/>
        <w:jc w:val="both"/>
        <w:rPr>
          <w:rFonts w:ascii="Montserrat" w:eastAsia="Cambria" w:hAnsi="Montserrat" w:cs="Arial"/>
          <w:sz w:val="20"/>
          <w:szCs w:val="20"/>
        </w:rPr>
      </w:pPr>
      <w:r w:rsidRPr="009114D1">
        <w:rPr>
          <w:rFonts w:ascii="Montserrat" w:eastAsia="Cambria" w:hAnsi="Montserrat" w:cs="Arial"/>
          <w:sz w:val="20"/>
          <w:szCs w:val="20"/>
        </w:rPr>
        <w:t xml:space="preserve">Los consumos Promedio señalados en la presente únicamente como referencia para efectos de cotización, sin embargo, estos no pueden ser considerados </w:t>
      </w:r>
      <w:r w:rsidR="00E15DBB" w:rsidRPr="009114D1">
        <w:rPr>
          <w:rFonts w:ascii="Montserrat" w:eastAsia="Cambria" w:hAnsi="Montserrat" w:cs="Arial"/>
          <w:sz w:val="20"/>
          <w:szCs w:val="20"/>
        </w:rPr>
        <w:t>en ninguna circunstancia</w:t>
      </w:r>
      <w:r w:rsidRPr="009114D1">
        <w:rPr>
          <w:rFonts w:ascii="Montserrat" w:eastAsia="Cambria" w:hAnsi="Montserrat" w:cs="Arial"/>
          <w:sz w:val="20"/>
          <w:szCs w:val="20"/>
        </w:rPr>
        <w:t xml:space="preserve"> como compromiso </w:t>
      </w:r>
      <w:r w:rsidRPr="009114D1">
        <w:rPr>
          <w:rFonts w:ascii="Montserrat" w:eastAsia="Times New Roman" w:hAnsi="Montserrat" w:cs="Times New Roman"/>
          <w:sz w:val="20"/>
          <w:szCs w:val="20"/>
        </w:rPr>
        <w:t xml:space="preserve">los Servicios de Salud del Instituto Mexicano del Seguro Social para el </w:t>
      </w:r>
      <w:r w:rsidR="00E15DBB" w:rsidRPr="009114D1">
        <w:rPr>
          <w:rFonts w:ascii="Montserrat" w:eastAsia="Times New Roman" w:hAnsi="Montserrat" w:cs="Times New Roman"/>
          <w:sz w:val="20"/>
          <w:szCs w:val="20"/>
        </w:rPr>
        <w:t>Bienestar (</w:t>
      </w:r>
      <w:r w:rsidRPr="009114D1">
        <w:rPr>
          <w:rFonts w:ascii="Montserrat" w:eastAsia="Times New Roman" w:hAnsi="Montserrat" w:cs="Times New Roman"/>
          <w:bCs/>
          <w:sz w:val="20"/>
          <w:szCs w:val="20"/>
        </w:rPr>
        <w:t>IMSS-BIENESTAR)</w:t>
      </w:r>
      <w:r w:rsidRPr="009114D1">
        <w:rPr>
          <w:rFonts w:ascii="Montserrat" w:eastAsia="Cambria" w:hAnsi="Montserrat" w:cs="Arial"/>
          <w:sz w:val="20"/>
          <w:szCs w:val="20"/>
        </w:rPr>
        <w:t xml:space="preserve">. </w:t>
      </w:r>
    </w:p>
    <w:p w14:paraId="729D86C2" w14:textId="77777777" w:rsidR="00CD25FF" w:rsidRPr="009114D1" w:rsidRDefault="00CD25FF" w:rsidP="00CD25FF">
      <w:pPr>
        <w:contextualSpacing/>
        <w:jc w:val="both"/>
        <w:rPr>
          <w:rFonts w:ascii="Montserrat" w:eastAsia="Montserrat" w:hAnsi="Montserrat" w:cs="Montserrat"/>
          <w:b/>
          <w:bCs/>
          <w:sz w:val="20"/>
          <w:szCs w:val="20"/>
        </w:rPr>
      </w:pPr>
    </w:p>
    <w:p w14:paraId="5DAB0022" w14:textId="3936490F" w:rsidR="005913D7" w:rsidRPr="00E9559D" w:rsidRDefault="004B45BA" w:rsidP="00CD25FF">
      <w:pPr>
        <w:contextualSpacing/>
        <w:jc w:val="both"/>
        <w:rPr>
          <w:rFonts w:ascii="Montserrat" w:eastAsia="Cambria" w:hAnsi="Montserrat" w:cs="Arial"/>
          <w:sz w:val="20"/>
          <w:szCs w:val="20"/>
        </w:rPr>
      </w:pPr>
      <w:r w:rsidRPr="00E9559D">
        <w:rPr>
          <w:rFonts w:ascii="Montserrat" w:eastAsia="Montserrat" w:hAnsi="Montserrat" w:cs="Montserrat"/>
          <w:sz w:val="20"/>
          <w:szCs w:val="20"/>
        </w:rPr>
        <w:t>ATENTAMENTE</w:t>
      </w:r>
    </w:p>
    <w:p w14:paraId="294E5317" w14:textId="77777777" w:rsidR="004B45BA" w:rsidRDefault="004B45BA" w:rsidP="001F4FFD">
      <w:pPr>
        <w:spacing w:line="276" w:lineRule="auto"/>
        <w:jc w:val="both"/>
        <w:rPr>
          <w:rFonts w:ascii="Montserrat" w:eastAsia="Montserrat" w:hAnsi="Montserrat" w:cs="Montserrat"/>
          <w:b/>
          <w:bCs/>
          <w:sz w:val="20"/>
          <w:szCs w:val="20"/>
        </w:rPr>
      </w:pPr>
    </w:p>
    <w:p w14:paraId="17E34626" w14:textId="77777777" w:rsidR="009114D1" w:rsidRDefault="009114D1" w:rsidP="001F4FFD">
      <w:pPr>
        <w:spacing w:line="276" w:lineRule="auto"/>
        <w:jc w:val="both"/>
        <w:rPr>
          <w:rFonts w:ascii="Montserrat" w:eastAsia="Montserrat" w:hAnsi="Montserrat" w:cs="Montserrat"/>
          <w:b/>
          <w:bCs/>
          <w:sz w:val="20"/>
          <w:szCs w:val="20"/>
        </w:rPr>
      </w:pPr>
    </w:p>
    <w:p w14:paraId="76455063" w14:textId="77777777" w:rsidR="009114D1" w:rsidRDefault="009114D1" w:rsidP="001F4FFD">
      <w:pPr>
        <w:spacing w:line="276" w:lineRule="auto"/>
        <w:jc w:val="both"/>
        <w:rPr>
          <w:rFonts w:ascii="Montserrat" w:eastAsia="Montserrat" w:hAnsi="Montserrat" w:cs="Montserrat"/>
          <w:b/>
          <w:bCs/>
          <w:sz w:val="20"/>
          <w:szCs w:val="20"/>
        </w:rPr>
      </w:pPr>
    </w:p>
    <w:p w14:paraId="4EF9CB29" w14:textId="77777777" w:rsidR="009114D1" w:rsidRDefault="009114D1" w:rsidP="001F4FFD">
      <w:pPr>
        <w:spacing w:line="276" w:lineRule="auto"/>
        <w:jc w:val="both"/>
        <w:rPr>
          <w:rFonts w:ascii="Montserrat" w:eastAsia="Montserrat" w:hAnsi="Montserrat" w:cs="Montserrat"/>
          <w:b/>
          <w:bCs/>
          <w:sz w:val="20"/>
          <w:szCs w:val="20"/>
        </w:rPr>
      </w:pPr>
    </w:p>
    <w:p w14:paraId="24D6C611" w14:textId="77777777" w:rsidR="009114D1" w:rsidRPr="009114D1" w:rsidRDefault="009114D1" w:rsidP="001F4FFD">
      <w:pPr>
        <w:spacing w:line="276" w:lineRule="auto"/>
        <w:jc w:val="both"/>
        <w:rPr>
          <w:rFonts w:ascii="Montserrat" w:eastAsia="Montserrat" w:hAnsi="Montserrat" w:cs="Montserrat"/>
          <w:b/>
          <w:bCs/>
          <w:sz w:val="20"/>
          <w:szCs w:val="20"/>
        </w:rPr>
      </w:pPr>
    </w:p>
    <w:p w14:paraId="04AA54EB" w14:textId="3BC8AC20" w:rsidR="004B45BA" w:rsidRPr="009114D1" w:rsidRDefault="004B45BA" w:rsidP="001F4FFD">
      <w:pPr>
        <w:spacing w:line="276" w:lineRule="auto"/>
        <w:jc w:val="both"/>
        <w:rPr>
          <w:rFonts w:ascii="Montserrat" w:eastAsia="Montserrat" w:hAnsi="Montserrat" w:cs="Montserrat"/>
          <w:b/>
          <w:bCs/>
          <w:sz w:val="20"/>
          <w:szCs w:val="20"/>
        </w:rPr>
      </w:pPr>
      <w:r w:rsidRPr="009114D1">
        <w:rPr>
          <w:rFonts w:ascii="Montserrat" w:eastAsia="Montserrat" w:hAnsi="Montserrat" w:cs="Montserrat"/>
          <w:b/>
          <w:bCs/>
          <w:sz w:val="20"/>
          <w:szCs w:val="20"/>
        </w:rPr>
        <w:t xml:space="preserve">LIC. JOSE ANTONIO BRISEÑO ESPINOSA </w:t>
      </w:r>
    </w:p>
    <w:p w14:paraId="1DBEE6AC" w14:textId="2047B72A" w:rsidR="004B45BA" w:rsidRPr="009114D1" w:rsidRDefault="004B45BA" w:rsidP="001F4FFD">
      <w:pPr>
        <w:spacing w:line="276" w:lineRule="auto"/>
        <w:jc w:val="both"/>
        <w:rPr>
          <w:rFonts w:ascii="Montserrat" w:eastAsia="Montserrat" w:hAnsi="Montserrat" w:cs="Montserrat"/>
          <w:sz w:val="20"/>
          <w:szCs w:val="20"/>
        </w:rPr>
      </w:pPr>
      <w:r w:rsidRPr="009114D1">
        <w:rPr>
          <w:rFonts w:ascii="Montserrat" w:eastAsia="Montserrat" w:hAnsi="Montserrat" w:cs="Montserrat"/>
          <w:sz w:val="20"/>
          <w:szCs w:val="20"/>
        </w:rPr>
        <w:t>TITULAR DE LA DIVISIÓN DE SERVICIOS GENERALES</w:t>
      </w:r>
    </w:p>
    <w:p w14:paraId="14E6021E" w14:textId="77777777" w:rsidR="004B45BA" w:rsidRPr="009114D1" w:rsidRDefault="004B45BA" w:rsidP="001F4FFD">
      <w:pPr>
        <w:spacing w:line="276" w:lineRule="auto"/>
        <w:jc w:val="both"/>
        <w:rPr>
          <w:rFonts w:ascii="Montserrat" w:eastAsia="Montserrat" w:hAnsi="Montserrat" w:cs="Montserrat"/>
          <w:sz w:val="20"/>
          <w:szCs w:val="20"/>
        </w:rPr>
      </w:pPr>
    </w:p>
    <w:p w14:paraId="348188EB" w14:textId="77777777" w:rsidR="004B45BA" w:rsidRDefault="004B45BA" w:rsidP="001F4FFD">
      <w:pPr>
        <w:spacing w:line="276" w:lineRule="auto"/>
        <w:jc w:val="both"/>
        <w:rPr>
          <w:rFonts w:ascii="Montserrat" w:eastAsia="Montserrat" w:hAnsi="Montserrat" w:cs="Montserrat"/>
        </w:rPr>
      </w:pPr>
    </w:p>
    <w:p w14:paraId="6B3501B0" w14:textId="77777777" w:rsidR="009114D1" w:rsidRDefault="009114D1" w:rsidP="001F4FFD">
      <w:pPr>
        <w:spacing w:line="276" w:lineRule="auto"/>
        <w:jc w:val="both"/>
        <w:rPr>
          <w:rFonts w:ascii="Montserrat" w:eastAsia="Montserrat" w:hAnsi="Montserrat" w:cs="Montserrat"/>
        </w:rPr>
      </w:pPr>
    </w:p>
    <w:p w14:paraId="5DEC808C" w14:textId="77777777" w:rsidR="009114D1" w:rsidRDefault="009114D1" w:rsidP="001F4FFD">
      <w:pPr>
        <w:spacing w:line="276" w:lineRule="auto"/>
        <w:jc w:val="both"/>
        <w:rPr>
          <w:rFonts w:ascii="Montserrat" w:eastAsia="Montserrat" w:hAnsi="Montserrat" w:cs="Montserrat"/>
        </w:rPr>
      </w:pPr>
    </w:p>
    <w:p w14:paraId="66D56AB5" w14:textId="77777777" w:rsidR="009602D8" w:rsidRDefault="009602D8" w:rsidP="001F4FFD">
      <w:pPr>
        <w:spacing w:line="276" w:lineRule="auto"/>
        <w:jc w:val="both"/>
        <w:rPr>
          <w:rFonts w:ascii="Montserrat" w:eastAsia="Montserrat" w:hAnsi="Montserrat" w:cs="Montserrat"/>
        </w:rPr>
      </w:pPr>
    </w:p>
    <w:p w14:paraId="500E873A" w14:textId="77777777" w:rsidR="009602D8" w:rsidRDefault="009602D8" w:rsidP="001F4FFD">
      <w:pPr>
        <w:spacing w:line="276" w:lineRule="auto"/>
        <w:jc w:val="both"/>
        <w:rPr>
          <w:rFonts w:ascii="Montserrat" w:eastAsia="Montserrat" w:hAnsi="Montserrat" w:cs="Montserrat"/>
        </w:rPr>
      </w:pPr>
    </w:p>
    <w:p w14:paraId="742A0AF3" w14:textId="77777777" w:rsidR="009602D8" w:rsidRDefault="009602D8" w:rsidP="001F4FFD">
      <w:pPr>
        <w:spacing w:line="276" w:lineRule="auto"/>
        <w:jc w:val="both"/>
        <w:rPr>
          <w:rFonts w:ascii="Montserrat" w:eastAsia="Montserrat" w:hAnsi="Montserrat" w:cs="Montserrat"/>
        </w:rPr>
      </w:pPr>
    </w:p>
    <w:p w14:paraId="04ABAE06" w14:textId="77777777" w:rsidR="009602D8" w:rsidRDefault="009602D8" w:rsidP="001F4FFD">
      <w:pPr>
        <w:spacing w:line="276" w:lineRule="auto"/>
        <w:jc w:val="both"/>
        <w:rPr>
          <w:rFonts w:ascii="Montserrat" w:eastAsia="Montserrat" w:hAnsi="Montserrat" w:cs="Montserrat"/>
        </w:rPr>
      </w:pPr>
    </w:p>
    <w:p w14:paraId="54792FF1" w14:textId="77777777" w:rsidR="009114D1" w:rsidRDefault="009114D1" w:rsidP="001F4FFD">
      <w:pPr>
        <w:spacing w:line="276" w:lineRule="auto"/>
        <w:jc w:val="both"/>
        <w:rPr>
          <w:rFonts w:ascii="Montserrat" w:eastAsia="Montserrat" w:hAnsi="Montserrat" w:cs="Montserrat"/>
        </w:rPr>
      </w:pPr>
    </w:p>
    <w:p w14:paraId="1C6E2FBE" w14:textId="77777777" w:rsidR="009114D1" w:rsidRDefault="009114D1" w:rsidP="001F4FFD">
      <w:pPr>
        <w:spacing w:line="276" w:lineRule="auto"/>
        <w:jc w:val="both"/>
        <w:rPr>
          <w:rFonts w:ascii="Montserrat" w:eastAsia="Montserrat" w:hAnsi="Montserrat" w:cs="Montserrat"/>
        </w:rPr>
      </w:pPr>
    </w:p>
    <w:p w14:paraId="56452FF5" w14:textId="77777777" w:rsidR="009114D1" w:rsidRDefault="009114D1" w:rsidP="001F4FFD">
      <w:pPr>
        <w:spacing w:line="276" w:lineRule="auto"/>
        <w:jc w:val="both"/>
        <w:rPr>
          <w:rFonts w:ascii="Montserrat" w:eastAsia="Montserrat" w:hAnsi="Montserrat" w:cs="Montserrat"/>
        </w:rPr>
      </w:pPr>
    </w:p>
    <w:p w14:paraId="3B288965" w14:textId="77777777" w:rsidR="009114D1" w:rsidRDefault="009114D1" w:rsidP="001F4FFD">
      <w:pPr>
        <w:spacing w:line="276" w:lineRule="auto"/>
        <w:jc w:val="both"/>
        <w:rPr>
          <w:rFonts w:ascii="Montserrat" w:eastAsia="Montserrat" w:hAnsi="Montserrat" w:cs="Montserrat"/>
        </w:rPr>
      </w:pPr>
    </w:p>
    <w:p w14:paraId="344A3D75" w14:textId="77777777" w:rsidR="009114D1" w:rsidRDefault="009114D1" w:rsidP="001F4FFD">
      <w:pPr>
        <w:spacing w:line="276" w:lineRule="auto"/>
        <w:jc w:val="both"/>
        <w:rPr>
          <w:rFonts w:ascii="Montserrat" w:eastAsia="Montserrat" w:hAnsi="Montserrat" w:cs="Montserrat"/>
        </w:rPr>
      </w:pPr>
    </w:p>
    <w:p w14:paraId="553F6074" w14:textId="77777777" w:rsidR="009114D1" w:rsidRDefault="009114D1" w:rsidP="001F4FFD">
      <w:pPr>
        <w:spacing w:line="276" w:lineRule="auto"/>
        <w:jc w:val="both"/>
        <w:rPr>
          <w:rFonts w:ascii="Montserrat" w:eastAsia="Montserrat" w:hAnsi="Montserrat" w:cs="Montserrat"/>
        </w:rPr>
      </w:pPr>
    </w:p>
    <w:p w14:paraId="4CF3A270" w14:textId="77777777" w:rsidR="009114D1" w:rsidRDefault="009114D1" w:rsidP="001F4FFD">
      <w:pPr>
        <w:spacing w:line="276" w:lineRule="auto"/>
        <w:jc w:val="both"/>
        <w:rPr>
          <w:rFonts w:ascii="Montserrat" w:eastAsia="Montserrat" w:hAnsi="Montserrat" w:cs="Montserrat"/>
        </w:rPr>
      </w:pPr>
    </w:p>
    <w:p w14:paraId="04170A3C" w14:textId="77777777" w:rsidR="009114D1" w:rsidRDefault="009114D1" w:rsidP="001F4FFD">
      <w:pPr>
        <w:spacing w:line="276" w:lineRule="auto"/>
        <w:jc w:val="both"/>
        <w:rPr>
          <w:rFonts w:ascii="Montserrat" w:eastAsia="Montserrat" w:hAnsi="Montserrat" w:cs="Montserrat"/>
        </w:rPr>
      </w:pPr>
    </w:p>
    <w:p w14:paraId="587838F2" w14:textId="77777777" w:rsidR="009114D1" w:rsidRDefault="009114D1" w:rsidP="001F4FFD">
      <w:pPr>
        <w:spacing w:line="276" w:lineRule="auto"/>
        <w:jc w:val="both"/>
        <w:rPr>
          <w:rFonts w:ascii="Montserrat" w:eastAsia="Montserrat" w:hAnsi="Montserrat" w:cs="Montserrat"/>
        </w:rPr>
      </w:pPr>
    </w:p>
    <w:p w14:paraId="30C45B83" w14:textId="77777777" w:rsidR="009114D1" w:rsidRDefault="009114D1" w:rsidP="009114D1">
      <w:pPr>
        <w:rPr>
          <w:rFonts w:ascii="Montserrat" w:eastAsia="Montserrat" w:hAnsi="Montserrat" w:cs="Montserrat"/>
        </w:rPr>
      </w:pPr>
    </w:p>
    <w:p w14:paraId="502DB582" w14:textId="646FD17C" w:rsidR="004B45BA" w:rsidRPr="009114D1" w:rsidRDefault="004B45BA" w:rsidP="009114D1">
      <w:pPr>
        <w:jc w:val="center"/>
        <w:rPr>
          <w:rFonts w:ascii="Montserrat" w:hAnsi="Montserrat"/>
          <w:b/>
          <w:bCs/>
          <w:sz w:val="20"/>
          <w:szCs w:val="20"/>
        </w:rPr>
      </w:pPr>
      <w:r w:rsidRPr="009114D1">
        <w:rPr>
          <w:rFonts w:ascii="Montserrat" w:hAnsi="Montserrat"/>
          <w:b/>
          <w:bCs/>
          <w:sz w:val="20"/>
          <w:szCs w:val="20"/>
        </w:rPr>
        <w:t>ANEXO 1. LUGAR DE ENTREGA</w:t>
      </w:r>
    </w:p>
    <w:tbl>
      <w:tblPr>
        <w:tblW w:w="0" w:type="auto"/>
        <w:tblBorders>
          <w:top w:val="single" w:sz="4" w:space="0" w:color="DDC9A3"/>
          <w:left w:val="single" w:sz="4" w:space="0" w:color="DDC9A3"/>
          <w:bottom w:val="single" w:sz="4" w:space="0" w:color="DDC9A3"/>
          <w:right w:val="single" w:sz="4" w:space="0" w:color="DDC9A3"/>
          <w:insideH w:val="single" w:sz="4" w:space="0" w:color="DDC9A3"/>
          <w:insideV w:val="single" w:sz="4" w:space="0" w:color="DDC9A3"/>
        </w:tblBorders>
        <w:tblCellMar>
          <w:left w:w="70" w:type="dxa"/>
          <w:right w:w="70" w:type="dxa"/>
        </w:tblCellMar>
        <w:tblLook w:val="04A0" w:firstRow="1" w:lastRow="0" w:firstColumn="1" w:lastColumn="0" w:noHBand="0" w:noVBand="1"/>
      </w:tblPr>
      <w:tblGrid>
        <w:gridCol w:w="2263"/>
        <w:gridCol w:w="7655"/>
      </w:tblGrid>
      <w:tr w:rsidR="004B45BA" w:rsidRPr="009114D1" w14:paraId="79F4350A" w14:textId="77777777" w:rsidTr="00E9559D">
        <w:trPr>
          <w:trHeight w:val="270"/>
        </w:trPr>
        <w:tc>
          <w:tcPr>
            <w:tcW w:w="2263" w:type="dxa"/>
            <w:shd w:val="clear" w:color="691C32" w:fill="691C32"/>
            <w:vAlign w:val="center"/>
            <w:hideMark/>
          </w:tcPr>
          <w:p w14:paraId="4FA33467" w14:textId="77777777" w:rsidR="004B45BA" w:rsidRPr="009114D1" w:rsidRDefault="004B45BA" w:rsidP="004B45BA">
            <w:pPr>
              <w:jc w:val="center"/>
              <w:rPr>
                <w:rFonts w:ascii="Montserrat" w:eastAsia="Times New Roman" w:hAnsi="Montserrat" w:cs="Times New Roman"/>
                <w:b/>
                <w:bCs/>
                <w:color w:val="FFFFFF"/>
                <w:sz w:val="14"/>
                <w:szCs w:val="14"/>
              </w:rPr>
            </w:pPr>
            <w:r w:rsidRPr="009114D1">
              <w:rPr>
                <w:rFonts w:ascii="Montserrat" w:eastAsia="Times New Roman" w:hAnsi="Montserrat" w:cs="Times New Roman"/>
                <w:b/>
                <w:bCs/>
                <w:color w:val="FFFFFF"/>
                <w:sz w:val="14"/>
                <w:szCs w:val="14"/>
              </w:rPr>
              <w:t>Estado</w:t>
            </w:r>
          </w:p>
        </w:tc>
        <w:tc>
          <w:tcPr>
            <w:tcW w:w="7655" w:type="dxa"/>
            <w:vMerge w:val="restart"/>
            <w:shd w:val="clear" w:color="691C32" w:fill="691C32"/>
            <w:vAlign w:val="center"/>
            <w:hideMark/>
          </w:tcPr>
          <w:p w14:paraId="431E3C18" w14:textId="77777777" w:rsidR="004B45BA" w:rsidRPr="009114D1" w:rsidRDefault="004B45BA" w:rsidP="004B45BA">
            <w:pPr>
              <w:jc w:val="center"/>
              <w:rPr>
                <w:rFonts w:ascii="Montserrat" w:eastAsia="Times New Roman" w:hAnsi="Montserrat" w:cs="Times New Roman"/>
                <w:b/>
                <w:bCs/>
                <w:color w:val="FFFFFF"/>
                <w:sz w:val="14"/>
                <w:szCs w:val="14"/>
              </w:rPr>
            </w:pPr>
            <w:r w:rsidRPr="009114D1">
              <w:rPr>
                <w:rFonts w:ascii="Montserrat" w:eastAsia="Times New Roman" w:hAnsi="Montserrat" w:cs="Times New Roman"/>
                <w:b/>
                <w:bCs/>
                <w:color w:val="FFFFFF"/>
                <w:sz w:val="14"/>
                <w:szCs w:val="14"/>
              </w:rPr>
              <w:t>Nombre de la Unidad</w:t>
            </w:r>
          </w:p>
        </w:tc>
      </w:tr>
      <w:tr w:rsidR="004B45BA" w:rsidRPr="009114D1" w14:paraId="29D64284" w14:textId="77777777" w:rsidTr="00E9559D">
        <w:trPr>
          <w:trHeight w:val="270"/>
        </w:trPr>
        <w:tc>
          <w:tcPr>
            <w:tcW w:w="2263" w:type="dxa"/>
            <w:shd w:val="clear" w:color="auto" w:fill="auto"/>
            <w:noWrap/>
            <w:vAlign w:val="center"/>
            <w:hideMark/>
          </w:tcPr>
          <w:p w14:paraId="28A3B60C" w14:textId="77777777" w:rsidR="004B45BA" w:rsidRPr="009114D1" w:rsidRDefault="004B45BA" w:rsidP="009114D1">
            <w:pPr>
              <w:jc w:val="center"/>
              <w:rPr>
                <w:rFonts w:ascii="Montserrat" w:eastAsia="Times New Roman" w:hAnsi="Montserrat" w:cs="Times New Roman"/>
                <w:b/>
                <w:bCs/>
                <w:color w:val="000000"/>
                <w:sz w:val="14"/>
                <w:szCs w:val="14"/>
              </w:rPr>
            </w:pPr>
            <w:r w:rsidRPr="009114D1">
              <w:rPr>
                <w:rFonts w:ascii="Montserrat" w:eastAsia="Times New Roman" w:hAnsi="Montserrat" w:cs="Times New Roman"/>
                <w:b/>
                <w:bCs/>
                <w:color w:val="000000"/>
                <w:sz w:val="14"/>
                <w:szCs w:val="14"/>
              </w:rPr>
              <w:t>PUEBLA</w:t>
            </w:r>
          </w:p>
        </w:tc>
        <w:tc>
          <w:tcPr>
            <w:tcW w:w="7655" w:type="dxa"/>
            <w:vMerge/>
            <w:vAlign w:val="center"/>
            <w:hideMark/>
          </w:tcPr>
          <w:p w14:paraId="2B8BB61D" w14:textId="77777777" w:rsidR="004B45BA" w:rsidRPr="009114D1" w:rsidRDefault="004B45BA" w:rsidP="004B45BA">
            <w:pPr>
              <w:rPr>
                <w:rFonts w:ascii="Montserrat" w:eastAsia="Times New Roman" w:hAnsi="Montserrat" w:cs="Times New Roman"/>
                <w:b/>
                <w:bCs/>
                <w:color w:val="FFFFFF"/>
                <w:sz w:val="14"/>
                <w:szCs w:val="14"/>
              </w:rPr>
            </w:pPr>
          </w:p>
        </w:tc>
      </w:tr>
      <w:tr w:rsidR="004B45BA" w:rsidRPr="009114D1" w14:paraId="7321D7F6" w14:textId="77777777" w:rsidTr="00E9559D">
        <w:trPr>
          <w:trHeight w:val="270"/>
        </w:trPr>
        <w:tc>
          <w:tcPr>
            <w:tcW w:w="2263" w:type="dxa"/>
            <w:shd w:val="clear" w:color="auto" w:fill="auto"/>
            <w:noWrap/>
            <w:vAlign w:val="center"/>
            <w:hideMark/>
          </w:tcPr>
          <w:p w14:paraId="1BC27C7A" w14:textId="77777777" w:rsidR="004B45BA" w:rsidRPr="009602D8" w:rsidRDefault="004B45BA" w:rsidP="004B45BA">
            <w:pPr>
              <w:jc w:val="center"/>
              <w:rPr>
                <w:rFonts w:ascii="Montserrat" w:eastAsia="Times New Roman" w:hAnsi="Montserrat" w:cs="Times New Roman"/>
                <w:b/>
                <w:bCs/>
                <w:color w:val="000000"/>
                <w:sz w:val="14"/>
                <w:szCs w:val="14"/>
              </w:rPr>
            </w:pPr>
            <w:r w:rsidRPr="009602D8">
              <w:rPr>
                <w:rFonts w:ascii="Montserrat" w:eastAsia="Times New Roman" w:hAnsi="Montserrat" w:cs="Times New Roman"/>
                <w:b/>
                <w:bCs/>
                <w:color w:val="000000"/>
                <w:sz w:val="14"/>
                <w:szCs w:val="14"/>
              </w:rPr>
              <w:t>PLSSA000204</w:t>
            </w:r>
          </w:p>
        </w:tc>
        <w:tc>
          <w:tcPr>
            <w:tcW w:w="7655" w:type="dxa"/>
            <w:shd w:val="clear" w:color="auto" w:fill="auto"/>
            <w:noWrap/>
            <w:vAlign w:val="center"/>
            <w:hideMark/>
          </w:tcPr>
          <w:p w14:paraId="0F2E027B" w14:textId="77777777" w:rsidR="004B45BA" w:rsidRPr="009114D1" w:rsidRDefault="004B45BA" w:rsidP="009602D8">
            <w:pPr>
              <w:rPr>
                <w:rFonts w:ascii="Montserrat" w:eastAsia="Times New Roman" w:hAnsi="Montserrat" w:cs="Times New Roman"/>
                <w:color w:val="000000"/>
                <w:sz w:val="14"/>
                <w:szCs w:val="14"/>
              </w:rPr>
            </w:pPr>
            <w:r w:rsidRPr="009114D1">
              <w:rPr>
                <w:rFonts w:ascii="Montserrat" w:eastAsia="Times New Roman" w:hAnsi="Montserrat" w:cs="Times New Roman"/>
                <w:color w:val="000000"/>
                <w:sz w:val="14"/>
                <w:szCs w:val="14"/>
              </w:rPr>
              <w:t>HOSPITAL COMUNITARIO AHUACATLÁN</w:t>
            </w:r>
          </w:p>
        </w:tc>
      </w:tr>
      <w:tr w:rsidR="004B45BA" w:rsidRPr="009114D1" w14:paraId="32F5C4DD" w14:textId="77777777" w:rsidTr="00E9559D">
        <w:trPr>
          <w:trHeight w:val="270"/>
        </w:trPr>
        <w:tc>
          <w:tcPr>
            <w:tcW w:w="2263" w:type="dxa"/>
            <w:shd w:val="clear" w:color="auto" w:fill="auto"/>
            <w:noWrap/>
            <w:vAlign w:val="center"/>
            <w:hideMark/>
          </w:tcPr>
          <w:p w14:paraId="7466E9CE" w14:textId="77777777" w:rsidR="004B45BA" w:rsidRPr="009602D8" w:rsidRDefault="004B45BA" w:rsidP="004B45BA">
            <w:pPr>
              <w:jc w:val="center"/>
              <w:rPr>
                <w:rFonts w:ascii="Montserrat" w:eastAsia="Times New Roman" w:hAnsi="Montserrat" w:cs="Times New Roman"/>
                <w:b/>
                <w:bCs/>
                <w:color w:val="000000"/>
                <w:sz w:val="14"/>
                <w:szCs w:val="14"/>
              </w:rPr>
            </w:pPr>
            <w:r w:rsidRPr="009602D8">
              <w:rPr>
                <w:rFonts w:ascii="Montserrat" w:eastAsia="Times New Roman" w:hAnsi="Montserrat" w:cs="Times New Roman"/>
                <w:b/>
                <w:bCs/>
                <w:color w:val="000000"/>
                <w:sz w:val="14"/>
                <w:szCs w:val="14"/>
              </w:rPr>
              <w:t>PLSSA000513</w:t>
            </w:r>
          </w:p>
        </w:tc>
        <w:tc>
          <w:tcPr>
            <w:tcW w:w="7655" w:type="dxa"/>
            <w:shd w:val="clear" w:color="auto" w:fill="auto"/>
            <w:noWrap/>
            <w:vAlign w:val="center"/>
            <w:hideMark/>
          </w:tcPr>
          <w:p w14:paraId="2B248457" w14:textId="77777777" w:rsidR="004B45BA" w:rsidRPr="009114D1" w:rsidRDefault="004B45BA" w:rsidP="009602D8">
            <w:pPr>
              <w:rPr>
                <w:rFonts w:ascii="Montserrat" w:eastAsia="Times New Roman" w:hAnsi="Montserrat" w:cs="Times New Roman"/>
                <w:color w:val="000000"/>
                <w:sz w:val="14"/>
                <w:szCs w:val="14"/>
              </w:rPr>
            </w:pPr>
            <w:r w:rsidRPr="009114D1">
              <w:rPr>
                <w:rFonts w:ascii="Montserrat" w:eastAsia="Times New Roman" w:hAnsi="Montserrat" w:cs="Times New Roman"/>
                <w:color w:val="000000"/>
                <w:sz w:val="14"/>
                <w:szCs w:val="14"/>
              </w:rPr>
              <w:t>HOSPITAL COMUNITARIO DE AYOTOXCO</w:t>
            </w:r>
          </w:p>
        </w:tc>
      </w:tr>
      <w:tr w:rsidR="004B45BA" w:rsidRPr="009114D1" w14:paraId="1E53CE8B" w14:textId="77777777" w:rsidTr="00E9559D">
        <w:trPr>
          <w:trHeight w:val="270"/>
        </w:trPr>
        <w:tc>
          <w:tcPr>
            <w:tcW w:w="2263" w:type="dxa"/>
            <w:shd w:val="clear" w:color="auto" w:fill="auto"/>
            <w:noWrap/>
            <w:vAlign w:val="center"/>
            <w:hideMark/>
          </w:tcPr>
          <w:p w14:paraId="198E2229" w14:textId="77777777" w:rsidR="004B45BA" w:rsidRPr="009602D8" w:rsidRDefault="004B45BA" w:rsidP="004B45BA">
            <w:pPr>
              <w:jc w:val="center"/>
              <w:rPr>
                <w:rFonts w:ascii="Montserrat" w:eastAsia="Times New Roman" w:hAnsi="Montserrat" w:cs="Times New Roman"/>
                <w:b/>
                <w:bCs/>
                <w:color w:val="000000"/>
                <w:sz w:val="14"/>
                <w:szCs w:val="14"/>
              </w:rPr>
            </w:pPr>
            <w:r w:rsidRPr="009602D8">
              <w:rPr>
                <w:rFonts w:ascii="Montserrat" w:eastAsia="Times New Roman" w:hAnsi="Montserrat" w:cs="Times New Roman"/>
                <w:b/>
                <w:bCs/>
                <w:color w:val="000000"/>
                <w:sz w:val="14"/>
                <w:szCs w:val="14"/>
              </w:rPr>
              <w:t>PLSSA000612</w:t>
            </w:r>
          </w:p>
        </w:tc>
        <w:tc>
          <w:tcPr>
            <w:tcW w:w="7655" w:type="dxa"/>
            <w:shd w:val="clear" w:color="auto" w:fill="auto"/>
            <w:noWrap/>
            <w:vAlign w:val="center"/>
            <w:hideMark/>
          </w:tcPr>
          <w:p w14:paraId="7CC14A7E" w14:textId="77777777" w:rsidR="004B45BA" w:rsidRPr="009114D1" w:rsidRDefault="004B45BA" w:rsidP="009602D8">
            <w:pPr>
              <w:rPr>
                <w:rFonts w:ascii="Montserrat" w:eastAsia="Times New Roman" w:hAnsi="Montserrat" w:cs="Times New Roman"/>
                <w:color w:val="000000"/>
                <w:sz w:val="14"/>
                <w:szCs w:val="14"/>
              </w:rPr>
            </w:pPr>
            <w:r w:rsidRPr="009114D1">
              <w:rPr>
                <w:rFonts w:ascii="Montserrat" w:eastAsia="Times New Roman" w:hAnsi="Montserrat" w:cs="Times New Roman"/>
                <w:color w:val="000000"/>
                <w:sz w:val="14"/>
                <w:szCs w:val="14"/>
              </w:rPr>
              <w:t>HOSPITAL COMUNITARIO COXCATLAN</w:t>
            </w:r>
          </w:p>
        </w:tc>
      </w:tr>
      <w:tr w:rsidR="004B45BA" w:rsidRPr="009114D1" w14:paraId="6F018C12" w14:textId="77777777" w:rsidTr="00E9559D">
        <w:trPr>
          <w:trHeight w:val="270"/>
        </w:trPr>
        <w:tc>
          <w:tcPr>
            <w:tcW w:w="2263" w:type="dxa"/>
            <w:shd w:val="clear" w:color="auto" w:fill="auto"/>
            <w:noWrap/>
            <w:vAlign w:val="center"/>
            <w:hideMark/>
          </w:tcPr>
          <w:p w14:paraId="10276D43" w14:textId="77777777" w:rsidR="004B45BA" w:rsidRPr="009602D8" w:rsidRDefault="004B45BA" w:rsidP="004B45BA">
            <w:pPr>
              <w:jc w:val="center"/>
              <w:rPr>
                <w:rFonts w:ascii="Montserrat" w:eastAsia="Times New Roman" w:hAnsi="Montserrat" w:cs="Times New Roman"/>
                <w:b/>
                <w:bCs/>
                <w:color w:val="000000"/>
                <w:sz w:val="14"/>
                <w:szCs w:val="14"/>
              </w:rPr>
            </w:pPr>
            <w:r w:rsidRPr="009602D8">
              <w:rPr>
                <w:rFonts w:ascii="Montserrat" w:eastAsia="Times New Roman" w:hAnsi="Montserrat" w:cs="Times New Roman"/>
                <w:b/>
                <w:bCs/>
                <w:color w:val="000000"/>
                <w:sz w:val="14"/>
                <w:szCs w:val="14"/>
              </w:rPr>
              <w:t>PLSSA000834</w:t>
            </w:r>
          </w:p>
        </w:tc>
        <w:tc>
          <w:tcPr>
            <w:tcW w:w="7655" w:type="dxa"/>
            <w:shd w:val="clear" w:color="auto" w:fill="auto"/>
            <w:noWrap/>
            <w:vAlign w:val="center"/>
            <w:hideMark/>
          </w:tcPr>
          <w:p w14:paraId="539750BF" w14:textId="77777777" w:rsidR="004B45BA" w:rsidRPr="009114D1" w:rsidRDefault="004B45BA" w:rsidP="009602D8">
            <w:pPr>
              <w:rPr>
                <w:rFonts w:ascii="Montserrat" w:eastAsia="Times New Roman" w:hAnsi="Montserrat" w:cs="Times New Roman"/>
                <w:color w:val="000000"/>
                <w:sz w:val="14"/>
                <w:szCs w:val="14"/>
              </w:rPr>
            </w:pPr>
            <w:r w:rsidRPr="009114D1">
              <w:rPr>
                <w:rFonts w:ascii="Montserrat" w:eastAsia="Times New Roman" w:hAnsi="Montserrat" w:cs="Times New Roman"/>
                <w:color w:val="000000"/>
                <w:sz w:val="14"/>
                <w:szCs w:val="14"/>
              </w:rPr>
              <w:t>HOSPITAL COMUNITARIO CUYOACO</w:t>
            </w:r>
          </w:p>
        </w:tc>
      </w:tr>
      <w:tr w:rsidR="004B45BA" w:rsidRPr="009114D1" w14:paraId="048C2171" w14:textId="77777777" w:rsidTr="00E9559D">
        <w:trPr>
          <w:trHeight w:val="255"/>
        </w:trPr>
        <w:tc>
          <w:tcPr>
            <w:tcW w:w="2263" w:type="dxa"/>
            <w:shd w:val="clear" w:color="auto" w:fill="auto"/>
            <w:noWrap/>
            <w:vAlign w:val="center"/>
            <w:hideMark/>
          </w:tcPr>
          <w:p w14:paraId="296782D4" w14:textId="77777777" w:rsidR="004B45BA" w:rsidRPr="009602D8" w:rsidRDefault="004B45BA" w:rsidP="004B45BA">
            <w:pPr>
              <w:jc w:val="center"/>
              <w:rPr>
                <w:rFonts w:ascii="Montserrat" w:eastAsia="Times New Roman" w:hAnsi="Montserrat" w:cs="Times New Roman"/>
                <w:b/>
                <w:bCs/>
                <w:color w:val="000000"/>
                <w:sz w:val="14"/>
                <w:szCs w:val="14"/>
              </w:rPr>
            </w:pPr>
            <w:r w:rsidRPr="009602D8">
              <w:rPr>
                <w:rFonts w:ascii="Montserrat" w:eastAsia="Times New Roman" w:hAnsi="Montserrat" w:cs="Times New Roman"/>
                <w:b/>
                <w:bCs/>
                <w:color w:val="000000"/>
                <w:sz w:val="14"/>
                <w:szCs w:val="14"/>
              </w:rPr>
              <w:t>PLSSA000863</w:t>
            </w:r>
          </w:p>
        </w:tc>
        <w:tc>
          <w:tcPr>
            <w:tcW w:w="7655" w:type="dxa"/>
            <w:shd w:val="clear" w:color="auto" w:fill="auto"/>
            <w:noWrap/>
            <w:vAlign w:val="center"/>
            <w:hideMark/>
          </w:tcPr>
          <w:p w14:paraId="0312D543" w14:textId="77777777" w:rsidR="004B45BA" w:rsidRPr="009114D1" w:rsidRDefault="004B45BA" w:rsidP="009602D8">
            <w:pPr>
              <w:rPr>
                <w:rFonts w:ascii="Montserrat" w:eastAsia="Times New Roman" w:hAnsi="Montserrat" w:cs="Times New Roman"/>
                <w:color w:val="000000"/>
                <w:sz w:val="14"/>
                <w:szCs w:val="14"/>
              </w:rPr>
            </w:pPr>
            <w:r w:rsidRPr="009114D1">
              <w:rPr>
                <w:rFonts w:ascii="Montserrat" w:eastAsia="Times New Roman" w:hAnsi="Montserrat" w:cs="Times New Roman"/>
                <w:color w:val="000000"/>
                <w:sz w:val="14"/>
                <w:szCs w:val="14"/>
              </w:rPr>
              <w:t>HOSPITAL GENERAL CIUDAD SERDÁN</w:t>
            </w:r>
          </w:p>
        </w:tc>
      </w:tr>
      <w:tr w:rsidR="004B45BA" w:rsidRPr="009114D1" w14:paraId="0E21311B" w14:textId="77777777" w:rsidTr="00E9559D">
        <w:trPr>
          <w:trHeight w:val="255"/>
        </w:trPr>
        <w:tc>
          <w:tcPr>
            <w:tcW w:w="2263" w:type="dxa"/>
            <w:shd w:val="clear" w:color="auto" w:fill="auto"/>
            <w:noWrap/>
            <w:vAlign w:val="center"/>
            <w:hideMark/>
          </w:tcPr>
          <w:p w14:paraId="0EEBA514" w14:textId="77777777" w:rsidR="004B45BA" w:rsidRPr="009602D8" w:rsidRDefault="004B45BA" w:rsidP="004B45BA">
            <w:pPr>
              <w:jc w:val="center"/>
              <w:rPr>
                <w:rFonts w:ascii="Montserrat" w:eastAsia="Times New Roman" w:hAnsi="Montserrat" w:cs="Times New Roman"/>
                <w:b/>
                <w:bCs/>
                <w:color w:val="000000"/>
                <w:sz w:val="14"/>
                <w:szCs w:val="14"/>
              </w:rPr>
            </w:pPr>
            <w:r w:rsidRPr="009602D8">
              <w:rPr>
                <w:rFonts w:ascii="Montserrat" w:eastAsia="Times New Roman" w:hAnsi="Montserrat" w:cs="Times New Roman"/>
                <w:b/>
                <w:bCs/>
                <w:color w:val="000000"/>
                <w:sz w:val="14"/>
                <w:szCs w:val="14"/>
              </w:rPr>
              <w:t>PLSSA001575</w:t>
            </w:r>
          </w:p>
        </w:tc>
        <w:tc>
          <w:tcPr>
            <w:tcW w:w="7655" w:type="dxa"/>
            <w:shd w:val="clear" w:color="auto" w:fill="auto"/>
            <w:noWrap/>
            <w:vAlign w:val="center"/>
            <w:hideMark/>
          </w:tcPr>
          <w:p w14:paraId="01289D24" w14:textId="77777777" w:rsidR="004B45BA" w:rsidRPr="009114D1" w:rsidRDefault="004B45BA" w:rsidP="009602D8">
            <w:pPr>
              <w:rPr>
                <w:rFonts w:ascii="Montserrat" w:eastAsia="Times New Roman" w:hAnsi="Montserrat" w:cs="Times New Roman"/>
                <w:color w:val="000000"/>
                <w:sz w:val="14"/>
                <w:szCs w:val="14"/>
              </w:rPr>
            </w:pPr>
            <w:r w:rsidRPr="009114D1">
              <w:rPr>
                <w:rFonts w:ascii="Montserrat" w:eastAsia="Times New Roman" w:hAnsi="Montserrat" w:cs="Times New Roman"/>
                <w:color w:val="000000"/>
                <w:sz w:val="14"/>
                <w:szCs w:val="14"/>
              </w:rPr>
              <w:t>HOSPITAL COMUNITARIO HUEHUETLA</w:t>
            </w:r>
          </w:p>
        </w:tc>
      </w:tr>
      <w:tr w:rsidR="004B45BA" w:rsidRPr="009114D1" w14:paraId="3D281199" w14:textId="77777777" w:rsidTr="00E9559D">
        <w:trPr>
          <w:trHeight w:val="255"/>
        </w:trPr>
        <w:tc>
          <w:tcPr>
            <w:tcW w:w="2263" w:type="dxa"/>
            <w:shd w:val="clear" w:color="auto" w:fill="auto"/>
            <w:noWrap/>
            <w:vAlign w:val="center"/>
            <w:hideMark/>
          </w:tcPr>
          <w:p w14:paraId="2A658B6D" w14:textId="77777777" w:rsidR="004B45BA" w:rsidRPr="009602D8" w:rsidRDefault="004B45BA" w:rsidP="004B45BA">
            <w:pPr>
              <w:jc w:val="center"/>
              <w:rPr>
                <w:rFonts w:ascii="Montserrat" w:eastAsia="Times New Roman" w:hAnsi="Montserrat" w:cs="Times New Roman"/>
                <w:b/>
                <w:bCs/>
                <w:color w:val="000000"/>
                <w:sz w:val="14"/>
                <w:szCs w:val="14"/>
              </w:rPr>
            </w:pPr>
            <w:r w:rsidRPr="009602D8">
              <w:rPr>
                <w:rFonts w:ascii="Montserrat" w:eastAsia="Times New Roman" w:hAnsi="Montserrat" w:cs="Times New Roman"/>
                <w:b/>
                <w:bCs/>
                <w:color w:val="000000"/>
                <w:sz w:val="14"/>
                <w:szCs w:val="14"/>
              </w:rPr>
              <w:t>PLSSA001802</w:t>
            </w:r>
          </w:p>
        </w:tc>
        <w:tc>
          <w:tcPr>
            <w:tcW w:w="7655" w:type="dxa"/>
            <w:shd w:val="clear" w:color="auto" w:fill="auto"/>
            <w:noWrap/>
            <w:vAlign w:val="center"/>
            <w:hideMark/>
          </w:tcPr>
          <w:p w14:paraId="14A29B2F" w14:textId="233DF3B6" w:rsidR="004B45BA" w:rsidRPr="009114D1" w:rsidRDefault="004B45BA" w:rsidP="009602D8">
            <w:pPr>
              <w:rPr>
                <w:rFonts w:ascii="Montserrat" w:eastAsia="Times New Roman" w:hAnsi="Montserrat" w:cs="Times New Roman"/>
                <w:color w:val="000000"/>
                <w:sz w:val="14"/>
                <w:szCs w:val="14"/>
              </w:rPr>
            </w:pPr>
            <w:r w:rsidRPr="009114D1">
              <w:rPr>
                <w:rFonts w:ascii="Montserrat" w:eastAsia="Times New Roman" w:hAnsi="Montserrat" w:cs="Times New Roman"/>
                <w:color w:val="000000"/>
                <w:sz w:val="14"/>
                <w:szCs w:val="14"/>
              </w:rPr>
              <w:t xml:space="preserve">HOSPITAL </w:t>
            </w:r>
            <w:r w:rsidR="009114D1" w:rsidRPr="009114D1">
              <w:rPr>
                <w:rFonts w:ascii="Montserrat" w:eastAsia="Times New Roman" w:hAnsi="Montserrat" w:cs="Times New Roman"/>
                <w:color w:val="000000"/>
                <w:sz w:val="14"/>
                <w:szCs w:val="14"/>
              </w:rPr>
              <w:t>COMUNITARIO IXTACAMAXTITLAN</w:t>
            </w:r>
          </w:p>
        </w:tc>
      </w:tr>
      <w:tr w:rsidR="004B45BA" w:rsidRPr="009114D1" w14:paraId="4BDB924E" w14:textId="77777777" w:rsidTr="00E9559D">
        <w:trPr>
          <w:trHeight w:val="255"/>
        </w:trPr>
        <w:tc>
          <w:tcPr>
            <w:tcW w:w="2263" w:type="dxa"/>
            <w:shd w:val="clear" w:color="auto" w:fill="auto"/>
            <w:noWrap/>
            <w:vAlign w:val="center"/>
            <w:hideMark/>
          </w:tcPr>
          <w:p w14:paraId="4537E4E9" w14:textId="77777777" w:rsidR="004B45BA" w:rsidRPr="009602D8" w:rsidRDefault="004B45BA" w:rsidP="004B45BA">
            <w:pPr>
              <w:jc w:val="center"/>
              <w:rPr>
                <w:rFonts w:ascii="Montserrat" w:eastAsia="Times New Roman" w:hAnsi="Montserrat" w:cs="Times New Roman"/>
                <w:b/>
                <w:bCs/>
                <w:color w:val="000000"/>
                <w:sz w:val="14"/>
                <w:szCs w:val="14"/>
              </w:rPr>
            </w:pPr>
            <w:r w:rsidRPr="009602D8">
              <w:rPr>
                <w:rFonts w:ascii="Montserrat" w:eastAsia="Times New Roman" w:hAnsi="Montserrat" w:cs="Times New Roman"/>
                <w:b/>
                <w:bCs/>
                <w:color w:val="000000"/>
                <w:sz w:val="14"/>
                <w:szCs w:val="14"/>
              </w:rPr>
              <w:t>PLSSA002106</w:t>
            </w:r>
          </w:p>
        </w:tc>
        <w:tc>
          <w:tcPr>
            <w:tcW w:w="7655" w:type="dxa"/>
            <w:shd w:val="clear" w:color="auto" w:fill="auto"/>
            <w:noWrap/>
            <w:vAlign w:val="center"/>
            <w:hideMark/>
          </w:tcPr>
          <w:p w14:paraId="0C559FAE" w14:textId="77777777" w:rsidR="004B45BA" w:rsidRPr="009114D1" w:rsidRDefault="004B45BA" w:rsidP="009602D8">
            <w:pPr>
              <w:rPr>
                <w:rFonts w:ascii="Montserrat" w:eastAsia="Times New Roman" w:hAnsi="Montserrat" w:cs="Times New Roman"/>
                <w:color w:val="000000"/>
                <w:sz w:val="14"/>
                <w:szCs w:val="14"/>
              </w:rPr>
            </w:pPr>
            <w:r w:rsidRPr="009114D1">
              <w:rPr>
                <w:rFonts w:ascii="Montserrat" w:eastAsia="Times New Roman" w:hAnsi="Montserrat" w:cs="Times New Roman"/>
                <w:color w:val="000000"/>
                <w:sz w:val="14"/>
                <w:szCs w:val="14"/>
              </w:rPr>
              <w:t>HOSPITAL GENERAL DE LIBRES</w:t>
            </w:r>
          </w:p>
        </w:tc>
      </w:tr>
      <w:tr w:rsidR="004B45BA" w:rsidRPr="009114D1" w14:paraId="0C60735C" w14:textId="77777777" w:rsidTr="00E9559D">
        <w:trPr>
          <w:trHeight w:val="255"/>
        </w:trPr>
        <w:tc>
          <w:tcPr>
            <w:tcW w:w="2263" w:type="dxa"/>
            <w:shd w:val="clear" w:color="auto" w:fill="auto"/>
            <w:noWrap/>
            <w:vAlign w:val="center"/>
            <w:hideMark/>
          </w:tcPr>
          <w:p w14:paraId="418887BD" w14:textId="77777777" w:rsidR="004B45BA" w:rsidRPr="009114D1" w:rsidRDefault="004B45BA" w:rsidP="004B45BA">
            <w:pPr>
              <w:jc w:val="center"/>
              <w:rPr>
                <w:rFonts w:ascii="Montserrat" w:eastAsia="Times New Roman" w:hAnsi="Montserrat" w:cs="Times New Roman"/>
                <w:b/>
                <w:bCs/>
                <w:color w:val="000000"/>
                <w:sz w:val="14"/>
                <w:szCs w:val="14"/>
              </w:rPr>
            </w:pPr>
            <w:r w:rsidRPr="009114D1">
              <w:rPr>
                <w:rFonts w:ascii="Montserrat" w:eastAsia="Times New Roman" w:hAnsi="Montserrat" w:cs="Times New Roman"/>
                <w:b/>
                <w:bCs/>
                <w:color w:val="000000"/>
                <w:sz w:val="14"/>
                <w:szCs w:val="14"/>
              </w:rPr>
              <w:t>PLSSA002403</w:t>
            </w:r>
          </w:p>
        </w:tc>
        <w:tc>
          <w:tcPr>
            <w:tcW w:w="7655" w:type="dxa"/>
            <w:shd w:val="clear" w:color="auto" w:fill="auto"/>
            <w:noWrap/>
            <w:vAlign w:val="center"/>
            <w:hideMark/>
          </w:tcPr>
          <w:p w14:paraId="2DCC297D" w14:textId="77777777" w:rsidR="004B45BA" w:rsidRPr="009114D1" w:rsidRDefault="004B45BA" w:rsidP="009602D8">
            <w:pPr>
              <w:rPr>
                <w:rFonts w:ascii="Montserrat" w:eastAsia="Times New Roman" w:hAnsi="Montserrat" w:cs="Times New Roman"/>
                <w:color w:val="000000"/>
                <w:sz w:val="14"/>
                <w:szCs w:val="14"/>
              </w:rPr>
            </w:pPr>
            <w:r w:rsidRPr="009114D1">
              <w:rPr>
                <w:rFonts w:ascii="Montserrat" w:eastAsia="Times New Roman" w:hAnsi="Montserrat" w:cs="Times New Roman"/>
                <w:color w:val="000000"/>
                <w:sz w:val="14"/>
                <w:szCs w:val="14"/>
              </w:rPr>
              <w:t>HOSPITAL COMUNITARIO CUACNOPALAN</w:t>
            </w:r>
          </w:p>
        </w:tc>
      </w:tr>
      <w:tr w:rsidR="004B45BA" w:rsidRPr="009114D1" w14:paraId="06E4CC46" w14:textId="77777777" w:rsidTr="00E9559D">
        <w:trPr>
          <w:trHeight w:val="255"/>
        </w:trPr>
        <w:tc>
          <w:tcPr>
            <w:tcW w:w="2263" w:type="dxa"/>
            <w:shd w:val="clear" w:color="auto" w:fill="auto"/>
            <w:noWrap/>
            <w:vAlign w:val="center"/>
            <w:hideMark/>
          </w:tcPr>
          <w:p w14:paraId="6B3646D1" w14:textId="77777777" w:rsidR="004B45BA" w:rsidRPr="009114D1" w:rsidRDefault="004B45BA" w:rsidP="004B45BA">
            <w:pPr>
              <w:jc w:val="center"/>
              <w:rPr>
                <w:rFonts w:ascii="Montserrat" w:eastAsia="Times New Roman" w:hAnsi="Montserrat" w:cs="Times New Roman"/>
                <w:b/>
                <w:bCs/>
                <w:color w:val="000000"/>
                <w:sz w:val="14"/>
                <w:szCs w:val="14"/>
              </w:rPr>
            </w:pPr>
            <w:r w:rsidRPr="009114D1">
              <w:rPr>
                <w:rFonts w:ascii="Montserrat" w:eastAsia="Times New Roman" w:hAnsi="Montserrat" w:cs="Times New Roman"/>
                <w:b/>
                <w:bCs/>
                <w:color w:val="000000"/>
                <w:sz w:val="14"/>
                <w:szCs w:val="14"/>
              </w:rPr>
              <w:t>PLSSA002490</w:t>
            </w:r>
          </w:p>
        </w:tc>
        <w:tc>
          <w:tcPr>
            <w:tcW w:w="7655" w:type="dxa"/>
            <w:shd w:val="clear" w:color="auto" w:fill="auto"/>
            <w:noWrap/>
            <w:vAlign w:val="center"/>
            <w:hideMark/>
          </w:tcPr>
          <w:p w14:paraId="1C47BB2F" w14:textId="77777777" w:rsidR="004B45BA" w:rsidRPr="009114D1" w:rsidRDefault="004B45BA" w:rsidP="009114D1">
            <w:pPr>
              <w:rPr>
                <w:rFonts w:ascii="Montserrat" w:eastAsia="Times New Roman" w:hAnsi="Montserrat" w:cs="Times New Roman"/>
                <w:color w:val="000000"/>
                <w:sz w:val="14"/>
                <w:szCs w:val="14"/>
              </w:rPr>
            </w:pPr>
            <w:r w:rsidRPr="009114D1">
              <w:rPr>
                <w:rFonts w:ascii="Montserrat" w:eastAsia="Times New Roman" w:hAnsi="Montserrat" w:cs="Times New Roman"/>
                <w:color w:val="000000"/>
                <w:sz w:val="14"/>
                <w:szCs w:val="14"/>
              </w:rPr>
              <w:t>HOSPITAL GENERAL DR EDUARDO VAZQUEZ N</w:t>
            </w:r>
          </w:p>
        </w:tc>
      </w:tr>
      <w:tr w:rsidR="004B45BA" w:rsidRPr="009114D1" w14:paraId="0FAA3A7E" w14:textId="77777777" w:rsidTr="00E9559D">
        <w:trPr>
          <w:trHeight w:val="255"/>
        </w:trPr>
        <w:tc>
          <w:tcPr>
            <w:tcW w:w="2263" w:type="dxa"/>
            <w:shd w:val="clear" w:color="auto" w:fill="auto"/>
            <w:noWrap/>
            <w:vAlign w:val="center"/>
            <w:hideMark/>
          </w:tcPr>
          <w:p w14:paraId="127D56E0" w14:textId="77777777" w:rsidR="004B45BA" w:rsidRPr="009114D1" w:rsidRDefault="004B45BA" w:rsidP="004B45BA">
            <w:pPr>
              <w:jc w:val="center"/>
              <w:rPr>
                <w:rFonts w:ascii="Montserrat" w:eastAsia="Times New Roman" w:hAnsi="Montserrat" w:cs="Times New Roman"/>
                <w:b/>
                <w:bCs/>
                <w:color w:val="000000"/>
                <w:sz w:val="14"/>
                <w:szCs w:val="14"/>
              </w:rPr>
            </w:pPr>
            <w:r w:rsidRPr="009114D1">
              <w:rPr>
                <w:rFonts w:ascii="Montserrat" w:eastAsia="Times New Roman" w:hAnsi="Montserrat" w:cs="Times New Roman"/>
                <w:b/>
                <w:bCs/>
                <w:color w:val="000000"/>
                <w:sz w:val="14"/>
                <w:szCs w:val="14"/>
              </w:rPr>
              <w:t>PLSSA002502</w:t>
            </w:r>
          </w:p>
        </w:tc>
        <w:tc>
          <w:tcPr>
            <w:tcW w:w="7655" w:type="dxa"/>
            <w:shd w:val="clear" w:color="auto" w:fill="auto"/>
            <w:noWrap/>
            <w:vAlign w:val="center"/>
            <w:hideMark/>
          </w:tcPr>
          <w:p w14:paraId="6D7A80C0" w14:textId="77777777" w:rsidR="004B45BA" w:rsidRPr="009114D1" w:rsidRDefault="004B45BA" w:rsidP="009114D1">
            <w:pPr>
              <w:rPr>
                <w:rFonts w:ascii="Montserrat" w:eastAsia="Times New Roman" w:hAnsi="Montserrat" w:cs="Times New Roman"/>
                <w:color w:val="000000"/>
                <w:sz w:val="14"/>
                <w:szCs w:val="14"/>
              </w:rPr>
            </w:pPr>
            <w:r w:rsidRPr="009114D1">
              <w:rPr>
                <w:rFonts w:ascii="Montserrat" w:eastAsia="Times New Roman" w:hAnsi="Montserrat" w:cs="Times New Roman"/>
                <w:color w:val="000000"/>
                <w:sz w:val="14"/>
                <w:szCs w:val="14"/>
              </w:rPr>
              <w:t>HOSPITAL PSIQUIÁTRICO DR. RAFAEL SERRANO</w:t>
            </w:r>
          </w:p>
        </w:tc>
      </w:tr>
      <w:tr w:rsidR="004B45BA" w:rsidRPr="009114D1" w14:paraId="27341E20" w14:textId="77777777" w:rsidTr="00E9559D">
        <w:trPr>
          <w:trHeight w:val="255"/>
        </w:trPr>
        <w:tc>
          <w:tcPr>
            <w:tcW w:w="2263" w:type="dxa"/>
            <w:shd w:val="clear" w:color="auto" w:fill="auto"/>
            <w:noWrap/>
            <w:vAlign w:val="center"/>
            <w:hideMark/>
          </w:tcPr>
          <w:p w14:paraId="1092A741" w14:textId="77777777" w:rsidR="004B45BA" w:rsidRPr="009114D1" w:rsidRDefault="004B45BA" w:rsidP="004B45BA">
            <w:pPr>
              <w:jc w:val="center"/>
              <w:rPr>
                <w:rFonts w:ascii="Montserrat" w:eastAsia="Times New Roman" w:hAnsi="Montserrat" w:cs="Times New Roman"/>
                <w:b/>
                <w:bCs/>
                <w:color w:val="000000"/>
                <w:sz w:val="14"/>
                <w:szCs w:val="14"/>
              </w:rPr>
            </w:pPr>
            <w:r w:rsidRPr="009114D1">
              <w:rPr>
                <w:rFonts w:ascii="Montserrat" w:eastAsia="Times New Roman" w:hAnsi="Montserrat" w:cs="Times New Roman"/>
                <w:b/>
                <w:bCs/>
                <w:color w:val="000000"/>
                <w:sz w:val="14"/>
                <w:szCs w:val="14"/>
              </w:rPr>
              <w:t>PLSSA003132</w:t>
            </w:r>
          </w:p>
        </w:tc>
        <w:tc>
          <w:tcPr>
            <w:tcW w:w="7655" w:type="dxa"/>
            <w:shd w:val="clear" w:color="auto" w:fill="auto"/>
            <w:noWrap/>
            <w:vAlign w:val="center"/>
            <w:hideMark/>
          </w:tcPr>
          <w:p w14:paraId="652713EB" w14:textId="147EDCBE" w:rsidR="004B45BA" w:rsidRPr="009114D1" w:rsidRDefault="004B45BA" w:rsidP="009114D1">
            <w:pPr>
              <w:rPr>
                <w:rFonts w:ascii="Montserrat" w:eastAsia="Times New Roman" w:hAnsi="Montserrat" w:cs="Times New Roman"/>
                <w:color w:val="000000"/>
                <w:sz w:val="14"/>
                <w:szCs w:val="14"/>
              </w:rPr>
            </w:pPr>
            <w:r w:rsidRPr="009114D1">
              <w:rPr>
                <w:rFonts w:ascii="Montserrat" w:eastAsia="Times New Roman" w:hAnsi="Montserrat" w:cs="Times New Roman"/>
                <w:color w:val="000000"/>
                <w:sz w:val="14"/>
                <w:szCs w:val="14"/>
              </w:rPr>
              <w:t>HOSPITAL COMUNITARIO SAN MARTÍN TEXMELUCAN (EL MORAL)</w:t>
            </w:r>
          </w:p>
        </w:tc>
      </w:tr>
      <w:tr w:rsidR="004B45BA" w:rsidRPr="009114D1" w14:paraId="5573CB41" w14:textId="77777777" w:rsidTr="00E9559D">
        <w:trPr>
          <w:trHeight w:val="255"/>
        </w:trPr>
        <w:tc>
          <w:tcPr>
            <w:tcW w:w="2263" w:type="dxa"/>
            <w:shd w:val="clear" w:color="auto" w:fill="auto"/>
            <w:noWrap/>
            <w:vAlign w:val="center"/>
            <w:hideMark/>
          </w:tcPr>
          <w:p w14:paraId="15747FDA" w14:textId="77777777" w:rsidR="004B45BA" w:rsidRPr="009114D1" w:rsidRDefault="004B45BA" w:rsidP="004B45BA">
            <w:pPr>
              <w:jc w:val="center"/>
              <w:rPr>
                <w:rFonts w:ascii="Montserrat" w:eastAsia="Times New Roman" w:hAnsi="Montserrat" w:cs="Times New Roman"/>
                <w:b/>
                <w:bCs/>
                <w:color w:val="000000"/>
                <w:sz w:val="14"/>
                <w:szCs w:val="14"/>
              </w:rPr>
            </w:pPr>
            <w:r w:rsidRPr="009114D1">
              <w:rPr>
                <w:rFonts w:ascii="Montserrat" w:eastAsia="Times New Roman" w:hAnsi="Montserrat" w:cs="Times New Roman"/>
                <w:b/>
                <w:bCs/>
                <w:color w:val="000000"/>
                <w:sz w:val="14"/>
                <w:szCs w:val="14"/>
              </w:rPr>
              <w:t>PLSSA003646</w:t>
            </w:r>
          </w:p>
        </w:tc>
        <w:tc>
          <w:tcPr>
            <w:tcW w:w="7655" w:type="dxa"/>
            <w:shd w:val="clear" w:color="auto" w:fill="auto"/>
            <w:noWrap/>
            <w:vAlign w:val="center"/>
            <w:hideMark/>
          </w:tcPr>
          <w:p w14:paraId="315999F3" w14:textId="77777777" w:rsidR="004B45BA" w:rsidRPr="009114D1" w:rsidRDefault="004B45BA" w:rsidP="009114D1">
            <w:pPr>
              <w:rPr>
                <w:rFonts w:ascii="Montserrat" w:eastAsia="Times New Roman" w:hAnsi="Montserrat" w:cs="Times New Roman"/>
                <w:color w:val="000000"/>
                <w:sz w:val="14"/>
                <w:szCs w:val="14"/>
              </w:rPr>
            </w:pPr>
            <w:r w:rsidRPr="009114D1">
              <w:rPr>
                <w:rFonts w:ascii="Montserrat" w:eastAsia="Times New Roman" w:hAnsi="Montserrat" w:cs="Times New Roman"/>
                <w:color w:val="000000"/>
                <w:sz w:val="14"/>
                <w:szCs w:val="14"/>
              </w:rPr>
              <w:t>HOSPITAL COMUNITARIO TECOMATLAN</w:t>
            </w:r>
          </w:p>
        </w:tc>
      </w:tr>
      <w:tr w:rsidR="004B45BA" w:rsidRPr="009114D1" w14:paraId="7CA3F3AC" w14:textId="77777777" w:rsidTr="00E9559D">
        <w:trPr>
          <w:trHeight w:val="255"/>
        </w:trPr>
        <w:tc>
          <w:tcPr>
            <w:tcW w:w="2263" w:type="dxa"/>
            <w:shd w:val="clear" w:color="auto" w:fill="auto"/>
            <w:noWrap/>
            <w:vAlign w:val="center"/>
            <w:hideMark/>
          </w:tcPr>
          <w:p w14:paraId="56495D7F" w14:textId="77777777" w:rsidR="004B45BA" w:rsidRPr="009114D1" w:rsidRDefault="004B45BA" w:rsidP="004B45BA">
            <w:pPr>
              <w:jc w:val="center"/>
              <w:rPr>
                <w:rFonts w:ascii="Montserrat" w:eastAsia="Times New Roman" w:hAnsi="Montserrat" w:cs="Times New Roman"/>
                <w:b/>
                <w:bCs/>
                <w:color w:val="000000"/>
                <w:sz w:val="14"/>
                <w:szCs w:val="14"/>
              </w:rPr>
            </w:pPr>
            <w:r w:rsidRPr="009114D1">
              <w:rPr>
                <w:rFonts w:ascii="Montserrat" w:eastAsia="Times New Roman" w:hAnsi="Montserrat" w:cs="Times New Roman"/>
                <w:b/>
                <w:bCs/>
                <w:color w:val="000000"/>
                <w:sz w:val="14"/>
                <w:szCs w:val="14"/>
              </w:rPr>
              <w:t>PLSSA003663</w:t>
            </w:r>
          </w:p>
        </w:tc>
        <w:tc>
          <w:tcPr>
            <w:tcW w:w="7655" w:type="dxa"/>
            <w:shd w:val="clear" w:color="auto" w:fill="auto"/>
            <w:noWrap/>
            <w:vAlign w:val="center"/>
            <w:hideMark/>
          </w:tcPr>
          <w:p w14:paraId="5794A5A8" w14:textId="77777777" w:rsidR="004B45BA" w:rsidRPr="009114D1" w:rsidRDefault="004B45BA" w:rsidP="009114D1">
            <w:pPr>
              <w:rPr>
                <w:rFonts w:ascii="Montserrat" w:eastAsia="Times New Roman" w:hAnsi="Montserrat" w:cs="Times New Roman"/>
                <w:color w:val="000000"/>
                <w:sz w:val="14"/>
                <w:szCs w:val="14"/>
              </w:rPr>
            </w:pPr>
            <w:r w:rsidRPr="009114D1">
              <w:rPr>
                <w:rFonts w:ascii="Montserrat" w:eastAsia="Times New Roman" w:hAnsi="Montserrat" w:cs="Times New Roman"/>
                <w:color w:val="000000"/>
                <w:sz w:val="14"/>
                <w:szCs w:val="14"/>
              </w:rPr>
              <w:t>HOSPITAL GENERAL TEHUACAN</w:t>
            </w:r>
          </w:p>
        </w:tc>
      </w:tr>
      <w:tr w:rsidR="004B45BA" w:rsidRPr="009114D1" w14:paraId="67287F57" w14:textId="77777777" w:rsidTr="00E9559D">
        <w:trPr>
          <w:trHeight w:val="255"/>
        </w:trPr>
        <w:tc>
          <w:tcPr>
            <w:tcW w:w="2263" w:type="dxa"/>
            <w:shd w:val="clear" w:color="auto" w:fill="auto"/>
            <w:noWrap/>
            <w:vAlign w:val="center"/>
            <w:hideMark/>
          </w:tcPr>
          <w:p w14:paraId="38C7FEED" w14:textId="77777777" w:rsidR="004B45BA" w:rsidRPr="009114D1" w:rsidRDefault="004B45BA" w:rsidP="004B45BA">
            <w:pPr>
              <w:jc w:val="center"/>
              <w:rPr>
                <w:rFonts w:ascii="Montserrat" w:eastAsia="Times New Roman" w:hAnsi="Montserrat" w:cs="Times New Roman"/>
                <w:b/>
                <w:bCs/>
                <w:color w:val="000000"/>
                <w:sz w:val="14"/>
                <w:szCs w:val="14"/>
              </w:rPr>
            </w:pPr>
            <w:r w:rsidRPr="009114D1">
              <w:rPr>
                <w:rFonts w:ascii="Montserrat" w:eastAsia="Times New Roman" w:hAnsi="Montserrat" w:cs="Times New Roman"/>
                <w:b/>
                <w:bCs/>
                <w:color w:val="000000"/>
                <w:sz w:val="14"/>
                <w:szCs w:val="14"/>
              </w:rPr>
              <w:t>PLSSA004503</w:t>
            </w:r>
          </w:p>
        </w:tc>
        <w:tc>
          <w:tcPr>
            <w:tcW w:w="7655" w:type="dxa"/>
            <w:shd w:val="clear" w:color="auto" w:fill="auto"/>
            <w:noWrap/>
            <w:vAlign w:val="center"/>
            <w:hideMark/>
          </w:tcPr>
          <w:p w14:paraId="6B8BA43C" w14:textId="77777777" w:rsidR="004B45BA" w:rsidRPr="009114D1" w:rsidRDefault="004B45BA" w:rsidP="009114D1">
            <w:pPr>
              <w:rPr>
                <w:rFonts w:ascii="Montserrat" w:eastAsia="Times New Roman" w:hAnsi="Montserrat" w:cs="Times New Roman"/>
                <w:color w:val="000000"/>
                <w:sz w:val="14"/>
                <w:szCs w:val="14"/>
              </w:rPr>
            </w:pPr>
            <w:r w:rsidRPr="009114D1">
              <w:rPr>
                <w:rFonts w:ascii="Montserrat" w:eastAsia="Times New Roman" w:hAnsi="Montserrat" w:cs="Times New Roman"/>
                <w:color w:val="000000"/>
                <w:sz w:val="14"/>
                <w:szCs w:val="14"/>
              </w:rPr>
              <w:t>HOSPITAL COMUNITARIO TULCINGO DE VALLE</w:t>
            </w:r>
          </w:p>
        </w:tc>
      </w:tr>
      <w:tr w:rsidR="004B45BA" w:rsidRPr="009114D1" w14:paraId="095AE6E5" w14:textId="77777777" w:rsidTr="00E9559D">
        <w:trPr>
          <w:trHeight w:val="255"/>
        </w:trPr>
        <w:tc>
          <w:tcPr>
            <w:tcW w:w="2263" w:type="dxa"/>
            <w:shd w:val="clear" w:color="auto" w:fill="auto"/>
            <w:noWrap/>
            <w:vAlign w:val="center"/>
            <w:hideMark/>
          </w:tcPr>
          <w:p w14:paraId="17AA1C07" w14:textId="77777777" w:rsidR="004B45BA" w:rsidRPr="009114D1" w:rsidRDefault="004B45BA" w:rsidP="004B45BA">
            <w:pPr>
              <w:jc w:val="center"/>
              <w:rPr>
                <w:rFonts w:ascii="Montserrat" w:eastAsia="Times New Roman" w:hAnsi="Montserrat" w:cs="Times New Roman"/>
                <w:b/>
                <w:bCs/>
                <w:color w:val="000000"/>
                <w:sz w:val="14"/>
                <w:szCs w:val="14"/>
              </w:rPr>
            </w:pPr>
            <w:r w:rsidRPr="009114D1">
              <w:rPr>
                <w:rFonts w:ascii="Montserrat" w:eastAsia="Times New Roman" w:hAnsi="Montserrat" w:cs="Times New Roman"/>
                <w:b/>
                <w:bCs/>
                <w:color w:val="000000"/>
                <w:sz w:val="14"/>
                <w:szCs w:val="14"/>
              </w:rPr>
              <w:t>PLSSA005104</w:t>
            </w:r>
          </w:p>
        </w:tc>
        <w:tc>
          <w:tcPr>
            <w:tcW w:w="7655" w:type="dxa"/>
            <w:shd w:val="clear" w:color="auto" w:fill="auto"/>
            <w:noWrap/>
            <w:vAlign w:val="center"/>
            <w:hideMark/>
          </w:tcPr>
          <w:p w14:paraId="7401EFD6" w14:textId="77777777" w:rsidR="004B45BA" w:rsidRPr="009114D1" w:rsidRDefault="004B45BA" w:rsidP="009114D1">
            <w:pPr>
              <w:rPr>
                <w:rFonts w:ascii="Montserrat" w:eastAsia="Times New Roman" w:hAnsi="Montserrat" w:cs="Times New Roman"/>
                <w:color w:val="000000"/>
                <w:sz w:val="14"/>
                <w:szCs w:val="14"/>
              </w:rPr>
            </w:pPr>
            <w:r w:rsidRPr="009114D1">
              <w:rPr>
                <w:rFonts w:ascii="Montserrat" w:eastAsia="Times New Roman" w:hAnsi="Montserrat" w:cs="Times New Roman"/>
                <w:color w:val="000000"/>
                <w:sz w:val="14"/>
                <w:szCs w:val="14"/>
              </w:rPr>
              <w:t>HOSPITAL INTEGRAL ZAPOTITLAN DE MENDEZ</w:t>
            </w:r>
          </w:p>
        </w:tc>
      </w:tr>
      <w:tr w:rsidR="004B45BA" w:rsidRPr="009114D1" w14:paraId="574D537D" w14:textId="77777777" w:rsidTr="00E9559D">
        <w:trPr>
          <w:trHeight w:val="255"/>
        </w:trPr>
        <w:tc>
          <w:tcPr>
            <w:tcW w:w="2263" w:type="dxa"/>
            <w:shd w:val="clear" w:color="auto" w:fill="auto"/>
            <w:noWrap/>
            <w:vAlign w:val="center"/>
            <w:hideMark/>
          </w:tcPr>
          <w:p w14:paraId="7F58A64B" w14:textId="77777777" w:rsidR="004B45BA" w:rsidRPr="009114D1" w:rsidRDefault="004B45BA" w:rsidP="004B45BA">
            <w:pPr>
              <w:jc w:val="center"/>
              <w:rPr>
                <w:rFonts w:ascii="Montserrat" w:eastAsia="Times New Roman" w:hAnsi="Montserrat" w:cs="Times New Roman"/>
                <w:b/>
                <w:bCs/>
                <w:color w:val="000000"/>
                <w:sz w:val="14"/>
                <w:szCs w:val="14"/>
              </w:rPr>
            </w:pPr>
            <w:r w:rsidRPr="009114D1">
              <w:rPr>
                <w:rFonts w:ascii="Montserrat" w:eastAsia="Times New Roman" w:hAnsi="Montserrat" w:cs="Times New Roman"/>
                <w:b/>
                <w:bCs/>
                <w:color w:val="000000"/>
                <w:sz w:val="14"/>
                <w:szCs w:val="14"/>
              </w:rPr>
              <w:t>PLSSA005232</w:t>
            </w:r>
          </w:p>
        </w:tc>
        <w:tc>
          <w:tcPr>
            <w:tcW w:w="7655" w:type="dxa"/>
            <w:shd w:val="clear" w:color="auto" w:fill="auto"/>
            <w:noWrap/>
            <w:vAlign w:val="center"/>
            <w:hideMark/>
          </w:tcPr>
          <w:p w14:paraId="06F099EA" w14:textId="77777777" w:rsidR="004B45BA" w:rsidRPr="009114D1" w:rsidRDefault="004B45BA" w:rsidP="009114D1">
            <w:pPr>
              <w:rPr>
                <w:rFonts w:ascii="Montserrat" w:eastAsia="Times New Roman" w:hAnsi="Montserrat" w:cs="Times New Roman"/>
                <w:color w:val="000000"/>
                <w:sz w:val="14"/>
                <w:szCs w:val="14"/>
              </w:rPr>
            </w:pPr>
            <w:r w:rsidRPr="009114D1">
              <w:rPr>
                <w:rFonts w:ascii="Montserrat" w:eastAsia="Times New Roman" w:hAnsi="Montserrat" w:cs="Times New Roman"/>
                <w:color w:val="000000"/>
                <w:sz w:val="14"/>
                <w:szCs w:val="14"/>
              </w:rPr>
              <w:t>HOSPITAL COMUNITARIO ZOQUITLAN</w:t>
            </w:r>
          </w:p>
        </w:tc>
      </w:tr>
      <w:tr w:rsidR="004B45BA" w:rsidRPr="009114D1" w14:paraId="01F3CACE" w14:textId="77777777" w:rsidTr="00E9559D">
        <w:trPr>
          <w:trHeight w:val="255"/>
        </w:trPr>
        <w:tc>
          <w:tcPr>
            <w:tcW w:w="2263" w:type="dxa"/>
            <w:shd w:val="clear" w:color="auto" w:fill="auto"/>
            <w:noWrap/>
            <w:vAlign w:val="center"/>
            <w:hideMark/>
          </w:tcPr>
          <w:p w14:paraId="4C88C610" w14:textId="77777777" w:rsidR="004B45BA" w:rsidRPr="009114D1" w:rsidRDefault="004B45BA" w:rsidP="004B45BA">
            <w:pPr>
              <w:jc w:val="center"/>
              <w:rPr>
                <w:rFonts w:ascii="Montserrat" w:eastAsia="Times New Roman" w:hAnsi="Montserrat" w:cs="Times New Roman"/>
                <w:b/>
                <w:bCs/>
                <w:color w:val="000000"/>
                <w:sz w:val="14"/>
                <w:szCs w:val="14"/>
              </w:rPr>
            </w:pPr>
            <w:r w:rsidRPr="009114D1">
              <w:rPr>
                <w:rFonts w:ascii="Montserrat" w:eastAsia="Times New Roman" w:hAnsi="Montserrat" w:cs="Times New Roman"/>
                <w:b/>
                <w:bCs/>
                <w:color w:val="000000"/>
                <w:sz w:val="14"/>
                <w:szCs w:val="14"/>
              </w:rPr>
              <w:t>PLSSA005606</w:t>
            </w:r>
          </w:p>
        </w:tc>
        <w:tc>
          <w:tcPr>
            <w:tcW w:w="7655" w:type="dxa"/>
            <w:shd w:val="clear" w:color="auto" w:fill="auto"/>
            <w:noWrap/>
            <w:vAlign w:val="center"/>
            <w:hideMark/>
          </w:tcPr>
          <w:p w14:paraId="362343FB" w14:textId="77777777" w:rsidR="004B45BA" w:rsidRPr="009114D1" w:rsidRDefault="004B45BA" w:rsidP="009114D1">
            <w:pPr>
              <w:rPr>
                <w:rFonts w:ascii="Montserrat" w:eastAsia="Times New Roman" w:hAnsi="Montserrat" w:cs="Times New Roman"/>
                <w:color w:val="000000"/>
                <w:sz w:val="14"/>
                <w:szCs w:val="14"/>
              </w:rPr>
            </w:pPr>
            <w:r w:rsidRPr="009114D1">
              <w:rPr>
                <w:rFonts w:ascii="Montserrat" w:eastAsia="Times New Roman" w:hAnsi="Montserrat" w:cs="Times New Roman"/>
                <w:color w:val="000000"/>
                <w:sz w:val="14"/>
                <w:szCs w:val="14"/>
              </w:rPr>
              <w:t>HOSPITAL COMUNITARIO TLAOLA</w:t>
            </w:r>
          </w:p>
        </w:tc>
      </w:tr>
      <w:tr w:rsidR="004B45BA" w:rsidRPr="009114D1" w14:paraId="62058FFE" w14:textId="77777777" w:rsidTr="00E9559D">
        <w:trPr>
          <w:trHeight w:val="255"/>
        </w:trPr>
        <w:tc>
          <w:tcPr>
            <w:tcW w:w="2263" w:type="dxa"/>
            <w:shd w:val="clear" w:color="auto" w:fill="auto"/>
            <w:noWrap/>
            <w:vAlign w:val="center"/>
            <w:hideMark/>
          </w:tcPr>
          <w:p w14:paraId="00B7F36B" w14:textId="77777777" w:rsidR="004B45BA" w:rsidRPr="009114D1" w:rsidRDefault="004B45BA" w:rsidP="004B45BA">
            <w:pPr>
              <w:jc w:val="center"/>
              <w:rPr>
                <w:rFonts w:ascii="Montserrat" w:eastAsia="Times New Roman" w:hAnsi="Montserrat" w:cs="Times New Roman"/>
                <w:b/>
                <w:bCs/>
                <w:color w:val="000000"/>
                <w:sz w:val="14"/>
                <w:szCs w:val="14"/>
              </w:rPr>
            </w:pPr>
            <w:r w:rsidRPr="009114D1">
              <w:rPr>
                <w:rFonts w:ascii="Montserrat" w:eastAsia="Times New Roman" w:hAnsi="Montserrat" w:cs="Times New Roman"/>
                <w:b/>
                <w:bCs/>
                <w:color w:val="000000"/>
                <w:sz w:val="14"/>
                <w:szCs w:val="14"/>
              </w:rPr>
              <w:t>PLSSA005640</w:t>
            </w:r>
          </w:p>
        </w:tc>
        <w:tc>
          <w:tcPr>
            <w:tcW w:w="7655" w:type="dxa"/>
            <w:shd w:val="clear" w:color="auto" w:fill="auto"/>
            <w:noWrap/>
            <w:vAlign w:val="center"/>
            <w:hideMark/>
          </w:tcPr>
          <w:p w14:paraId="2C01F44A" w14:textId="77777777" w:rsidR="004B45BA" w:rsidRPr="009114D1" w:rsidRDefault="004B45BA" w:rsidP="009114D1">
            <w:pPr>
              <w:rPr>
                <w:rFonts w:ascii="Montserrat" w:eastAsia="Times New Roman" w:hAnsi="Montserrat" w:cs="Times New Roman"/>
                <w:color w:val="000000"/>
                <w:sz w:val="14"/>
                <w:szCs w:val="14"/>
              </w:rPr>
            </w:pPr>
            <w:r w:rsidRPr="009114D1">
              <w:rPr>
                <w:rFonts w:ascii="Montserrat" w:eastAsia="Times New Roman" w:hAnsi="Montserrat" w:cs="Times New Roman"/>
                <w:color w:val="000000"/>
                <w:sz w:val="14"/>
                <w:szCs w:val="14"/>
              </w:rPr>
              <w:t>HOSPITAL COMUNITARIO ACATZINGO</w:t>
            </w:r>
          </w:p>
        </w:tc>
      </w:tr>
      <w:tr w:rsidR="004B45BA" w:rsidRPr="009114D1" w14:paraId="7111076B" w14:textId="77777777" w:rsidTr="00E9559D">
        <w:trPr>
          <w:trHeight w:val="255"/>
        </w:trPr>
        <w:tc>
          <w:tcPr>
            <w:tcW w:w="2263" w:type="dxa"/>
            <w:shd w:val="clear" w:color="auto" w:fill="auto"/>
            <w:noWrap/>
            <w:vAlign w:val="center"/>
            <w:hideMark/>
          </w:tcPr>
          <w:p w14:paraId="0A71FD86" w14:textId="77777777" w:rsidR="004B45BA" w:rsidRPr="009114D1" w:rsidRDefault="004B45BA" w:rsidP="004B45BA">
            <w:pPr>
              <w:jc w:val="center"/>
              <w:rPr>
                <w:rFonts w:ascii="Montserrat" w:eastAsia="Times New Roman" w:hAnsi="Montserrat" w:cs="Times New Roman"/>
                <w:b/>
                <w:bCs/>
                <w:color w:val="000000"/>
                <w:sz w:val="14"/>
                <w:szCs w:val="14"/>
              </w:rPr>
            </w:pPr>
            <w:r w:rsidRPr="009114D1">
              <w:rPr>
                <w:rFonts w:ascii="Montserrat" w:eastAsia="Times New Roman" w:hAnsi="Montserrat" w:cs="Times New Roman"/>
                <w:b/>
                <w:bCs/>
                <w:color w:val="000000"/>
                <w:sz w:val="14"/>
                <w:szCs w:val="14"/>
              </w:rPr>
              <w:t>PLSSA005664</w:t>
            </w:r>
          </w:p>
        </w:tc>
        <w:tc>
          <w:tcPr>
            <w:tcW w:w="7655" w:type="dxa"/>
            <w:shd w:val="clear" w:color="auto" w:fill="auto"/>
            <w:noWrap/>
            <w:vAlign w:val="center"/>
            <w:hideMark/>
          </w:tcPr>
          <w:p w14:paraId="5217AB3C" w14:textId="77777777" w:rsidR="004B45BA" w:rsidRPr="009114D1" w:rsidRDefault="004B45BA" w:rsidP="009114D1">
            <w:pPr>
              <w:rPr>
                <w:rFonts w:ascii="Montserrat" w:eastAsia="Times New Roman" w:hAnsi="Montserrat" w:cs="Times New Roman"/>
                <w:color w:val="000000"/>
                <w:sz w:val="14"/>
                <w:szCs w:val="14"/>
              </w:rPr>
            </w:pPr>
            <w:r w:rsidRPr="009114D1">
              <w:rPr>
                <w:rFonts w:ascii="Montserrat" w:eastAsia="Times New Roman" w:hAnsi="Montserrat" w:cs="Times New Roman"/>
                <w:color w:val="000000"/>
                <w:sz w:val="14"/>
                <w:szCs w:val="14"/>
              </w:rPr>
              <w:t>HOSPITAL COMUNITARIO AJALPAN</w:t>
            </w:r>
          </w:p>
        </w:tc>
      </w:tr>
      <w:tr w:rsidR="004B45BA" w:rsidRPr="009114D1" w14:paraId="1B5651F3" w14:textId="77777777" w:rsidTr="00E9559D">
        <w:trPr>
          <w:trHeight w:val="255"/>
        </w:trPr>
        <w:tc>
          <w:tcPr>
            <w:tcW w:w="2263" w:type="dxa"/>
            <w:shd w:val="clear" w:color="auto" w:fill="auto"/>
            <w:noWrap/>
            <w:vAlign w:val="center"/>
            <w:hideMark/>
          </w:tcPr>
          <w:p w14:paraId="35567FEB" w14:textId="77777777" w:rsidR="004B45BA" w:rsidRPr="009114D1" w:rsidRDefault="004B45BA" w:rsidP="004B45BA">
            <w:pPr>
              <w:jc w:val="center"/>
              <w:rPr>
                <w:rFonts w:ascii="Montserrat" w:eastAsia="Times New Roman" w:hAnsi="Montserrat" w:cs="Times New Roman"/>
                <w:b/>
                <w:bCs/>
                <w:color w:val="000000"/>
                <w:sz w:val="14"/>
                <w:szCs w:val="14"/>
              </w:rPr>
            </w:pPr>
            <w:r w:rsidRPr="009114D1">
              <w:rPr>
                <w:rFonts w:ascii="Montserrat" w:eastAsia="Times New Roman" w:hAnsi="Montserrat" w:cs="Times New Roman"/>
                <w:b/>
                <w:bCs/>
                <w:color w:val="000000"/>
                <w:sz w:val="14"/>
                <w:szCs w:val="14"/>
              </w:rPr>
              <w:t>PLSSA005676</w:t>
            </w:r>
          </w:p>
        </w:tc>
        <w:tc>
          <w:tcPr>
            <w:tcW w:w="7655" w:type="dxa"/>
            <w:shd w:val="clear" w:color="auto" w:fill="auto"/>
            <w:noWrap/>
            <w:vAlign w:val="center"/>
            <w:hideMark/>
          </w:tcPr>
          <w:p w14:paraId="52763183" w14:textId="77777777" w:rsidR="004B45BA" w:rsidRPr="009114D1" w:rsidRDefault="004B45BA" w:rsidP="009114D1">
            <w:pPr>
              <w:rPr>
                <w:rFonts w:ascii="Montserrat" w:eastAsia="Times New Roman" w:hAnsi="Montserrat" w:cs="Times New Roman"/>
                <w:color w:val="000000"/>
                <w:sz w:val="14"/>
                <w:szCs w:val="14"/>
              </w:rPr>
            </w:pPr>
            <w:r w:rsidRPr="009114D1">
              <w:rPr>
                <w:rFonts w:ascii="Montserrat" w:eastAsia="Times New Roman" w:hAnsi="Montserrat" w:cs="Times New Roman"/>
                <w:color w:val="000000"/>
                <w:sz w:val="14"/>
                <w:szCs w:val="14"/>
              </w:rPr>
              <w:t>HOSPITAL COMUNITARIO TLACOTEPEC DE BENITO JUÁREZ</w:t>
            </w:r>
          </w:p>
        </w:tc>
      </w:tr>
      <w:tr w:rsidR="004B45BA" w:rsidRPr="009114D1" w14:paraId="44F85F80" w14:textId="77777777" w:rsidTr="00E9559D">
        <w:trPr>
          <w:trHeight w:val="255"/>
        </w:trPr>
        <w:tc>
          <w:tcPr>
            <w:tcW w:w="2263" w:type="dxa"/>
            <w:shd w:val="clear" w:color="auto" w:fill="auto"/>
            <w:noWrap/>
            <w:vAlign w:val="center"/>
            <w:hideMark/>
          </w:tcPr>
          <w:p w14:paraId="59928535" w14:textId="77777777" w:rsidR="004B45BA" w:rsidRPr="009114D1" w:rsidRDefault="004B45BA" w:rsidP="004B45BA">
            <w:pPr>
              <w:jc w:val="center"/>
              <w:rPr>
                <w:rFonts w:ascii="Montserrat" w:eastAsia="Times New Roman" w:hAnsi="Montserrat" w:cs="Times New Roman"/>
                <w:b/>
                <w:bCs/>
                <w:color w:val="000000"/>
                <w:sz w:val="14"/>
                <w:szCs w:val="14"/>
              </w:rPr>
            </w:pPr>
            <w:r w:rsidRPr="009114D1">
              <w:rPr>
                <w:rFonts w:ascii="Montserrat" w:eastAsia="Times New Roman" w:hAnsi="Montserrat" w:cs="Times New Roman"/>
                <w:b/>
                <w:bCs/>
                <w:color w:val="000000"/>
                <w:sz w:val="14"/>
                <w:szCs w:val="14"/>
              </w:rPr>
              <w:t>PLSSA005693</w:t>
            </w:r>
          </w:p>
        </w:tc>
        <w:tc>
          <w:tcPr>
            <w:tcW w:w="7655" w:type="dxa"/>
            <w:shd w:val="clear" w:color="auto" w:fill="auto"/>
            <w:noWrap/>
            <w:vAlign w:val="center"/>
            <w:hideMark/>
          </w:tcPr>
          <w:p w14:paraId="650D295A" w14:textId="77777777" w:rsidR="004B45BA" w:rsidRPr="009114D1" w:rsidRDefault="004B45BA" w:rsidP="009114D1">
            <w:pPr>
              <w:rPr>
                <w:rFonts w:ascii="Montserrat" w:eastAsia="Times New Roman" w:hAnsi="Montserrat" w:cs="Times New Roman"/>
                <w:color w:val="000000"/>
                <w:sz w:val="14"/>
                <w:szCs w:val="14"/>
              </w:rPr>
            </w:pPr>
            <w:r w:rsidRPr="009114D1">
              <w:rPr>
                <w:rFonts w:ascii="Montserrat" w:eastAsia="Times New Roman" w:hAnsi="Montserrat" w:cs="Times New Roman"/>
                <w:color w:val="000000"/>
                <w:sz w:val="14"/>
                <w:szCs w:val="14"/>
              </w:rPr>
              <w:t>HOSPITAL COMUNITARIO MECAPALAPA</w:t>
            </w:r>
          </w:p>
        </w:tc>
      </w:tr>
      <w:tr w:rsidR="004B45BA" w:rsidRPr="009114D1" w14:paraId="4A8ACE9A" w14:textId="77777777" w:rsidTr="00E9559D">
        <w:trPr>
          <w:trHeight w:val="255"/>
        </w:trPr>
        <w:tc>
          <w:tcPr>
            <w:tcW w:w="2263" w:type="dxa"/>
            <w:shd w:val="clear" w:color="auto" w:fill="auto"/>
            <w:noWrap/>
            <w:vAlign w:val="center"/>
            <w:hideMark/>
          </w:tcPr>
          <w:p w14:paraId="07748A5E" w14:textId="77777777" w:rsidR="004B45BA" w:rsidRPr="009114D1" w:rsidRDefault="004B45BA" w:rsidP="004B45BA">
            <w:pPr>
              <w:jc w:val="center"/>
              <w:rPr>
                <w:rFonts w:ascii="Montserrat" w:eastAsia="Times New Roman" w:hAnsi="Montserrat" w:cs="Times New Roman"/>
                <w:b/>
                <w:bCs/>
                <w:color w:val="000000"/>
                <w:sz w:val="14"/>
                <w:szCs w:val="14"/>
              </w:rPr>
            </w:pPr>
            <w:r w:rsidRPr="009114D1">
              <w:rPr>
                <w:rFonts w:ascii="Montserrat" w:eastAsia="Times New Roman" w:hAnsi="Montserrat" w:cs="Times New Roman"/>
                <w:b/>
                <w:bCs/>
                <w:color w:val="000000"/>
                <w:sz w:val="14"/>
                <w:szCs w:val="14"/>
              </w:rPr>
              <w:t>PLSSA005710</w:t>
            </w:r>
          </w:p>
        </w:tc>
        <w:tc>
          <w:tcPr>
            <w:tcW w:w="7655" w:type="dxa"/>
            <w:shd w:val="clear" w:color="auto" w:fill="auto"/>
            <w:noWrap/>
            <w:vAlign w:val="center"/>
            <w:hideMark/>
          </w:tcPr>
          <w:p w14:paraId="1CECFBF6" w14:textId="77777777" w:rsidR="004B45BA" w:rsidRPr="009114D1" w:rsidRDefault="004B45BA" w:rsidP="009114D1">
            <w:pPr>
              <w:rPr>
                <w:rFonts w:ascii="Montserrat" w:eastAsia="Times New Roman" w:hAnsi="Montserrat" w:cs="Times New Roman"/>
                <w:color w:val="000000"/>
                <w:sz w:val="14"/>
                <w:szCs w:val="14"/>
              </w:rPr>
            </w:pPr>
            <w:r w:rsidRPr="009114D1">
              <w:rPr>
                <w:rFonts w:ascii="Montserrat" w:eastAsia="Times New Roman" w:hAnsi="Montserrat" w:cs="Times New Roman"/>
                <w:color w:val="000000"/>
                <w:sz w:val="14"/>
                <w:szCs w:val="14"/>
              </w:rPr>
              <w:t>HOSPITAL DE LA MUJER</w:t>
            </w:r>
          </w:p>
        </w:tc>
      </w:tr>
      <w:tr w:rsidR="004B45BA" w:rsidRPr="009114D1" w14:paraId="798572C3" w14:textId="77777777" w:rsidTr="00E9559D">
        <w:trPr>
          <w:trHeight w:val="255"/>
        </w:trPr>
        <w:tc>
          <w:tcPr>
            <w:tcW w:w="2263" w:type="dxa"/>
            <w:shd w:val="clear" w:color="auto" w:fill="auto"/>
            <w:noWrap/>
            <w:vAlign w:val="center"/>
            <w:hideMark/>
          </w:tcPr>
          <w:p w14:paraId="4A24D9AA" w14:textId="77777777" w:rsidR="004B45BA" w:rsidRPr="009114D1" w:rsidRDefault="004B45BA" w:rsidP="004B45BA">
            <w:pPr>
              <w:jc w:val="center"/>
              <w:rPr>
                <w:rFonts w:ascii="Montserrat" w:eastAsia="Times New Roman" w:hAnsi="Montserrat" w:cs="Times New Roman"/>
                <w:b/>
                <w:bCs/>
                <w:color w:val="000000"/>
                <w:sz w:val="14"/>
                <w:szCs w:val="14"/>
              </w:rPr>
            </w:pPr>
            <w:r w:rsidRPr="009114D1">
              <w:rPr>
                <w:rFonts w:ascii="Montserrat" w:eastAsia="Times New Roman" w:hAnsi="Montserrat" w:cs="Times New Roman"/>
                <w:b/>
                <w:bCs/>
                <w:color w:val="000000"/>
                <w:sz w:val="14"/>
                <w:szCs w:val="14"/>
              </w:rPr>
              <w:t>PLSSA005722</w:t>
            </w:r>
          </w:p>
        </w:tc>
        <w:tc>
          <w:tcPr>
            <w:tcW w:w="7655" w:type="dxa"/>
            <w:shd w:val="clear" w:color="auto" w:fill="auto"/>
            <w:noWrap/>
            <w:vAlign w:val="center"/>
            <w:hideMark/>
          </w:tcPr>
          <w:p w14:paraId="02BF21EF" w14:textId="77777777" w:rsidR="004B45BA" w:rsidRPr="009114D1" w:rsidRDefault="004B45BA" w:rsidP="009114D1">
            <w:pPr>
              <w:rPr>
                <w:rFonts w:ascii="Montserrat" w:eastAsia="Times New Roman" w:hAnsi="Montserrat" w:cs="Times New Roman"/>
                <w:color w:val="000000"/>
                <w:sz w:val="14"/>
                <w:szCs w:val="14"/>
              </w:rPr>
            </w:pPr>
            <w:r w:rsidRPr="009114D1">
              <w:rPr>
                <w:rFonts w:ascii="Montserrat" w:eastAsia="Times New Roman" w:hAnsi="Montserrat" w:cs="Times New Roman"/>
                <w:color w:val="000000"/>
                <w:sz w:val="14"/>
                <w:szCs w:val="14"/>
              </w:rPr>
              <w:t>HOSPITAL COMUNITARIO VICENTE GUERRERO</w:t>
            </w:r>
          </w:p>
        </w:tc>
      </w:tr>
      <w:tr w:rsidR="004B45BA" w:rsidRPr="009114D1" w14:paraId="34E47AF0" w14:textId="77777777" w:rsidTr="00E9559D">
        <w:trPr>
          <w:trHeight w:val="255"/>
        </w:trPr>
        <w:tc>
          <w:tcPr>
            <w:tcW w:w="2263" w:type="dxa"/>
            <w:shd w:val="clear" w:color="auto" w:fill="auto"/>
            <w:noWrap/>
            <w:vAlign w:val="center"/>
            <w:hideMark/>
          </w:tcPr>
          <w:p w14:paraId="0F9091BD" w14:textId="77777777" w:rsidR="004B45BA" w:rsidRPr="009114D1" w:rsidRDefault="004B45BA" w:rsidP="004B45BA">
            <w:pPr>
              <w:jc w:val="center"/>
              <w:rPr>
                <w:rFonts w:ascii="Montserrat" w:eastAsia="Times New Roman" w:hAnsi="Montserrat" w:cs="Times New Roman"/>
                <w:b/>
                <w:bCs/>
                <w:color w:val="000000"/>
                <w:sz w:val="14"/>
                <w:szCs w:val="14"/>
              </w:rPr>
            </w:pPr>
            <w:r w:rsidRPr="009114D1">
              <w:rPr>
                <w:rFonts w:ascii="Montserrat" w:eastAsia="Times New Roman" w:hAnsi="Montserrat" w:cs="Times New Roman"/>
                <w:b/>
                <w:bCs/>
                <w:color w:val="000000"/>
                <w:sz w:val="14"/>
                <w:szCs w:val="14"/>
              </w:rPr>
              <w:t>PLSSA005734</w:t>
            </w:r>
          </w:p>
        </w:tc>
        <w:tc>
          <w:tcPr>
            <w:tcW w:w="7655" w:type="dxa"/>
            <w:shd w:val="clear" w:color="auto" w:fill="auto"/>
            <w:noWrap/>
            <w:vAlign w:val="center"/>
            <w:hideMark/>
          </w:tcPr>
          <w:p w14:paraId="3833C39F" w14:textId="77777777" w:rsidR="004B45BA" w:rsidRPr="009114D1" w:rsidRDefault="004B45BA" w:rsidP="009114D1">
            <w:pPr>
              <w:rPr>
                <w:rFonts w:ascii="Montserrat" w:eastAsia="Times New Roman" w:hAnsi="Montserrat" w:cs="Times New Roman"/>
                <w:color w:val="000000"/>
                <w:sz w:val="14"/>
                <w:szCs w:val="14"/>
              </w:rPr>
            </w:pPr>
            <w:r w:rsidRPr="009114D1">
              <w:rPr>
                <w:rFonts w:ascii="Montserrat" w:eastAsia="Times New Roman" w:hAnsi="Montserrat" w:cs="Times New Roman"/>
                <w:color w:val="000000"/>
                <w:sz w:val="14"/>
                <w:szCs w:val="14"/>
              </w:rPr>
              <w:t>HOSPITAL COMUNITARIO TLACOTEPEC DE PORFIRÍO DÍAZ</w:t>
            </w:r>
          </w:p>
        </w:tc>
      </w:tr>
      <w:tr w:rsidR="004B45BA" w:rsidRPr="009114D1" w14:paraId="3FB5B874" w14:textId="77777777" w:rsidTr="00E9559D">
        <w:trPr>
          <w:trHeight w:val="255"/>
        </w:trPr>
        <w:tc>
          <w:tcPr>
            <w:tcW w:w="2263" w:type="dxa"/>
            <w:shd w:val="clear" w:color="auto" w:fill="auto"/>
            <w:noWrap/>
            <w:vAlign w:val="center"/>
            <w:hideMark/>
          </w:tcPr>
          <w:p w14:paraId="3C4D0A4D" w14:textId="77777777" w:rsidR="004B45BA" w:rsidRPr="009114D1" w:rsidRDefault="004B45BA" w:rsidP="004B45BA">
            <w:pPr>
              <w:jc w:val="center"/>
              <w:rPr>
                <w:rFonts w:ascii="Montserrat" w:eastAsia="Times New Roman" w:hAnsi="Montserrat" w:cs="Times New Roman"/>
                <w:b/>
                <w:bCs/>
                <w:color w:val="000000"/>
                <w:sz w:val="14"/>
                <w:szCs w:val="14"/>
              </w:rPr>
            </w:pPr>
            <w:r w:rsidRPr="009114D1">
              <w:rPr>
                <w:rFonts w:ascii="Montserrat" w:eastAsia="Times New Roman" w:hAnsi="Montserrat" w:cs="Times New Roman"/>
                <w:b/>
                <w:bCs/>
                <w:color w:val="000000"/>
                <w:sz w:val="14"/>
                <w:szCs w:val="14"/>
              </w:rPr>
              <w:t>PLSSA005891</w:t>
            </w:r>
          </w:p>
        </w:tc>
        <w:tc>
          <w:tcPr>
            <w:tcW w:w="7655" w:type="dxa"/>
            <w:shd w:val="clear" w:color="auto" w:fill="auto"/>
            <w:noWrap/>
            <w:vAlign w:val="center"/>
            <w:hideMark/>
          </w:tcPr>
          <w:p w14:paraId="7290FFE4" w14:textId="77777777" w:rsidR="004B45BA" w:rsidRPr="009114D1" w:rsidRDefault="004B45BA" w:rsidP="009114D1">
            <w:pPr>
              <w:rPr>
                <w:rFonts w:ascii="Montserrat" w:eastAsia="Times New Roman" w:hAnsi="Montserrat" w:cs="Times New Roman"/>
                <w:color w:val="000000"/>
                <w:sz w:val="14"/>
                <w:szCs w:val="14"/>
              </w:rPr>
            </w:pPr>
            <w:r w:rsidRPr="009114D1">
              <w:rPr>
                <w:rFonts w:ascii="Montserrat" w:eastAsia="Times New Roman" w:hAnsi="Montserrat" w:cs="Times New Roman"/>
                <w:color w:val="000000"/>
                <w:sz w:val="14"/>
                <w:szCs w:val="14"/>
              </w:rPr>
              <w:t>HOSPITAL INTEGRAL GUADALUPE VICTORIA</w:t>
            </w:r>
          </w:p>
        </w:tc>
      </w:tr>
      <w:tr w:rsidR="004B45BA" w:rsidRPr="009114D1" w14:paraId="06B4B141" w14:textId="77777777" w:rsidTr="00E9559D">
        <w:trPr>
          <w:trHeight w:val="255"/>
        </w:trPr>
        <w:tc>
          <w:tcPr>
            <w:tcW w:w="2263" w:type="dxa"/>
            <w:shd w:val="clear" w:color="auto" w:fill="auto"/>
            <w:noWrap/>
            <w:vAlign w:val="center"/>
            <w:hideMark/>
          </w:tcPr>
          <w:p w14:paraId="3971FFE6" w14:textId="77777777" w:rsidR="004B45BA" w:rsidRPr="009114D1" w:rsidRDefault="004B45BA" w:rsidP="004B45BA">
            <w:pPr>
              <w:jc w:val="center"/>
              <w:rPr>
                <w:rFonts w:ascii="Montserrat" w:eastAsia="Times New Roman" w:hAnsi="Montserrat" w:cs="Times New Roman"/>
                <w:b/>
                <w:bCs/>
                <w:color w:val="000000"/>
                <w:sz w:val="14"/>
                <w:szCs w:val="14"/>
              </w:rPr>
            </w:pPr>
            <w:r w:rsidRPr="009114D1">
              <w:rPr>
                <w:rFonts w:ascii="Montserrat" w:eastAsia="Times New Roman" w:hAnsi="Montserrat" w:cs="Times New Roman"/>
                <w:b/>
                <w:bCs/>
                <w:color w:val="000000"/>
                <w:sz w:val="14"/>
                <w:szCs w:val="14"/>
              </w:rPr>
              <w:t>PLSSA006446</w:t>
            </w:r>
          </w:p>
        </w:tc>
        <w:tc>
          <w:tcPr>
            <w:tcW w:w="7655" w:type="dxa"/>
            <w:shd w:val="clear" w:color="auto" w:fill="auto"/>
            <w:noWrap/>
            <w:vAlign w:val="center"/>
            <w:hideMark/>
          </w:tcPr>
          <w:p w14:paraId="6572F883" w14:textId="77777777" w:rsidR="004B45BA" w:rsidRPr="009114D1" w:rsidRDefault="004B45BA" w:rsidP="009114D1">
            <w:pPr>
              <w:rPr>
                <w:rFonts w:ascii="Montserrat" w:eastAsia="Times New Roman" w:hAnsi="Montserrat" w:cs="Times New Roman"/>
                <w:color w:val="000000"/>
                <w:sz w:val="14"/>
                <w:szCs w:val="14"/>
              </w:rPr>
            </w:pPr>
            <w:r w:rsidRPr="009114D1">
              <w:rPr>
                <w:rFonts w:ascii="Montserrat" w:eastAsia="Times New Roman" w:hAnsi="Montserrat" w:cs="Times New Roman"/>
                <w:color w:val="000000"/>
                <w:sz w:val="14"/>
                <w:szCs w:val="14"/>
              </w:rPr>
              <w:t>HOSPITAL DE CAMPAÑA MÓVIL</w:t>
            </w:r>
          </w:p>
        </w:tc>
      </w:tr>
      <w:tr w:rsidR="004B45BA" w:rsidRPr="009114D1" w14:paraId="5730BD73" w14:textId="77777777" w:rsidTr="00E9559D">
        <w:trPr>
          <w:trHeight w:val="255"/>
        </w:trPr>
        <w:tc>
          <w:tcPr>
            <w:tcW w:w="2263" w:type="dxa"/>
            <w:shd w:val="clear" w:color="auto" w:fill="auto"/>
            <w:noWrap/>
            <w:vAlign w:val="center"/>
            <w:hideMark/>
          </w:tcPr>
          <w:p w14:paraId="5D00C129" w14:textId="77777777" w:rsidR="004B45BA" w:rsidRPr="009114D1" w:rsidRDefault="004B45BA" w:rsidP="004B45BA">
            <w:pPr>
              <w:jc w:val="center"/>
              <w:rPr>
                <w:rFonts w:ascii="Montserrat" w:eastAsia="Times New Roman" w:hAnsi="Montserrat" w:cs="Times New Roman"/>
                <w:b/>
                <w:bCs/>
                <w:color w:val="000000"/>
                <w:sz w:val="14"/>
                <w:szCs w:val="14"/>
              </w:rPr>
            </w:pPr>
            <w:r w:rsidRPr="009114D1">
              <w:rPr>
                <w:rFonts w:ascii="Montserrat" w:eastAsia="Times New Roman" w:hAnsi="Montserrat" w:cs="Times New Roman"/>
                <w:b/>
                <w:bCs/>
                <w:color w:val="000000"/>
                <w:sz w:val="14"/>
                <w:szCs w:val="14"/>
              </w:rPr>
              <w:t>PLSSA008272</w:t>
            </w:r>
          </w:p>
        </w:tc>
        <w:tc>
          <w:tcPr>
            <w:tcW w:w="7655" w:type="dxa"/>
            <w:shd w:val="clear" w:color="auto" w:fill="auto"/>
            <w:noWrap/>
            <w:vAlign w:val="center"/>
            <w:hideMark/>
          </w:tcPr>
          <w:p w14:paraId="00FF24BB" w14:textId="77777777" w:rsidR="004B45BA" w:rsidRPr="009114D1" w:rsidRDefault="004B45BA" w:rsidP="009114D1">
            <w:pPr>
              <w:rPr>
                <w:rFonts w:ascii="Montserrat" w:eastAsia="Times New Roman" w:hAnsi="Montserrat" w:cs="Times New Roman"/>
                <w:color w:val="000000"/>
                <w:sz w:val="14"/>
                <w:szCs w:val="14"/>
              </w:rPr>
            </w:pPr>
            <w:r w:rsidRPr="009114D1">
              <w:rPr>
                <w:rFonts w:ascii="Montserrat" w:eastAsia="Times New Roman" w:hAnsi="Montserrat" w:cs="Times New Roman"/>
                <w:color w:val="000000"/>
                <w:sz w:val="14"/>
                <w:szCs w:val="14"/>
              </w:rPr>
              <w:t>HOSPITAL DE LA MUJER Y NEONATOLOGÍA</w:t>
            </w:r>
          </w:p>
        </w:tc>
      </w:tr>
      <w:tr w:rsidR="004B45BA" w:rsidRPr="009114D1" w14:paraId="275F57AD" w14:textId="77777777" w:rsidTr="00E9559D">
        <w:trPr>
          <w:trHeight w:val="255"/>
        </w:trPr>
        <w:tc>
          <w:tcPr>
            <w:tcW w:w="2263" w:type="dxa"/>
            <w:shd w:val="clear" w:color="auto" w:fill="auto"/>
            <w:noWrap/>
            <w:vAlign w:val="center"/>
            <w:hideMark/>
          </w:tcPr>
          <w:p w14:paraId="03E0C25E" w14:textId="77777777" w:rsidR="004B45BA" w:rsidRPr="009114D1" w:rsidRDefault="004B45BA" w:rsidP="004B45BA">
            <w:pPr>
              <w:jc w:val="center"/>
              <w:rPr>
                <w:rFonts w:ascii="Montserrat" w:eastAsia="Times New Roman" w:hAnsi="Montserrat" w:cs="Times New Roman"/>
                <w:b/>
                <w:bCs/>
                <w:color w:val="000000"/>
                <w:sz w:val="14"/>
                <w:szCs w:val="14"/>
              </w:rPr>
            </w:pPr>
            <w:r w:rsidRPr="009114D1">
              <w:rPr>
                <w:rFonts w:ascii="Montserrat" w:eastAsia="Times New Roman" w:hAnsi="Montserrat" w:cs="Times New Roman"/>
                <w:b/>
                <w:bCs/>
                <w:color w:val="000000"/>
                <w:sz w:val="14"/>
                <w:szCs w:val="14"/>
              </w:rPr>
              <w:t>PLSSA008281</w:t>
            </w:r>
          </w:p>
        </w:tc>
        <w:tc>
          <w:tcPr>
            <w:tcW w:w="7655" w:type="dxa"/>
            <w:shd w:val="clear" w:color="auto" w:fill="auto"/>
            <w:noWrap/>
            <w:vAlign w:val="center"/>
            <w:hideMark/>
          </w:tcPr>
          <w:p w14:paraId="608D4A11" w14:textId="77777777" w:rsidR="004B45BA" w:rsidRPr="009114D1" w:rsidRDefault="004B45BA" w:rsidP="009114D1">
            <w:pPr>
              <w:rPr>
                <w:rFonts w:ascii="Montserrat" w:eastAsia="Times New Roman" w:hAnsi="Montserrat" w:cs="Times New Roman"/>
                <w:color w:val="000000"/>
                <w:sz w:val="14"/>
                <w:szCs w:val="14"/>
              </w:rPr>
            </w:pPr>
            <w:r w:rsidRPr="009114D1">
              <w:rPr>
                <w:rFonts w:ascii="Montserrat" w:eastAsia="Times New Roman" w:hAnsi="Montserrat" w:cs="Times New Roman"/>
                <w:color w:val="000000"/>
                <w:sz w:val="14"/>
                <w:szCs w:val="14"/>
              </w:rPr>
              <w:t>HOSPITAL INTEGRAL ZACAPOAXTLA</w:t>
            </w:r>
          </w:p>
        </w:tc>
      </w:tr>
      <w:tr w:rsidR="004B45BA" w:rsidRPr="009114D1" w14:paraId="47E63E0E" w14:textId="77777777" w:rsidTr="00E9559D">
        <w:trPr>
          <w:trHeight w:val="255"/>
        </w:trPr>
        <w:tc>
          <w:tcPr>
            <w:tcW w:w="2263" w:type="dxa"/>
            <w:shd w:val="clear" w:color="auto" w:fill="auto"/>
            <w:noWrap/>
            <w:vAlign w:val="center"/>
            <w:hideMark/>
          </w:tcPr>
          <w:p w14:paraId="0FB35819" w14:textId="77777777" w:rsidR="004B45BA" w:rsidRPr="009114D1" w:rsidRDefault="004B45BA" w:rsidP="004B45BA">
            <w:pPr>
              <w:jc w:val="center"/>
              <w:rPr>
                <w:rFonts w:ascii="Montserrat" w:eastAsia="Times New Roman" w:hAnsi="Montserrat" w:cs="Times New Roman"/>
                <w:b/>
                <w:bCs/>
                <w:color w:val="000000"/>
                <w:sz w:val="14"/>
                <w:szCs w:val="14"/>
              </w:rPr>
            </w:pPr>
            <w:r w:rsidRPr="009114D1">
              <w:rPr>
                <w:rFonts w:ascii="Montserrat" w:eastAsia="Times New Roman" w:hAnsi="Montserrat" w:cs="Times New Roman"/>
                <w:b/>
                <w:bCs/>
                <w:color w:val="000000"/>
                <w:sz w:val="14"/>
                <w:szCs w:val="14"/>
              </w:rPr>
              <w:t>PLSSA008425</w:t>
            </w:r>
          </w:p>
        </w:tc>
        <w:tc>
          <w:tcPr>
            <w:tcW w:w="7655" w:type="dxa"/>
            <w:shd w:val="clear" w:color="auto" w:fill="auto"/>
            <w:noWrap/>
            <w:vAlign w:val="center"/>
            <w:hideMark/>
          </w:tcPr>
          <w:p w14:paraId="6E477F29" w14:textId="77777777" w:rsidR="004B45BA" w:rsidRPr="009114D1" w:rsidRDefault="004B45BA" w:rsidP="009114D1">
            <w:pPr>
              <w:rPr>
                <w:rFonts w:ascii="Montserrat" w:eastAsia="Times New Roman" w:hAnsi="Montserrat" w:cs="Times New Roman"/>
                <w:color w:val="000000"/>
                <w:sz w:val="14"/>
                <w:szCs w:val="14"/>
              </w:rPr>
            </w:pPr>
            <w:r w:rsidRPr="009114D1">
              <w:rPr>
                <w:rFonts w:ascii="Montserrat" w:eastAsia="Times New Roman" w:hAnsi="Montserrat" w:cs="Times New Roman"/>
                <w:color w:val="000000"/>
                <w:sz w:val="14"/>
                <w:szCs w:val="14"/>
              </w:rPr>
              <w:t>HOSPITAL GENERAL DE CHOLULA</w:t>
            </w:r>
          </w:p>
        </w:tc>
      </w:tr>
      <w:tr w:rsidR="004B45BA" w:rsidRPr="009114D1" w14:paraId="72EF9ACE" w14:textId="77777777" w:rsidTr="00E9559D">
        <w:trPr>
          <w:trHeight w:val="255"/>
        </w:trPr>
        <w:tc>
          <w:tcPr>
            <w:tcW w:w="2263" w:type="dxa"/>
            <w:shd w:val="clear" w:color="auto" w:fill="auto"/>
            <w:noWrap/>
            <w:vAlign w:val="center"/>
            <w:hideMark/>
          </w:tcPr>
          <w:p w14:paraId="66E78A28" w14:textId="77777777" w:rsidR="004B45BA" w:rsidRPr="009114D1" w:rsidRDefault="004B45BA" w:rsidP="004B45BA">
            <w:pPr>
              <w:jc w:val="center"/>
              <w:rPr>
                <w:rFonts w:ascii="Montserrat" w:eastAsia="Times New Roman" w:hAnsi="Montserrat" w:cs="Times New Roman"/>
                <w:b/>
                <w:bCs/>
                <w:color w:val="000000"/>
                <w:sz w:val="14"/>
                <w:szCs w:val="14"/>
              </w:rPr>
            </w:pPr>
            <w:r w:rsidRPr="009114D1">
              <w:rPr>
                <w:rFonts w:ascii="Montserrat" w:eastAsia="Times New Roman" w:hAnsi="Montserrat" w:cs="Times New Roman"/>
                <w:b/>
                <w:bCs/>
                <w:color w:val="000000"/>
                <w:sz w:val="14"/>
                <w:szCs w:val="14"/>
              </w:rPr>
              <w:t>PLSSA008485</w:t>
            </w:r>
          </w:p>
        </w:tc>
        <w:tc>
          <w:tcPr>
            <w:tcW w:w="7655" w:type="dxa"/>
            <w:shd w:val="clear" w:color="auto" w:fill="auto"/>
            <w:noWrap/>
            <w:vAlign w:val="center"/>
            <w:hideMark/>
          </w:tcPr>
          <w:p w14:paraId="5BAC1006" w14:textId="77777777" w:rsidR="004B45BA" w:rsidRPr="009114D1" w:rsidRDefault="004B45BA" w:rsidP="009114D1">
            <w:pPr>
              <w:rPr>
                <w:rFonts w:ascii="Montserrat" w:eastAsia="Times New Roman" w:hAnsi="Montserrat" w:cs="Times New Roman"/>
                <w:color w:val="000000"/>
                <w:sz w:val="14"/>
                <w:szCs w:val="14"/>
              </w:rPr>
            </w:pPr>
            <w:r w:rsidRPr="009114D1">
              <w:rPr>
                <w:rFonts w:ascii="Montserrat" w:eastAsia="Times New Roman" w:hAnsi="Montserrat" w:cs="Times New Roman"/>
                <w:color w:val="000000"/>
                <w:sz w:val="14"/>
                <w:szCs w:val="14"/>
              </w:rPr>
              <w:t>HOSPITAL GENERAL DE TEZIUTLÁN</w:t>
            </w:r>
          </w:p>
        </w:tc>
      </w:tr>
      <w:tr w:rsidR="004B45BA" w:rsidRPr="009114D1" w14:paraId="0870D0B7" w14:textId="77777777" w:rsidTr="00E9559D">
        <w:trPr>
          <w:trHeight w:val="255"/>
        </w:trPr>
        <w:tc>
          <w:tcPr>
            <w:tcW w:w="2263" w:type="dxa"/>
            <w:shd w:val="clear" w:color="auto" w:fill="auto"/>
            <w:noWrap/>
            <w:vAlign w:val="center"/>
            <w:hideMark/>
          </w:tcPr>
          <w:p w14:paraId="6D12CEDD" w14:textId="77777777" w:rsidR="004B45BA" w:rsidRPr="009114D1" w:rsidRDefault="004B45BA" w:rsidP="004B45BA">
            <w:pPr>
              <w:jc w:val="center"/>
              <w:rPr>
                <w:rFonts w:ascii="Montserrat" w:eastAsia="Times New Roman" w:hAnsi="Montserrat" w:cs="Times New Roman"/>
                <w:b/>
                <w:bCs/>
                <w:color w:val="000000"/>
                <w:sz w:val="14"/>
                <w:szCs w:val="14"/>
              </w:rPr>
            </w:pPr>
            <w:r w:rsidRPr="009114D1">
              <w:rPr>
                <w:rFonts w:ascii="Montserrat" w:eastAsia="Times New Roman" w:hAnsi="Montserrat" w:cs="Times New Roman"/>
                <w:b/>
                <w:bCs/>
                <w:color w:val="000000"/>
                <w:sz w:val="14"/>
                <w:szCs w:val="14"/>
              </w:rPr>
              <w:t>PLSSA008512</w:t>
            </w:r>
          </w:p>
        </w:tc>
        <w:tc>
          <w:tcPr>
            <w:tcW w:w="7655" w:type="dxa"/>
            <w:shd w:val="clear" w:color="auto" w:fill="auto"/>
            <w:noWrap/>
            <w:vAlign w:val="center"/>
            <w:hideMark/>
          </w:tcPr>
          <w:p w14:paraId="0596E235" w14:textId="77777777" w:rsidR="004B45BA" w:rsidRPr="009114D1" w:rsidRDefault="004B45BA" w:rsidP="009114D1">
            <w:pPr>
              <w:rPr>
                <w:rFonts w:ascii="Montserrat" w:eastAsia="Times New Roman" w:hAnsi="Montserrat" w:cs="Times New Roman"/>
                <w:color w:val="000000"/>
                <w:sz w:val="14"/>
                <w:szCs w:val="14"/>
              </w:rPr>
            </w:pPr>
            <w:r w:rsidRPr="009114D1">
              <w:rPr>
                <w:rFonts w:ascii="Montserrat" w:eastAsia="Times New Roman" w:hAnsi="Montserrat" w:cs="Times New Roman"/>
                <w:color w:val="000000"/>
                <w:sz w:val="14"/>
                <w:szCs w:val="14"/>
              </w:rPr>
              <w:t>HOSPITAL INTEGRAL SAN JOSÉ CHIAPA</w:t>
            </w:r>
          </w:p>
        </w:tc>
      </w:tr>
      <w:tr w:rsidR="004B45BA" w:rsidRPr="009114D1" w14:paraId="250F3DFE" w14:textId="77777777" w:rsidTr="00E9559D">
        <w:trPr>
          <w:trHeight w:val="255"/>
        </w:trPr>
        <w:tc>
          <w:tcPr>
            <w:tcW w:w="2263" w:type="dxa"/>
            <w:shd w:val="clear" w:color="auto" w:fill="auto"/>
            <w:noWrap/>
            <w:vAlign w:val="center"/>
            <w:hideMark/>
          </w:tcPr>
          <w:p w14:paraId="6B03BE91" w14:textId="77777777" w:rsidR="004B45BA" w:rsidRPr="009114D1" w:rsidRDefault="004B45BA" w:rsidP="004B45BA">
            <w:pPr>
              <w:jc w:val="center"/>
              <w:rPr>
                <w:rFonts w:ascii="Montserrat" w:eastAsia="Times New Roman" w:hAnsi="Montserrat" w:cs="Times New Roman"/>
                <w:b/>
                <w:bCs/>
                <w:color w:val="000000"/>
                <w:sz w:val="14"/>
                <w:szCs w:val="14"/>
              </w:rPr>
            </w:pPr>
            <w:r w:rsidRPr="009114D1">
              <w:rPr>
                <w:rFonts w:ascii="Montserrat" w:eastAsia="Times New Roman" w:hAnsi="Montserrat" w:cs="Times New Roman"/>
                <w:b/>
                <w:bCs/>
                <w:color w:val="000000"/>
                <w:sz w:val="14"/>
                <w:szCs w:val="14"/>
              </w:rPr>
              <w:t>PLSSA008572</w:t>
            </w:r>
          </w:p>
        </w:tc>
        <w:tc>
          <w:tcPr>
            <w:tcW w:w="7655" w:type="dxa"/>
            <w:shd w:val="clear" w:color="auto" w:fill="auto"/>
            <w:noWrap/>
            <w:vAlign w:val="center"/>
            <w:hideMark/>
          </w:tcPr>
          <w:p w14:paraId="09B2A276" w14:textId="77777777" w:rsidR="004B45BA" w:rsidRPr="009114D1" w:rsidRDefault="004B45BA" w:rsidP="009114D1">
            <w:pPr>
              <w:rPr>
                <w:rFonts w:ascii="Montserrat" w:eastAsia="Times New Roman" w:hAnsi="Montserrat" w:cs="Times New Roman"/>
                <w:color w:val="000000"/>
                <w:sz w:val="14"/>
                <w:szCs w:val="14"/>
              </w:rPr>
            </w:pPr>
            <w:r w:rsidRPr="009114D1">
              <w:rPr>
                <w:rFonts w:ascii="Montserrat" w:eastAsia="Times New Roman" w:hAnsi="Montserrat" w:cs="Times New Roman"/>
                <w:color w:val="000000"/>
                <w:sz w:val="14"/>
                <w:szCs w:val="14"/>
              </w:rPr>
              <w:t>HOSPITAL GENERAL DE ACATLÁN DE OSORIO</w:t>
            </w:r>
          </w:p>
        </w:tc>
      </w:tr>
      <w:tr w:rsidR="004B45BA" w:rsidRPr="009114D1" w14:paraId="1BB50DC8" w14:textId="77777777" w:rsidTr="00E9559D">
        <w:trPr>
          <w:trHeight w:val="255"/>
        </w:trPr>
        <w:tc>
          <w:tcPr>
            <w:tcW w:w="2263" w:type="dxa"/>
            <w:shd w:val="clear" w:color="auto" w:fill="auto"/>
            <w:noWrap/>
            <w:vAlign w:val="center"/>
            <w:hideMark/>
          </w:tcPr>
          <w:p w14:paraId="54CA0ACB" w14:textId="77777777" w:rsidR="004B45BA" w:rsidRPr="009114D1" w:rsidRDefault="004B45BA" w:rsidP="004B45BA">
            <w:pPr>
              <w:jc w:val="center"/>
              <w:rPr>
                <w:rFonts w:ascii="Montserrat" w:eastAsia="Times New Roman" w:hAnsi="Montserrat" w:cs="Times New Roman"/>
                <w:b/>
                <w:bCs/>
                <w:color w:val="000000"/>
                <w:sz w:val="14"/>
                <w:szCs w:val="14"/>
              </w:rPr>
            </w:pPr>
            <w:r w:rsidRPr="009114D1">
              <w:rPr>
                <w:rFonts w:ascii="Montserrat" w:eastAsia="Times New Roman" w:hAnsi="Montserrat" w:cs="Times New Roman"/>
                <w:b/>
                <w:bCs/>
                <w:color w:val="000000"/>
                <w:sz w:val="14"/>
                <w:szCs w:val="14"/>
              </w:rPr>
              <w:t>PLSSA008641</w:t>
            </w:r>
          </w:p>
        </w:tc>
        <w:tc>
          <w:tcPr>
            <w:tcW w:w="7655" w:type="dxa"/>
            <w:shd w:val="clear" w:color="auto" w:fill="auto"/>
            <w:noWrap/>
            <w:vAlign w:val="center"/>
            <w:hideMark/>
          </w:tcPr>
          <w:p w14:paraId="660CFF8F" w14:textId="77777777" w:rsidR="004B45BA" w:rsidRPr="009114D1" w:rsidRDefault="004B45BA" w:rsidP="009114D1">
            <w:pPr>
              <w:rPr>
                <w:rFonts w:ascii="Montserrat" w:eastAsia="Times New Roman" w:hAnsi="Montserrat" w:cs="Times New Roman"/>
                <w:color w:val="000000"/>
                <w:sz w:val="14"/>
                <w:szCs w:val="14"/>
              </w:rPr>
            </w:pPr>
            <w:r w:rsidRPr="009114D1">
              <w:rPr>
                <w:rFonts w:ascii="Montserrat" w:eastAsia="Times New Roman" w:hAnsi="Montserrat" w:cs="Times New Roman"/>
                <w:color w:val="000000"/>
                <w:sz w:val="14"/>
                <w:szCs w:val="14"/>
              </w:rPr>
              <w:t>HOSPITAL GENERAL TLATLAUQUITEPEC</w:t>
            </w:r>
          </w:p>
        </w:tc>
      </w:tr>
      <w:tr w:rsidR="004B45BA" w:rsidRPr="009114D1" w14:paraId="38D7F03D" w14:textId="77777777" w:rsidTr="00E9559D">
        <w:trPr>
          <w:trHeight w:val="255"/>
        </w:trPr>
        <w:tc>
          <w:tcPr>
            <w:tcW w:w="2263" w:type="dxa"/>
            <w:shd w:val="clear" w:color="auto" w:fill="auto"/>
            <w:noWrap/>
            <w:vAlign w:val="center"/>
            <w:hideMark/>
          </w:tcPr>
          <w:p w14:paraId="0BDE7CAA" w14:textId="77777777" w:rsidR="004B45BA" w:rsidRPr="009114D1" w:rsidRDefault="004B45BA" w:rsidP="004B45BA">
            <w:pPr>
              <w:jc w:val="center"/>
              <w:rPr>
                <w:rFonts w:ascii="Montserrat" w:eastAsia="Times New Roman" w:hAnsi="Montserrat" w:cs="Times New Roman"/>
                <w:b/>
                <w:bCs/>
                <w:color w:val="000000"/>
                <w:sz w:val="14"/>
                <w:szCs w:val="14"/>
              </w:rPr>
            </w:pPr>
            <w:r w:rsidRPr="009114D1">
              <w:rPr>
                <w:rFonts w:ascii="Montserrat" w:eastAsia="Times New Roman" w:hAnsi="Montserrat" w:cs="Times New Roman"/>
                <w:b/>
                <w:bCs/>
                <w:color w:val="000000"/>
                <w:sz w:val="14"/>
                <w:szCs w:val="14"/>
              </w:rPr>
              <w:t>PLSSA008881</w:t>
            </w:r>
          </w:p>
        </w:tc>
        <w:tc>
          <w:tcPr>
            <w:tcW w:w="7655" w:type="dxa"/>
            <w:shd w:val="clear" w:color="auto" w:fill="auto"/>
            <w:noWrap/>
            <w:vAlign w:val="center"/>
            <w:hideMark/>
          </w:tcPr>
          <w:p w14:paraId="7161326A" w14:textId="77777777" w:rsidR="004B45BA" w:rsidRPr="009114D1" w:rsidRDefault="004B45BA" w:rsidP="009114D1">
            <w:pPr>
              <w:rPr>
                <w:rFonts w:ascii="Montserrat" w:eastAsia="Times New Roman" w:hAnsi="Montserrat" w:cs="Times New Roman"/>
                <w:color w:val="000000"/>
                <w:sz w:val="14"/>
                <w:szCs w:val="14"/>
              </w:rPr>
            </w:pPr>
            <w:r w:rsidRPr="009114D1">
              <w:rPr>
                <w:rFonts w:ascii="Montserrat" w:eastAsia="Times New Roman" w:hAnsi="Montserrat" w:cs="Times New Roman"/>
                <w:color w:val="000000"/>
                <w:sz w:val="14"/>
                <w:szCs w:val="14"/>
              </w:rPr>
              <w:t>HOSPITAL PARA EL NIÑO POBLANO</w:t>
            </w:r>
          </w:p>
        </w:tc>
      </w:tr>
      <w:tr w:rsidR="004B45BA" w:rsidRPr="009114D1" w14:paraId="475507FE" w14:textId="77777777" w:rsidTr="00E9559D">
        <w:trPr>
          <w:trHeight w:val="255"/>
        </w:trPr>
        <w:tc>
          <w:tcPr>
            <w:tcW w:w="2263" w:type="dxa"/>
            <w:shd w:val="clear" w:color="auto" w:fill="auto"/>
            <w:noWrap/>
            <w:vAlign w:val="center"/>
            <w:hideMark/>
          </w:tcPr>
          <w:p w14:paraId="4F282502" w14:textId="77777777" w:rsidR="004B45BA" w:rsidRPr="009114D1" w:rsidRDefault="004B45BA" w:rsidP="004B45BA">
            <w:pPr>
              <w:jc w:val="center"/>
              <w:rPr>
                <w:rFonts w:ascii="Montserrat" w:eastAsia="Times New Roman" w:hAnsi="Montserrat" w:cs="Times New Roman"/>
                <w:b/>
                <w:bCs/>
                <w:color w:val="000000"/>
                <w:sz w:val="14"/>
                <w:szCs w:val="14"/>
              </w:rPr>
            </w:pPr>
            <w:r w:rsidRPr="009114D1">
              <w:rPr>
                <w:rFonts w:ascii="Montserrat" w:eastAsia="Times New Roman" w:hAnsi="Montserrat" w:cs="Times New Roman"/>
                <w:b/>
                <w:bCs/>
                <w:color w:val="000000"/>
                <w:sz w:val="14"/>
                <w:szCs w:val="14"/>
              </w:rPr>
              <w:t>PLSSA008941</w:t>
            </w:r>
          </w:p>
        </w:tc>
        <w:tc>
          <w:tcPr>
            <w:tcW w:w="7655" w:type="dxa"/>
            <w:shd w:val="clear" w:color="auto" w:fill="auto"/>
            <w:noWrap/>
            <w:vAlign w:val="center"/>
            <w:hideMark/>
          </w:tcPr>
          <w:p w14:paraId="52209731" w14:textId="77777777" w:rsidR="004B45BA" w:rsidRPr="009114D1" w:rsidRDefault="004B45BA" w:rsidP="009114D1">
            <w:pPr>
              <w:rPr>
                <w:rFonts w:ascii="Montserrat" w:eastAsia="Times New Roman" w:hAnsi="Montserrat" w:cs="Times New Roman"/>
                <w:color w:val="000000"/>
                <w:sz w:val="14"/>
                <w:szCs w:val="14"/>
              </w:rPr>
            </w:pPr>
            <w:r w:rsidRPr="009114D1">
              <w:rPr>
                <w:rFonts w:ascii="Montserrat" w:eastAsia="Times New Roman" w:hAnsi="Montserrat" w:cs="Times New Roman"/>
                <w:color w:val="000000"/>
                <w:sz w:val="14"/>
                <w:szCs w:val="14"/>
              </w:rPr>
              <w:t>HOSPITAL INTEGRAL ACAJETE-TEPETZALA</w:t>
            </w:r>
          </w:p>
        </w:tc>
      </w:tr>
      <w:tr w:rsidR="004B45BA" w:rsidRPr="009114D1" w14:paraId="7B672E3A" w14:textId="77777777" w:rsidTr="00E9559D">
        <w:trPr>
          <w:trHeight w:val="255"/>
        </w:trPr>
        <w:tc>
          <w:tcPr>
            <w:tcW w:w="2263" w:type="dxa"/>
            <w:shd w:val="clear" w:color="auto" w:fill="auto"/>
            <w:noWrap/>
            <w:vAlign w:val="center"/>
            <w:hideMark/>
          </w:tcPr>
          <w:p w14:paraId="24208945" w14:textId="77777777" w:rsidR="004B45BA" w:rsidRPr="009114D1" w:rsidRDefault="004B45BA" w:rsidP="004B45BA">
            <w:pPr>
              <w:jc w:val="center"/>
              <w:rPr>
                <w:rFonts w:ascii="Montserrat" w:eastAsia="Times New Roman" w:hAnsi="Montserrat" w:cs="Times New Roman"/>
                <w:b/>
                <w:bCs/>
                <w:color w:val="000000"/>
                <w:sz w:val="14"/>
                <w:szCs w:val="14"/>
              </w:rPr>
            </w:pPr>
            <w:r w:rsidRPr="009114D1">
              <w:rPr>
                <w:rFonts w:ascii="Montserrat" w:eastAsia="Times New Roman" w:hAnsi="Montserrat" w:cs="Times New Roman"/>
                <w:b/>
                <w:bCs/>
                <w:color w:val="000000"/>
                <w:sz w:val="14"/>
                <w:szCs w:val="14"/>
              </w:rPr>
              <w:t>PLSSA009001</w:t>
            </w:r>
          </w:p>
        </w:tc>
        <w:tc>
          <w:tcPr>
            <w:tcW w:w="7655" w:type="dxa"/>
            <w:shd w:val="clear" w:color="auto" w:fill="auto"/>
            <w:noWrap/>
            <w:vAlign w:val="center"/>
            <w:hideMark/>
          </w:tcPr>
          <w:p w14:paraId="0F3EE86C" w14:textId="77777777" w:rsidR="004B45BA" w:rsidRPr="009114D1" w:rsidRDefault="004B45BA" w:rsidP="009114D1">
            <w:pPr>
              <w:rPr>
                <w:rFonts w:ascii="Montserrat" w:eastAsia="Times New Roman" w:hAnsi="Montserrat" w:cs="Times New Roman"/>
                <w:color w:val="000000"/>
                <w:sz w:val="14"/>
                <w:szCs w:val="14"/>
              </w:rPr>
            </w:pPr>
            <w:r w:rsidRPr="009114D1">
              <w:rPr>
                <w:rFonts w:ascii="Montserrat" w:eastAsia="Times New Roman" w:hAnsi="Montserrat" w:cs="Times New Roman"/>
                <w:color w:val="000000"/>
                <w:sz w:val="14"/>
                <w:szCs w:val="14"/>
              </w:rPr>
              <w:t>HOSPITAL GENERAL DE HUEJOTZINGO</w:t>
            </w:r>
          </w:p>
        </w:tc>
      </w:tr>
      <w:tr w:rsidR="004B45BA" w:rsidRPr="009114D1" w14:paraId="2F96DA8F" w14:textId="77777777" w:rsidTr="00E9559D">
        <w:trPr>
          <w:trHeight w:val="255"/>
        </w:trPr>
        <w:tc>
          <w:tcPr>
            <w:tcW w:w="2263" w:type="dxa"/>
            <w:shd w:val="clear" w:color="auto" w:fill="auto"/>
            <w:noWrap/>
            <w:vAlign w:val="center"/>
            <w:hideMark/>
          </w:tcPr>
          <w:p w14:paraId="406573B6" w14:textId="77777777" w:rsidR="004B45BA" w:rsidRPr="009114D1" w:rsidRDefault="004B45BA" w:rsidP="004B45BA">
            <w:pPr>
              <w:jc w:val="center"/>
              <w:rPr>
                <w:rFonts w:ascii="Montserrat" w:eastAsia="Times New Roman" w:hAnsi="Montserrat" w:cs="Times New Roman"/>
                <w:b/>
                <w:bCs/>
                <w:color w:val="000000"/>
                <w:sz w:val="14"/>
                <w:szCs w:val="14"/>
              </w:rPr>
            </w:pPr>
            <w:r w:rsidRPr="009114D1">
              <w:rPr>
                <w:rFonts w:ascii="Montserrat" w:eastAsia="Times New Roman" w:hAnsi="Montserrat" w:cs="Times New Roman"/>
                <w:b/>
                <w:bCs/>
                <w:color w:val="000000"/>
                <w:sz w:val="14"/>
                <w:szCs w:val="14"/>
              </w:rPr>
              <w:t>PLSSA009232</w:t>
            </w:r>
          </w:p>
        </w:tc>
        <w:tc>
          <w:tcPr>
            <w:tcW w:w="7655" w:type="dxa"/>
            <w:shd w:val="clear" w:color="auto" w:fill="auto"/>
            <w:noWrap/>
            <w:vAlign w:val="center"/>
            <w:hideMark/>
          </w:tcPr>
          <w:p w14:paraId="0F14E4B6" w14:textId="77777777" w:rsidR="004B45BA" w:rsidRPr="009114D1" w:rsidRDefault="004B45BA" w:rsidP="009114D1">
            <w:pPr>
              <w:rPr>
                <w:rFonts w:ascii="Montserrat" w:eastAsia="Times New Roman" w:hAnsi="Montserrat" w:cs="Times New Roman"/>
                <w:color w:val="000000"/>
                <w:sz w:val="14"/>
                <w:szCs w:val="14"/>
              </w:rPr>
            </w:pPr>
            <w:r w:rsidRPr="009114D1">
              <w:rPr>
                <w:rFonts w:ascii="Montserrat" w:eastAsia="Times New Roman" w:hAnsi="Montserrat" w:cs="Times New Roman"/>
                <w:color w:val="000000"/>
                <w:sz w:val="14"/>
                <w:szCs w:val="14"/>
              </w:rPr>
              <w:t>HOSPITAL INTEGRAL PALMAR DE BRAVO</w:t>
            </w:r>
          </w:p>
        </w:tc>
      </w:tr>
      <w:tr w:rsidR="004B45BA" w:rsidRPr="009114D1" w14:paraId="639832A5" w14:textId="77777777" w:rsidTr="00E9559D">
        <w:trPr>
          <w:trHeight w:val="255"/>
        </w:trPr>
        <w:tc>
          <w:tcPr>
            <w:tcW w:w="2263" w:type="dxa"/>
            <w:shd w:val="clear" w:color="auto" w:fill="auto"/>
            <w:noWrap/>
            <w:vAlign w:val="center"/>
            <w:hideMark/>
          </w:tcPr>
          <w:p w14:paraId="494B5B84" w14:textId="77777777" w:rsidR="004B45BA" w:rsidRPr="009114D1" w:rsidRDefault="004B45BA" w:rsidP="004B45BA">
            <w:pPr>
              <w:jc w:val="center"/>
              <w:rPr>
                <w:rFonts w:ascii="Montserrat" w:eastAsia="Times New Roman" w:hAnsi="Montserrat" w:cs="Times New Roman"/>
                <w:b/>
                <w:bCs/>
                <w:color w:val="000000"/>
                <w:sz w:val="14"/>
                <w:szCs w:val="14"/>
              </w:rPr>
            </w:pPr>
            <w:r w:rsidRPr="009114D1">
              <w:rPr>
                <w:rFonts w:ascii="Montserrat" w:eastAsia="Times New Roman" w:hAnsi="Montserrat" w:cs="Times New Roman"/>
                <w:b/>
                <w:bCs/>
                <w:color w:val="000000"/>
                <w:sz w:val="14"/>
                <w:szCs w:val="14"/>
              </w:rPr>
              <w:t>PLSSA009283</w:t>
            </w:r>
          </w:p>
        </w:tc>
        <w:tc>
          <w:tcPr>
            <w:tcW w:w="7655" w:type="dxa"/>
            <w:shd w:val="clear" w:color="auto" w:fill="auto"/>
            <w:noWrap/>
            <w:vAlign w:val="center"/>
            <w:hideMark/>
          </w:tcPr>
          <w:p w14:paraId="6B02C04D" w14:textId="77777777" w:rsidR="004B45BA" w:rsidRPr="009114D1" w:rsidRDefault="004B45BA" w:rsidP="009114D1">
            <w:pPr>
              <w:rPr>
                <w:rFonts w:ascii="Montserrat" w:eastAsia="Times New Roman" w:hAnsi="Montserrat" w:cs="Times New Roman"/>
                <w:color w:val="000000"/>
                <w:sz w:val="14"/>
                <w:szCs w:val="14"/>
              </w:rPr>
            </w:pPr>
            <w:r w:rsidRPr="009114D1">
              <w:rPr>
                <w:rFonts w:ascii="Montserrat" w:eastAsia="Times New Roman" w:hAnsi="Montserrat" w:cs="Times New Roman"/>
                <w:color w:val="000000"/>
                <w:sz w:val="14"/>
                <w:szCs w:val="14"/>
              </w:rPr>
              <w:t>HOSPITAL INTEGRAL DE XICOTEPEC</w:t>
            </w:r>
          </w:p>
        </w:tc>
      </w:tr>
      <w:tr w:rsidR="004B45BA" w:rsidRPr="009114D1" w14:paraId="63DCE0B3" w14:textId="77777777" w:rsidTr="00E9559D">
        <w:trPr>
          <w:trHeight w:val="255"/>
        </w:trPr>
        <w:tc>
          <w:tcPr>
            <w:tcW w:w="2263" w:type="dxa"/>
            <w:shd w:val="clear" w:color="auto" w:fill="auto"/>
            <w:noWrap/>
            <w:vAlign w:val="center"/>
            <w:hideMark/>
          </w:tcPr>
          <w:p w14:paraId="60DBDAB3" w14:textId="77777777" w:rsidR="004B45BA" w:rsidRPr="009114D1" w:rsidRDefault="004B45BA" w:rsidP="004B45BA">
            <w:pPr>
              <w:jc w:val="center"/>
              <w:rPr>
                <w:rFonts w:ascii="Montserrat" w:eastAsia="Times New Roman" w:hAnsi="Montserrat" w:cs="Times New Roman"/>
                <w:b/>
                <w:bCs/>
                <w:color w:val="000000"/>
                <w:sz w:val="14"/>
                <w:szCs w:val="14"/>
              </w:rPr>
            </w:pPr>
            <w:r w:rsidRPr="009114D1">
              <w:rPr>
                <w:rFonts w:ascii="Montserrat" w:eastAsia="Times New Roman" w:hAnsi="Montserrat" w:cs="Times New Roman"/>
                <w:b/>
                <w:bCs/>
                <w:color w:val="000000"/>
                <w:sz w:val="14"/>
                <w:szCs w:val="14"/>
              </w:rPr>
              <w:t>PLSSA009292</w:t>
            </w:r>
          </w:p>
        </w:tc>
        <w:tc>
          <w:tcPr>
            <w:tcW w:w="7655" w:type="dxa"/>
            <w:shd w:val="clear" w:color="auto" w:fill="auto"/>
            <w:noWrap/>
            <w:vAlign w:val="center"/>
            <w:hideMark/>
          </w:tcPr>
          <w:p w14:paraId="6D620168" w14:textId="77777777" w:rsidR="004B45BA" w:rsidRPr="009114D1" w:rsidRDefault="004B45BA" w:rsidP="009114D1">
            <w:pPr>
              <w:rPr>
                <w:rFonts w:ascii="Montserrat" w:eastAsia="Times New Roman" w:hAnsi="Montserrat" w:cs="Times New Roman"/>
                <w:color w:val="000000"/>
                <w:sz w:val="14"/>
                <w:szCs w:val="14"/>
              </w:rPr>
            </w:pPr>
            <w:r w:rsidRPr="009114D1">
              <w:rPr>
                <w:rFonts w:ascii="Montserrat" w:eastAsia="Times New Roman" w:hAnsi="Montserrat" w:cs="Times New Roman"/>
                <w:color w:val="000000"/>
                <w:sz w:val="14"/>
                <w:szCs w:val="14"/>
              </w:rPr>
              <w:t>HOSPITAL GENERAL DE ATLIXCO GONZALO RÍO ARRONTE</w:t>
            </w:r>
          </w:p>
        </w:tc>
      </w:tr>
      <w:tr w:rsidR="004B45BA" w:rsidRPr="009114D1" w14:paraId="4690D2F0" w14:textId="77777777" w:rsidTr="00E9559D">
        <w:trPr>
          <w:trHeight w:val="255"/>
        </w:trPr>
        <w:tc>
          <w:tcPr>
            <w:tcW w:w="2263" w:type="dxa"/>
            <w:shd w:val="clear" w:color="auto" w:fill="auto"/>
            <w:noWrap/>
            <w:vAlign w:val="center"/>
            <w:hideMark/>
          </w:tcPr>
          <w:p w14:paraId="2BA51EDA" w14:textId="77777777" w:rsidR="004B45BA" w:rsidRPr="009114D1" w:rsidRDefault="004B45BA" w:rsidP="004B45BA">
            <w:pPr>
              <w:jc w:val="center"/>
              <w:rPr>
                <w:rFonts w:ascii="Montserrat" w:eastAsia="Times New Roman" w:hAnsi="Montserrat" w:cs="Times New Roman"/>
                <w:b/>
                <w:bCs/>
                <w:color w:val="000000"/>
                <w:sz w:val="14"/>
                <w:szCs w:val="14"/>
              </w:rPr>
            </w:pPr>
            <w:r w:rsidRPr="009114D1">
              <w:rPr>
                <w:rFonts w:ascii="Montserrat" w:eastAsia="Times New Roman" w:hAnsi="Montserrat" w:cs="Times New Roman"/>
                <w:b/>
                <w:bCs/>
                <w:color w:val="000000"/>
                <w:sz w:val="14"/>
                <w:szCs w:val="14"/>
              </w:rPr>
              <w:t>PLSSA009394</w:t>
            </w:r>
          </w:p>
        </w:tc>
        <w:tc>
          <w:tcPr>
            <w:tcW w:w="7655" w:type="dxa"/>
            <w:shd w:val="clear" w:color="auto" w:fill="auto"/>
            <w:noWrap/>
            <w:vAlign w:val="center"/>
            <w:hideMark/>
          </w:tcPr>
          <w:p w14:paraId="789D5347" w14:textId="77777777" w:rsidR="004B45BA" w:rsidRPr="009114D1" w:rsidRDefault="004B45BA" w:rsidP="009114D1">
            <w:pPr>
              <w:rPr>
                <w:rFonts w:ascii="Montserrat" w:eastAsia="Times New Roman" w:hAnsi="Montserrat" w:cs="Times New Roman"/>
                <w:color w:val="000000"/>
                <w:sz w:val="14"/>
                <w:szCs w:val="14"/>
              </w:rPr>
            </w:pPr>
            <w:r w:rsidRPr="009114D1">
              <w:rPr>
                <w:rFonts w:ascii="Montserrat" w:eastAsia="Times New Roman" w:hAnsi="Montserrat" w:cs="Times New Roman"/>
                <w:color w:val="000000"/>
                <w:sz w:val="14"/>
                <w:szCs w:val="14"/>
              </w:rPr>
              <w:t>HOSPITAL DE TRAUMATOLOGÍA Y ORTOPEDIA DOCTOR Y GENERAL RAFAEL MORENO VALLE</w:t>
            </w:r>
          </w:p>
        </w:tc>
      </w:tr>
      <w:tr w:rsidR="004B45BA" w:rsidRPr="009114D1" w14:paraId="65A509F6" w14:textId="77777777" w:rsidTr="00E9559D">
        <w:trPr>
          <w:trHeight w:val="255"/>
        </w:trPr>
        <w:tc>
          <w:tcPr>
            <w:tcW w:w="2263" w:type="dxa"/>
            <w:shd w:val="clear" w:color="auto" w:fill="auto"/>
            <w:noWrap/>
            <w:vAlign w:val="center"/>
            <w:hideMark/>
          </w:tcPr>
          <w:p w14:paraId="3CF91CAD" w14:textId="77777777" w:rsidR="004B45BA" w:rsidRPr="009114D1" w:rsidRDefault="004B45BA" w:rsidP="004B45BA">
            <w:pPr>
              <w:jc w:val="center"/>
              <w:rPr>
                <w:rFonts w:ascii="Montserrat" w:eastAsia="Times New Roman" w:hAnsi="Montserrat" w:cs="Times New Roman"/>
                <w:b/>
                <w:bCs/>
                <w:color w:val="000000"/>
                <w:sz w:val="14"/>
                <w:szCs w:val="14"/>
              </w:rPr>
            </w:pPr>
            <w:r w:rsidRPr="009114D1">
              <w:rPr>
                <w:rFonts w:ascii="Montserrat" w:eastAsia="Times New Roman" w:hAnsi="Montserrat" w:cs="Times New Roman"/>
                <w:b/>
                <w:bCs/>
                <w:color w:val="000000"/>
                <w:sz w:val="14"/>
                <w:szCs w:val="14"/>
              </w:rPr>
              <w:lastRenderedPageBreak/>
              <w:t>PLSSA015090</w:t>
            </w:r>
          </w:p>
        </w:tc>
        <w:tc>
          <w:tcPr>
            <w:tcW w:w="7655" w:type="dxa"/>
            <w:shd w:val="clear" w:color="auto" w:fill="auto"/>
            <w:noWrap/>
            <w:vAlign w:val="center"/>
            <w:hideMark/>
          </w:tcPr>
          <w:p w14:paraId="3BCDEA5F" w14:textId="77777777" w:rsidR="004B45BA" w:rsidRPr="009114D1" w:rsidRDefault="004B45BA" w:rsidP="009114D1">
            <w:pPr>
              <w:rPr>
                <w:rFonts w:ascii="Montserrat" w:eastAsia="Times New Roman" w:hAnsi="Montserrat" w:cs="Times New Roman"/>
                <w:color w:val="000000"/>
                <w:sz w:val="14"/>
                <w:szCs w:val="14"/>
              </w:rPr>
            </w:pPr>
            <w:r w:rsidRPr="009114D1">
              <w:rPr>
                <w:rFonts w:ascii="Montserrat" w:eastAsia="Times New Roman" w:hAnsi="Montserrat" w:cs="Times New Roman"/>
                <w:color w:val="000000"/>
                <w:sz w:val="14"/>
                <w:szCs w:val="14"/>
              </w:rPr>
              <w:t>HOSPITAL COMUNITARIO QUIMIXTLAN</w:t>
            </w:r>
          </w:p>
        </w:tc>
      </w:tr>
      <w:tr w:rsidR="004B45BA" w:rsidRPr="009114D1" w14:paraId="1E5EDE6E" w14:textId="77777777" w:rsidTr="00E9559D">
        <w:trPr>
          <w:trHeight w:val="255"/>
        </w:trPr>
        <w:tc>
          <w:tcPr>
            <w:tcW w:w="2263" w:type="dxa"/>
            <w:shd w:val="clear" w:color="auto" w:fill="auto"/>
            <w:noWrap/>
            <w:vAlign w:val="center"/>
            <w:hideMark/>
          </w:tcPr>
          <w:p w14:paraId="077C1F34" w14:textId="77777777" w:rsidR="004B45BA" w:rsidRPr="009114D1" w:rsidRDefault="004B45BA" w:rsidP="004B45BA">
            <w:pPr>
              <w:jc w:val="center"/>
              <w:rPr>
                <w:rFonts w:ascii="Montserrat" w:eastAsia="Times New Roman" w:hAnsi="Montserrat" w:cs="Times New Roman"/>
                <w:b/>
                <w:bCs/>
                <w:color w:val="000000"/>
                <w:sz w:val="14"/>
                <w:szCs w:val="14"/>
              </w:rPr>
            </w:pPr>
            <w:r w:rsidRPr="009114D1">
              <w:rPr>
                <w:rFonts w:ascii="Montserrat" w:eastAsia="Times New Roman" w:hAnsi="Montserrat" w:cs="Times New Roman"/>
                <w:b/>
                <w:bCs/>
                <w:color w:val="000000"/>
                <w:sz w:val="14"/>
                <w:szCs w:val="14"/>
              </w:rPr>
              <w:t>PLSSA015230</w:t>
            </w:r>
          </w:p>
        </w:tc>
        <w:tc>
          <w:tcPr>
            <w:tcW w:w="7655" w:type="dxa"/>
            <w:shd w:val="clear" w:color="auto" w:fill="auto"/>
            <w:noWrap/>
            <w:vAlign w:val="center"/>
            <w:hideMark/>
          </w:tcPr>
          <w:p w14:paraId="3FC5B288" w14:textId="321A2683" w:rsidR="004B45BA" w:rsidRPr="009114D1" w:rsidRDefault="004B45BA" w:rsidP="009114D1">
            <w:pPr>
              <w:rPr>
                <w:rFonts w:ascii="Montserrat" w:eastAsia="Times New Roman" w:hAnsi="Montserrat" w:cs="Times New Roman"/>
                <w:color w:val="000000"/>
                <w:sz w:val="14"/>
                <w:szCs w:val="14"/>
              </w:rPr>
            </w:pPr>
            <w:r w:rsidRPr="009114D1">
              <w:rPr>
                <w:rFonts w:ascii="Montserrat" w:eastAsia="Times New Roman" w:hAnsi="Montserrat" w:cs="Times New Roman"/>
                <w:color w:val="000000"/>
                <w:sz w:val="14"/>
                <w:szCs w:val="14"/>
              </w:rPr>
              <w:t xml:space="preserve">HOSPITAL GENERAL DE LA ZONA </w:t>
            </w:r>
            <w:r w:rsidR="009114D1" w:rsidRPr="009114D1">
              <w:rPr>
                <w:rFonts w:ascii="Montserrat" w:eastAsia="Times New Roman" w:hAnsi="Montserrat" w:cs="Times New Roman"/>
                <w:color w:val="000000"/>
                <w:sz w:val="14"/>
                <w:szCs w:val="14"/>
              </w:rPr>
              <w:t>NORTE BICENTENARIO</w:t>
            </w:r>
            <w:r w:rsidRPr="009114D1">
              <w:rPr>
                <w:rFonts w:ascii="Montserrat" w:eastAsia="Times New Roman" w:hAnsi="Montserrat" w:cs="Times New Roman"/>
                <w:color w:val="000000"/>
                <w:sz w:val="14"/>
                <w:szCs w:val="14"/>
              </w:rPr>
              <w:t xml:space="preserve"> DE LA INDEPENDENCIA</w:t>
            </w:r>
          </w:p>
        </w:tc>
      </w:tr>
      <w:tr w:rsidR="004B45BA" w:rsidRPr="009114D1" w14:paraId="4BED6B61" w14:textId="77777777" w:rsidTr="00E9559D">
        <w:trPr>
          <w:trHeight w:val="270"/>
        </w:trPr>
        <w:tc>
          <w:tcPr>
            <w:tcW w:w="2263" w:type="dxa"/>
            <w:shd w:val="clear" w:color="auto" w:fill="auto"/>
            <w:noWrap/>
            <w:vAlign w:val="center"/>
            <w:hideMark/>
          </w:tcPr>
          <w:p w14:paraId="3887DF54" w14:textId="77777777" w:rsidR="004B45BA" w:rsidRPr="009114D1" w:rsidRDefault="004B45BA" w:rsidP="004B45BA">
            <w:pPr>
              <w:jc w:val="center"/>
              <w:rPr>
                <w:rFonts w:ascii="Montserrat" w:eastAsia="Times New Roman" w:hAnsi="Montserrat" w:cs="Times New Roman"/>
                <w:b/>
                <w:bCs/>
                <w:color w:val="000000"/>
                <w:sz w:val="14"/>
                <w:szCs w:val="14"/>
              </w:rPr>
            </w:pPr>
            <w:r w:rsidRPr="009114D1">
              <w:rPr>
                <w:rFonts w:ascii="Montserrat" w:eastAsia="Times New Roman" w:hAnsi="Montserrat" w:cs="Times New Roman"/>
                <w:b/>
                <w:bCs/>
                <w:color w:val="000000"/>
                <w:sz w:val="14"/>
                <w:szCs w:val="14"/>
              </w:rPr>
              <w:t>PLSSA015411</w:t>
            </w:r>
          </w:p>
        </w:tc>
        <w:tc>
          <w:tcPr>
            <w:tcW w:w="7655" w:type="dxa"/>
            <w:shd w:val="clear" w:color="auto" w:fill="auto"/>
            <w:noWrap/>
            <w:vAlign w:val="center"/>
            <w:hideMark/>
          </w:tcPr>
          <w:p w14:paraId="4F8F6A4A" w14:textId="77777777" w:rsidR="004B45BA" w:rsidRPr="009114D1" w:rsidRDefault="004B45BA" w:rsidP="009114D1">
            <w:pPr>
              <w:rPr>
                <w:rFonts w:ascii="Montserrat" w:eastAsia="Times New Roman" w:hAnsi="Montserrat" w:cs="Times New Roman"/>
                <w:color w:val="000000"/>
                <w:sz w:val="14"/>
                <w:szCs w:val="14"/>
              </w:rPr>
            </w:pPr>
            <w:r w:rsidRPr="009114D1">
              <w:rPr>
                <w:rFonts w:ascii="Montserrat" w:eastAsia="Times New Roman" w:hAnsi="Montserrat" w:cs="Times New Roman"/>
                <w:color w:val="000000"/>
                <w:sz w:val="14"/>
                <w:szCs w:val="14"/>
              </w:rPr>
              <w:t>HOSPITAL COMUNITARIO DR. MIGUEL ANGEL COBOS MARIN</w:t>
            </w:r>
          </w:p>
        </w:tc>
      </w:tr>
      <w:tr w:rsidR="004B45BA" w:rsidRPr="009114D1" w14:paraId="4AB54D6B" w14:textId="77777777" w:rsidTr="00E9559D">
        <w:trPr>
          <w:trHeight w:val="270"/>
        </w:trPr>
        <w:tc>
          <w:tcPr>
            <w:tcW w:w="2263" w:type="dxa"/>
            <w:shd w:val="clear" w:color="auto" w:fill="auto"/>
            <w:noWrap/>
            <w:vAlign w:val="center"/>
            <w:hideMark/>
          </w:tcPr>
          <w:p w14:paraId="6E3D418D" w14:textId="77777777" w:rsidR="004B45BA" w:rsidRPr="009114D1" w:rsidRDefault="004B45BA" w:rsidP="004B45BA">
            <w:pPr>
              <w:jc w:val="center"/>
              <w:rPr>
                <w:rFonts w:ascii="Montserrat" w:eastAsia="Times New Roman" w:hAnsi="Montserrat" w:cs="Times New Roman"/>
                <w:b/>
                <w:bCs/>
                <w:color w:val="000000"/>
                <w:sz w:val="14"/>
                <w:szCs w:val="14"/>
              </w:rPr>
            </w:pPr>
            <w:r w:rsidRPr="009114D1">
              <w:rPr>
                <w:rFonts w:ascii="Montserrat" w:eastAsia="Times New Roman" w:hAnsi="Montserrat" w:cs="Times New Roman"/>
                <w:b/>
                <w:bCs/>
                <w:color w:val="000000"/>
                <w:sz w:val="14"/>
                <w:szCs w:val="14"/>
              </w:rPr>
              <w:t>PLSSA015423</w:t>
            </w:r>
          </w:p>
        </w:tc>
        <w:tc>
          <w:tcPr>
            <w:tcW w:w="7655" w:type="dxa"/>
            <w:shd w:val="clear" w:color="auto" w:fill="auto"/>
            <w:noWrap/>
            <w:vAlign w:val="center"/>
            <w:hideMark/>
          </w:tcPr>
          <w:p w14:paraId="3F08ABD8" w14:textId="77777777" w:rsidR="004B45BA" w:rsidRPr="009114D1" w:rsidRDefault="004B45BA" w:rsidP="009114D1">
            <w:pPr>
              <w:rPr>
                <w:rFonts w:ascii="Montserrat" w:eastAsia="Times New Roman" w:hAnsi="Montserrat" w:cs="Times New Roman"/>
                <w:color w:val="000000"/>
                <w:sz w:val="14"/>
                <w:szCs w:val="14"/>
              </w:rPr>
            </w:pPr>
            <w:r w:rsidRPr="009114D1">
              <w:rPr>
                <w:rFonts w:ascii="Montserrat" w:eastAsia="Times New Roman" w:hAnsi="Montserrat" w:cs="Times New Roman"/>
                <w:color w:val="000000"/>
                <w:sz w:val="14"/>
                <w:szCs w:val="14"/>
              </w:rPr>
              <w:t>HOSPITAL GENERAL DE TEPEACA</w:t>
            </w:r>
          </w:p>
        </w:tc>
      </w:tr>
      <w:tr w:rsidR="004B45BA" w:rsidRPr="009114D1" w14:paraId="6EB14D60" w14:textId="77777777" w:rsidTr="00E9559D">
        <w:trPr>
          <w:trHeight w:val="270"/>
        </w:trPr>
        <w:tc>
          <w:tcPr>
            <w:tcW w:w="2263" w:type="dxa"/>
            <w:shd w:val="clear" w:color="auto" w:fill="auto"/>
            <w:noWrap/>
            <w:vAlign w:val="center"/>
            <w:hideMark/>
          </w:tcPr>
          <w:p w14:paraId="2867D472" w14:textId="77777777" w:rsidR="004B45BA" w:rsidRPr="009114D1" w:rsidRDefault="004B45BA" w:rsidP="004B45BA">
            <w:pPr>
              <w:jc w:val="center"/>
              <w:rPr>
                <w:rFonts w:ascii="Montserrat" w:eastAsia="Times New Roman" w:hAnsi="Montserrat" w:cs="Times New Roman"/>
                <w:b/>
                <w:bCs/>
                <w:color w:val="000000"/>
                <w:sz w:val="14"/>
                <w:szCs w:val="14"/>
              </w:rPr>
            </w:pPr>
            <w:r w:rsidRPr="009114D1">
              <w:rPr>
                <w:rFonts w:ascii="Montserrat" w:eastAsia="Times New Roman" w:hAnsi="Montserrat" w:cs="Times New Roman"/>
                <w:b/>
                <w:bCs/>
                <w:color w:val="000000"/>
                <w:sz w:val="14"/>
                <w:szCs w:val="14"/>
              </w:rPr>
              <w:t>PLSSA015551</w:t>
            </w:r>
          </w:p>
        </w:tc>
        <w:tc>
          <w:tcPr>
            <w:tcW w:w="7655" w:type="dxa"/>
            <w:shd w:val="clear" w:color="auto" w:fill="auto"/>
            <w:noWrap/>
            <w:vAlign w:val="center"/>
            <w:hideMark/>
          </w:tcPr>
          <w:p w14:paraId="324DD356" w14:textId="77777777" w:rsidR="004B45BA" w:rsidRPr="009114D1" w:rsidRDefault="004B45BA" w:rsidP="009114D1">
            <w:pPr>
              <w:rPr>
                <w:rFonts w:ascii="Montserrat" w:eastAsia="Times New Roman" w:hAnsi="Montserrat" w:cs="Times New Roman"/>
                <w:color w:val="000000"/>
                <w:sz w:val="14"/>
                <w:szCs w:val="14"/>
              </w:rPr>
            </w:pPr>
            <w:r w:rsidRPr="009114D1">
              <w:rPr>
                <w:rFonts w:ascii="Montserrat" w:eastAsia="Times New Roman" w:hAnsi="Montserrat" w:cs="Times New Roman"/>
                <w:color w:val="000000"/>
                <w:sz w:val="14"/>
                <w:szCs w:val="14"/>
              </w:rPr>
              <w:t>HOSPITAL GENERAL DE ZACATLÁN</w:t>
            </w:r>
          </w:p>
        </w:tc>
      </w:tr>
      <w:tr w:rsidR="004B45BA" w:rsidRPr="009114D1" w14:paraId="27D38A72" w14:textId="77777777" w:rsidTr="00E9559D">
        <w:trPr>
          <w:trHeight w:val="270"/>
        </w:trPr>
        <w:tc>
          <w:tcPr>
            <w:tcW w:w="2263" w:type="dxa"/>
            <w:shd w:val="clear" w:color="auto" w:fill="auto"/>
            <w:noWrap/>
            <w:vAlign w:val="center"/>
            <w:hideMark/>
          </w:tcPr>
          <w:p w14:paraId="22F2527D" w14:textId="77777777" w:rsidR="004B45BA" w:rsidRPr="009114D1" w:rsidRDefault="004B45BA" w:rsidP="004B45BA">
            <w:pPr>
              <w:jc w:val="center"/>
              <w:rPr>
                <w:rFonts w:ascii="Montserrat" w:eastAsia="Times New Roman" w:hAnsi="Montserrat" w:cs="Times New Roman"/>
                <w:b/>
                <w:bCs/>
                <w:color w:val="000000"/>
                <w:sz w:val="14"/>
                <w:szCs w:val="14"/>
              </w:rPr>
            </w:pPr>
            <w:r w:rsidRPr="009114D1">
              <w:rPr>
                <w:rFonts w:ascii="Montserrat" w:eastAsia="Times New Roman" w:hAnsi="Montserrat" w:cs="Times New Roman"/>
                <w:b/>
                <w:bCs/>
                <w:color w:val="000000"/>
                <w:sz w:val="14"/>
                <w:szCs w:val="14"/>
              </w:rPr>
              <w:t>PLSSA016543</w:t>
            </w:r>
          </w:p>
        </w:tc>
        <w:tc>
          <w:tcPr>
            <w:tcW w:w="7655" w:type="dxa"/>
            <w:shd w:val="clear" w:color="auto" w:fill="auto"/>
            <w:noWrap/>
            <w:vAlign w:val="center"/>
            <w:hideMark/>
          </w:tcPr>
          <w:p w14:paraId="45534D91" w14:textId="77777777" w:rsidR="004B45BA" w:rsidRPr="009114D1" w:rsidRDefault="004B45BA" w:rsidP="009114D1">
            <w:pPr>
              <w:rPr>
                <w:rFonts w:ascii="Montserrat" w:eastAsia="Times New Roman" w:hAnsi="Montserrat" w:cs="Times New Roman"/>
                <w:color w:val="000000"/>
                <w:sz w:val="14"/>
                <w:szCs w:val="14"/>
              </w:rPr>
            </w:pPr>
            <w:r w:rsidRPr="009114D1">
              <w:rPr>
                <w:rFonts w:ascii="Montserrat" w:eastAsia="Times New Roman" w:hAnsi="Montserrat" w:cs="Times New Roman"/>
                <w:color w:val="000000"/>
                <w:sz w:val="14"/>
                <w:szCs w:val="14"/>
              </w:rPr>
              <w:t>HOSPITAL GENERAL HUAUCHINANGO</w:t>
            </w:r>
          </w:p>
        </w:tc>
      </w:tr>
      <w:tr w:rsidR="004B45BA" w:rsidRPr="009114D1" w14:paraId="307146DE" w14:textId="77777777" w:rsidTr="00E9559D">
        <w:trPr>
          <w:trHeight w:val="270"/>
        </w:trPr>
        <w:tc>
          <w:tcPr>
            <w:tcW w:w="2263" w:type="dxa"/>
            <w:shd w:val="clear" w:color="auto" w:fill="auto"/>
            <w:noWrap/>
            <w:vAlign w:val="center"/>
            <w:hideMark/>
          </w:tcPr>
          <w:p w14:paraId="7972F7ED" w14:textId="77777777" w:rsidR="004B45BA" w:rsidRPr="009114D1" w:rsidRDefault="004B45BA" w:rsidP="004B45BA">
            <w:pPr>
              <w:jc w:val="center"/>
              <w:rPr>
                <w:rFonts w:ascii="Montserrat" w:eastAsia="Times New Roman" w:hAnsi="Montserrat" w:cs="Times New Roman"/>
                <w:b/>
                <w:bCs/>
                <w:color w:val="000000"/>
                <w:sz w:val="14"/>
                <w:szCs w:val="14"/>
              </w:rPr>
            </w:pPr>
            <w:r w:rsidRPr="009114D1">
              <w:rPr>
                <w:rFonts w:ascii="Montserrat" w:eastAsia="Times New Roman" w:hAnsi="Montserrat" w:cs="Times New Roman"/>
                <w:b/>
                <w:bCs/>
                <w:color w:val="000000"/>
                <w:sz w:val="14"/>
                <w:szCs w:val="14"/>
              </w:rPr>
              <w:t>PLSSA016806</w:t>
            </w:r>
          </w:p>
        </w:tc>
        <w:tc>
          <w:tcPr>
            <w:tcW w:w="7655" w:type="dxa"/>
            <w:shd w:val="clear" w:color="auto" w:fill="auto"/>
            <w:noWrap/>
            <w:vAlign w:val="center"/>
            <w:hideMark/>
          </w:tcPr>
          <w:p w14:paraId="4A9E27FF" w14:textId="77777777" w:rsidR="004B45BA" w:rsidRPr="009114D1" w:rsidRDefault="004B45BA" w:rsidP="009114D1">
            <w:pPr>
              <w:rPr>
                <w:rFonts w:ascii="Montserrat" w:eastAsia="Times New Roman" w:hAnsi="Montserrat" w:cs="Times New Roman"/>
                <w:color w:val="000000"/>
                <w:sz w:val="14"/>
                <w:szCs w:val="14"/>
              </w:rPr>
            </w:pPr>
            <w:r w:rsidRPr="009114D1">
              <w:rPr>
                <w:rFonts w:ascii="Montserrat" w:eastAsia="Times New Roman" w:hAnsi="Montserrat" w:cs="Times New Roman"/>
                <w:color w:val="000000"/>
                <w:sz w:val="14"/>
                <w:szCs w:val="14"/>
              </w:rPr>
              <w:t>HOSPITAL GENERAL DE IZUCAR DE MATAMOROS</w:t>
            </w:r>
          </w:p>
        </w:tc>
      </w:tr>
      <w:tr w:rsidR="004B45BA" w:rsidRPr="009114D1" w14:paraId="71B853CD" w14:textId="77777777" w:rsidTr="00E9559D">
        <w:trPr>
          <w:trHeight w:val="270"/>
        </w:trPr>
        <w:tc>
          <w:tcPr>
            <w:tcW w:w="2263" w:type="dxa"/>
            <w:shd w:val="clear" w:color="auto" w:fill="auto"/>
            <w:noWrap/>
            <w:vAlign w:val="center"/>
            <w:hideMark/>
          </w:tcPr>
          <w:p w14:paraId="04B87557" w14:textId="77777777" w:rsidR="004B45BA" w:rsidRPr="009114D1" w:rsidRDefault="004B45BA" w:rsidP="004B45BA">
            <w:pPr>
              <w:jc w:val="center"/>
              <w:rPr>
                <w:rFonts w:ascii="Montserrat" w:eastAsia="Times New Roman" w:hAnsi="Montserrat" w:cs="Times New Roman"/>
                <w:b/>
                <w:bCs/>
                <w:color w:val="000000"/>
                <w:sz w:val="14"/>
                <w:szCs w:val="14"/>
              </w:rPr>
            </w:pPr>
            <w:r w:rsidRPr="009114D1">
              <w:rPr>
                <w:rFonts w:ascii="Montserrat" w:eastAsia="Times New Roman" w:hAnsi="Montserrat" w:cs="Times New Roman"/>
                <w:b/>
                <w:bCs/>
                <w:color w:val="000000"/>
                <w:sz w:val="14"/>
                <w:szCs w:val="14"/>
              </w:rPr>
              <w:t>PLSSA016811</w:t>
            </w:r>
          </w:p>
        </w:tc>
        <w:tc>
          <w:tcPr>
            <w:tcW w:w="7655" w:type="dxa"/>
            <w:shd w:val="clear" w:color="auto" w:fill="auto"/>
            <w:noWrap/>
            <w:vAlign w:val="center"/>
            <w:hideMark/>
          </w:tcPr>
          <w:p w14:paraId="337A310B" w14:textId="77777777" w:rsidR="004B45BA" w:rsidRPr="009114D1" w:rsidRDefault="004B45BA" w:rsidP="009114D1">
            <w:pPr>
              <w:rPr>
                <w:rFonts w:ascii="Montserrat" w:eastAsia="Times New Roman" w:hAnsi="Montserrat" w:cs="Times New Roman"/>
                <w:color w:val="000000"/>
                <w:sz w:val="14"/>
                <w:szCs w:val="14"/>
              </w:rPr>
            </w:pPr>
            <w:r w:rsidRPr="009114D1">
              <w:rPr>
                <w:rFonts w:ascii="Montserrat" w:eastAsia="Times New Roman" w:hAnsi="Montserrat" w:cs="Times New Roman"/>
                <w:color w:val="000000"/>
                <w:sz w:val="14"/>
                <w:szCs w:val="14"/>
              </w:rPr>
              <w:t>HOSPITAL COMUNITARIO ZACAPALA</w:t>
            </w:r>
          </w:p>
        </w:tc>
      </w:tr>
      <w:tr w:rsidR="004B45BA" w:rsidRPr="009114D1" w14:paraId="19EBEE83" w14:textId="77777777" w:rsidTr="00E9559D">
        <w:trPr>
          <w:trHeight w:val="270"/>
        </w:trPr>
        <w:tc>
          <w:tcPr>
            <w:tcW w:w="2263" w:type="dxa"/>
            <w:shd w:val="clear" w:color="auto" w:fill="auto"/>
            <w:noWrap/>
            <w:vAlign w:val="center"/>
            <w:hideMark/>
          </w:tcPr>
          <w:p w14:paraId="4773D363" w14:textId="77777777" w:rsidR="004B45BA" w:rsidRPr="009114D1" w:rsidRDefault="004B45BA" w:rsidP="004B45BA">
            <w:pPr>
              <w:jc w:val="center"/>
              <w:rPr>
                <w:rFonts w:ascii="Montserrat" w:eastAsia="Times New Roman" w:hAnsi="Montserrat" w:cs="Times New Roman"/>
                <w:b/>
                <w:bCs/>
                <w:color w:val="000000"/>
                <w:sz w:val="14"/>
                <w:szCs w:val="14"/>
              </w:rPr>
            </w:pPr>
            <w:r w:rsidRPr="009114D1">
              <w:rPr>
                <w:rFonts w:ascii="Montserrat" w:eastAsia="Times New Roman" w:hAnsi="Montserrat" w:cs="Times New Roman"/>
                <w:b/>
                <w:bCs/>
                <w:color w:val="000000"/>
                <w:sz w:val="14"/>
                <w:szCs w:val="14"/>
              </w:rPr>
              <w:t>PLSSA016835</w:t>
            </w:r>
          </w:p>
        </w:tc>
        <w:tc>
          <w:tcPr>
            <w:tcW w:w="7655" w:type="dxa"/>
            <w:shd w:val="clear" w:color="auto" w:fill="auto"/>
            <w:noWrap/>
            <w:vAlign w:val="center"/>
            <w:hideMark/>
          </w:tcPr>
          <w:p w14:paraId="418156CE" w14:textId="77777777" w:rsidR="004B45BA" w:rsidRPr="009114D1" w:rsidRDefault="004B45BA" w:rsidP="009114D1">
            <w:pPr>
              <w:rPr>
                <w:rFonts w:ascii="Montserrat" w:eastAsia="Times New Roman" w:hAnsi="Montserrat" w:cs="Times New Roman"/>
                <w:color w:val="000000"/>
                <w:sz w:val="14"/>
                <w:szCs w:val="14"/>
              </w:rPr>
            </w:pPr>
            <w:r w:rsidRPr="009114D1">
              <w:rPr>
                <w:rFonts w:ascii="Montserrat" w:eastAsia="Times New Roman" w:hAnsi="Montserrat" w:cs="Times New Roman"/>
                <w:color w:val="000000"/>
                <w:sz w:val="14"/>
                <w:szCs w:val="14"/>
              </w:rPr>
              <w:t>HOSPITAL GENERAL DE CUETZALAN</w:t>
            </w:r>
          </w:p>
        </w:tc>
      </w:tr>
      <w:tr w:rsidR="004B45BA" w:rsidRPr="009114D1" w14:paraId="35990EE1" w14:textId="77777777" w:rsidTr="00E9559D">
        <w:trPr>
          <w:trHeight w:val="270"/>
        </w:trPr>
        <w:tc>
          <w:tcPr>
            <w:tcW w:w="2263" w:type="dxa"/>
            <w:shd w:val="clear" w:color="auto" w:fill="auto"/>
            <w:noWrap/>
            <w:vAlign w:val="center"/>
            <w:hideMark/>
          </w:tcPr>
          <w:p w14:paraId="0B29CA9F" w14:textId="77777777" w:rsidR="004B45BA" w:rsidRPr="009114D1" w:rsidRDefault="004B45BA" w:rsidP="004B45BA">
            <w:pPr>
              <w:jc w:val="center"/>
              <w:rPr>
                <w:rFonts w:ascii="Montserrat" w:eastAsia="Times New Roman" w:hAnsi="Montserrat" w:cs="Times New Roman"/>
                <w:b/>
                <w:bCs/>
                <w:color w:val="000000"/>
                <w:sz w:val="14"/>
                <w:szCs w:val="14"/>
              </w:rPr>
            </w:pPr>
            <w:r w:rsidRPr="009114D1">
              <w:rPr>
                <w:rFonts w:ascii="Montserrat" w:eastAsia="Times New Roman" w:hAnsi="Montserrat" w:cs="Times New Roman"/>
                <w:b/>
                <w:bCs/>
                <w:color w:val="000000"/>
                <w:sz w:val="14"/>
                <w:szCs w:val="14"/>
              </w:rPr>
              <w:t>PLSSA016852</w:t>
            </w:r>
          </w:p>
        </w:tc>
        <w:tc>
          <w:tcPr>
            <w:tcW w:w="7655" w:type="dxa"/>
            <w:shd w:val="clear" w:color="auto" w:fill="auto"/>
            <w:noWrap/>
            <w:vAlign w:val="center"/>
            <w:hideMark/>
          </w:tcPr>
          <w:p w14:paraId="5D4EDD9F" w14:textId="77777777" w:rsidR="004B45BA" w:rsidRPr="009114D1" w:rsidRDefault="004B45BA" w:rsidP="009114D1">
            <w:pPr>
              <w:rPr>
                <w:rFonts w:ascii="Montserrat" w:eastAsia="Times New Roman" w:hAnsi="Montserrat" w:cs="Times New Roman"/>
                <w:color w:val="000000"/>
                <w:sz w:val="14"/>
                <w:szCs w:val="14"/>
              </w:rPr>
            </w:pPr>
            <w:r w:rsidRPr="009114D1">
              <w:rPr>
                <w:rFonts w:ascii="Montserrat" w:eastAsia="Times New Roman" w:hAnsi="Montserrat" w:cs="Times New Roman"/>
                <w:color w:val="000000"/>
                <w:sz w:val="14"/>
                <w:szCs w:val="14"/>
              </w:rPr>
              <w:t>HOSPITAL COMUNITARIO DE TETELA DE OCAMPO</w:t>
            </w:r>
          </w:p>
        </w:tc>
      </w:tr>
      <w:tr w:rsidR="004B45BA" w:rsidRPr="009114D1" w14:paraId="0855DE4F" w14:textId="77777777" w:rsidTr="00E9559D">
        <w:trPr>
          <w:trHeight w:val="270"/>
        </w:trPr>
        <w:tc>
          <w:tcPr>
            <w:tcW w:w="2263" w:type="dxa"/>
            <w:shd w:val="clear" w:color="auto" w:fill="auto"/>
            <w:noWrap/>
            <w:vAlign w:val="center"/>
            <w:hideMark/>
          </w:tcPr>
          <w:p w14:paraId="4BDC99B7" w14:textId="77777777" w:rsidR="004B45BA" w:rsidRPr="009114D1" w:rsidRDefault="004B45BA" w:rsidP="004B45BA">
            <w:pPr>
              <w:jc w:val="center"/>
              <w:rPr>
                <w:rFonts w:ascii="Montserrat" w:eastAsia="Times New Roman" w:hAnsi="Montserrat" w:cs="Times New Roman"/>
                <w:b/>
                <w:bCs/>
                <w:color w:val="000000"/>
                <w:sz w:val="14"/>
                <w:szCs w:val="14"/>
              </w:rPr>
            </w:pPr>
            <w:r w:rsidRPr="009114D1">
              <w:rPr>
                <w:rFonts w:ascii="Montserrat" w:eastAsia="Times New Roman" w:hAnsi="Montserrat" w:cs="Times New Roman"/>
                <w:b/>
                <w:bCs/>
                <w:color w:val="000000"/>
                <w:sz w:val="14"/>
                <w:szCs w:val="14"/>
              </w:rPr>
              <w:t>PLSSA016893</w:t>
            </w:r>
          </w:p>
        </w:tc>
        <w:tc>
          <w:tcPr>
            <w:tcW w:w="7655" w:type="dxa"/>
            <w:shd w:val="clear" w:color="auto" w:fill="auto"/>
            <w:noWrap/>
            <w:vAlign w:val="center"/>
            <w:hideMark/>
          </w:tcPr>
          <w:p w14:paraId="6901E25C" w14:textId="77777777" w:rsidR="004B45BA" w:rsidRPr="009114D1" w:rsidRDefault="004B45BA" w:rsidP="009114D1">
            <w:pPr>
              <w:rPr>
                <w:rFonts w:ascii="Montserrat" w:eastAsia="Times New Roman" w:hAnsi="Montserrat" w:cs="Times New Roman"/>
                <w:color w:val="000000"/>
                <w:sz w:val="14"/>
                <w:szCs w:val="14"/>
              </w:rPr>
            </w:pPr>
            <w:r w:rsidRPr="009114D1">
              <w:rPr>
                <w:rFonts w:ascii="Montserrat" w:eastAsia="Times New Roman" w:hAnsi="Montserrat" w:cs="Times New Roman"/>
                <w:color w:val="000000"/>
                <w:sz w:val="14"/>
                <w:szCs w:val="14"/>
              </w:rPr>
              <w:t>HOSPITAL GENERAL TECAMACHALCO</w:t>
            </w:r>
          </w:p>
        </w:tc>
      </w:tr>
      <w:tr w:rsidR="004B45BA" w:rsidRPr="009114D1" w14:paraId="4C656F54" w14:textId="77777777" w:rsidTr="00E9559D">
        <w:trPr>
          <w:trHeight w:val="270"/>
        </w:trPr>
        <w:tc>
          <w:tcPr>
            <w:tcW w:w="2263" w:type="dxa"/>
            <w:shd w:val="clear" w:color="auto" w:fill="auto"/>
            <w:noWrap/>
            <w:vAlign w:val="center"/>
            <w:hideMark/>
          </w:tcPr>
          <w:p w14:paraId="613E2BFA" w14:textId="77777777" w:rsidR="004B45BA" w:rsidRPr="009114D1" w:rsidRDefault="004B45BA" w:rsidP="004B45BA">
            <w:pPr>
              <w:jc w:val="center"/>
              <w:rPr>
                <w:rFonts w:ascii="Montserrat" w:eastAsia="Times New Roman" w:hAnsi="Montserrat" w:cs="Times New Roman"/>
                <w:b/>
                <w:bCs/>
                <w:color w:val="000000"/>
                <w:sz w:val="14"/>
                <w:szCs w:val="14"/>
              </w:rPr>
            </w:pPr>
            <w:r w:rsidRPr="009114D1">
              <w:rPr>
                <w:rFonts w:ascii="Montserrat" w:eastAsia="Times New Roman" w:hAnsi="Montserrat" w:cs="Times New Roman"/>
                <w:b/>
                <w:bCs/>
                <w:color w:val="000000"/>
                <w:sz w:val="14"/>
                <w:szCs w:val="14"/>
              </w:rPr>
              <w:t>PLSSA017021</w:t>
            </w:r>
          </w:p>
        </w:tc>
        <w:tc>
          <w:tcPr>
            <w:tcW w:w="7655" w:type="dxa"/>
            <w:shd w:val="clear" w:color="auto" w:fill="auto"/>
            <w:noWrap/>
            <w:vAlign w:val="center"/>
            <w:hideMark/>
          </w:tcPr>
          <w:p w14:paraId="292A0743" w14:textId="77777777" w:rsidR="004B45BA" w:rsidRPr="009114D1" w:rsidRDefault="004B45BA" w:rsidP="009114D1">
            <w:pPr>
              <w:rPr>
                <w:rFonts w:ascii="Montserrat" w:eastAsia="Times New Roman" w:hAnsi="Montserrat" w:cs="Times New Roman"/>
                <w:color w:val="000000"/>
                <w:sz w:val="14"/>
                <w:szCs w:val="14"/>
              </w:rPr>
            </w:pPr>
            <w:r w:rsidRPr="009114D1">
              <w:rPr>
                <w:rFonts w:ascii="Montserrat" w:eastAsia="Times New Roman" w:hAnsi="Montserrat" w:cs="Times New Roman"/>
                <w:color w:val="000000"/>
                <w:sz w:val="14"/>
                <w:szCs w:val="14"/>
              </w:rPr>
              <w:t>HOSPITAL COMUNITARIO PAHUATLÁN DE VALLE</w:t>
            </w:r>
          </w:p>
        </w:tc>
      </w:tr>
      <w:tr w:rsidR="004B45BA" w:rsidRPr="009114D1" w14:paraId="6486F7E7" w14:textId="77777777" w:rsidTr="00E9559D">
        <w:trPr>
          <w:trHeight w:val="270"/>
        </w:trPr>
        <w:tc>
          <w:tcPr>
            <w:tcW w:w="2263" w:type="dxa"/>
            <w:shd w:val="clear" w:color="auto" w:fill="auto"/>
            <w:noWrap/>
            <w:vAlign w:val="center"/>
            <w:hideMark/>
          </w:tcPr>
          <w:p w14:paraId="6A6CC91F" w14:textId="77777777" w:rsidR="004B45BA" w:rsidRPr="009114D1" w:rsidRDefault="004B45BA" w:rsidP="004B45BA">
            <w:pPr>
              <w:jc w:val="center"/>
              <w:rPr>
                <w:rFonts w:ascii="Montserrat" w:eastAsia="Times New Roman" w:hAnsi="Montserrat" w:cs="Times New Roman"/>
                <w:b/>
                <w:bCs/>
                <w:color w:val="000000"/>
                <w:sz w:val="14"/>
                <w:szCs w:val="14"/>
              </w:rPr>
            </w:pPr>
            <w:r w:rsidRPr="009114D1">
              <w:rPr>
                <w:rFonts w:ascii="Montserrat" w:eastAsia="Times New Roman" w:hAnsi="Montserrat" w:cs="Times New Roman"/>
                <w:b/>
                <w:bCs/>
                <w:color w:val="000000"/>
                <w:sz w:val="14"/>
                <w:szCs w:val="14"/>
              </w:rPr>
              <w:t>PLSSA017143</w:t>
            </w:r>
          </w:p>
        </w:tc>
        <w:tc>
          <w:tcPr>
            <w:tcW w:w="7655" w:type="dxa"/>
            <w:shd w:val="clear" w:color="auto" w:fill="auto"/>
            <w:noWrap/>
            <w:vAlign w:val="center"/>
            <w:hideMark/>
          </w:tcPr>
          <w:p w14:paraId="6A6CA1C5" w14:textId="77777777" w:rsidR="004B45BA" w:rsidRPr="009114D1" w:rsidRDefault="004B45BA" w:rsidP="009114D1">
            <w:pPr>
              <w:rPr>
                <w:rFonts w:ascii="Montserrat" w:eastAsia="Times New Roman" w:hAnsi="Montserrat" w:cs="Times New Roman"/>
                <w:color w:val="000000"/>
                <w:sz w:val="14"/>
                <w:szCs w:val="14"/>
              </w:rPr>
            </w:pPr>
            <w:r w:rsidRPr="009114D1">
              <w:rPr>
                <w:rFonts w:ascii="Montserrat" w:eastAsia="Times New Roman" w:hAnsi="Montserrat" w:cs="Times New Roman"/>
                <w:color w:val="000000"/>
                <w:sz w:val="14"/>
                <w:szCs w:val="14"/>
              </w:rPr>
              <w:t>HOSPITAL INTEGRAL VENUSTIANO CARRANZA</w:t>
            </w:r>
          </w:p>
        </w:tc>
      </w:tr>
      <w:tr w:rsidR="004B45BA" w:rsidRPr="009114D1" w14:paraId="6D1FC40B" w14:textId="77777777" w:rsidTr="00E9559D">
        <w:trPr>
          <w:trHeight w:val="270"/>
        </w:trPr>
        <w:tc>
          <w:tcPr>
            <w:tcW w:w="2263" w:type="dxa"/>
            <w:shd w:val="clear" w:color="auto" w:fill="auto"/>
            <w:noWrap/>
            <w:vAlign w:val="center"/>
            <w:hideMark/>
          </w:tcPr>
          <w:p w14:paraId="28E143FE" w14:textId="77777777" w:rsidR="004B45BA" w:rsidRPr="009114D1" w:rsidRDefault="004B45BA" w:rsidP="004B45BA">
            <w:pPr>
              <w:jc w:val="center"/>
              <w:rPr>
                <w:rFonts w:ascii="Montserrat" w:eastAsia="Times New Roman" w:hAnsi="Montserrat" w:cs="Times New Roman"/>
                <w:b/>
                <w:bCs/>
                <w:color w:val="000000"/>
                <w:sz w:val="14"/>
                <w:szCs w:val="14"/>
              </w:rPr>
            </w:pPr>
            <w:r w:rsidRPr="009114D1">
              <w:rPr>
                <w:rFonts w:ascii="Montserrat" w:eastAsia="Times New Roman" w:hAnsi="Montserrat" w:cs="Times New Roman"/>
                <w:b/>
                <w:bCs/>
                <w:color w:val="000000"/>
                <w:sz w:val="14"/>
                <w:szCs w:val="14"/>
              </w:rPr>
              <w:t>PLSSA015534</w:t>
            </w:r>
          </w:p>
        </w:tc>
        <w:tc>
          <w:tcPr>
            <w:tcW w:w="7655" w:type="dxa"/>
            <w:shd w:val="clear" w:color="auto" w:fill="auto"/>
            <w:noWrap/>
            <w:vAlign w:val="center"/>
            <w:hideMark/>
          </w:tcPr>
          <w:p w14:paraId="64FA3067" w14:textId="77777777" w:rsidR="004B45BA" w:rsidRPr="009114D1" w:rsidRDefault="004B45BA" w:rsidP="009114D1">
            <w:pPr>
              <w:rPr>
                <w:rFonts w:ascii="Montserrat" w:eastAsia="Times New Roman" w:hAnsi="Montserrat" w:cs="Times New Roman"/>
                <w:color w:val="000000"/>
                <w:sz w:val="14"/>
                <w:szCs w:val="14"/>
              </w:rPr>
            </w:pPr>
            <w:r w:rsidRPr="009114D1">
              <w:rPr>
                <w:rFonts w:ascii="Montserrat" w:eastAsia="Times New Roman" w:hAnsi="Montserrat" w:cs="Times New Roman"/>
                <w:color w:val="000000"/>
                <w:sz w:val="14"/>
                <w:szCs w:val="14"/>
              </w:rPr>
              <w:t>UNIDAD DE QUEMADOS (ANEXO AL HOSPITAL DEL NIÑO POBLANO)</w:t>
            </w:r>
          </w:p>
        </w:tc>
      </w:tr>
      <w:tr w:rsidR="004B45BA" w:rsidRPr="009114D1" w14:paraId="64E046E7" w14:textId="77777777" w:rsidTr="00E9559D">
        <w:trPr>
          <w:trHeight w:val="270"/>
        </w:trPr>
        <w:tc>
          <w:tcPr>
            <w:tcW w:w="2263" w:type="dxa"/>
            <w:shd w:val="clear" w:color="auto" w:fill="auto"/>
            <w:noWrap/>
            <w:vAlign w:val="center"/>
            <w:hideMark/>
          </w:tcPr>
          <w:p w14:paraId="76B0D806" w14:textId="77777777" w:rsidR="004B45BA" w:rsidRPr="009114D1" w:rsidRDefault="004B45BA" w:rsidP="004B45BA">
            <w:pPr>
              <w:jc w:val="center"/>
              <w:rPr>
                <w:rFonts w:ascii="Montserrat" w:eastAsia="Times New Roman" w:hAnsi="Montserrat" w:cs="Times New Roman"/>
                <w:b/>
                <w:bCs/>
                <w:color w:val="000000"/>
                <w:sz w:val="14"/>
                <w:szCs w:val="14"/>
              </w:rPr>
            </w:pPr>
            <w:r w:rsidRPr="009114D1">
              <w:rPr>
                <w:rFonts w:ascii="Montserrat" w:eastAsia="Times New Roman" w:hAnsi="Montserrat" w:cs="Times New Roman"/>
                <w:b/>
                <w:bCs/>
                <w:color w:val="000000"/>
                <w:sz w:val="14"/>
                <w:szCs w:val="14"/>
              </w:rPr>
              <w:t>PLSSA005821</w:t>
            </w:r>
          </w:p>
        </w:tc>
        <w:tc>
          <w:tcPr>
            <w:tcW w:w="7655" w:type="dxa"/>
            <w:shd w:val="clear" w:color="auto" w:fill="auto"/>
            <w:noWrap/>
            <w:vAlign w:val="center"/>
            <w:hideMark/>
          </w:tcPr>
          <w:p w14:paraId="795C4C19" w14:textId="77777777" w:rsidR="004B45BA" w:rsidRPr="009114D1" w:rsidRDefault="004B45BA" w:rsidP="009114D1">
            <w:pPr>
              <w:rPr>
                <w:rFonts w:ascii="Montserrat" w:eastAsia="Times New Roman" w:hAnsi="Montserrat" w:cs="Times New Roman"/>
                <w:color w:val="000000"/>
                <w:sz w:val="14"/>
                <w:szCs w:val="14"/>
              </w:rPr>
            </w:pPr>
            <w:r w:rsidRPr="009114D1">
              <w:rPr>
                <w:rFonts w:ascii="Montserrat" w:eastAsia="Times New Roman" w:hAnsi="Montserrat" w:cs="Times New Roman"/>
                <w:color w:val="000000"/>
                <w:sz w:val="14"/>
                <w:szCs w:val="14"/>
              </w:rPr>
              <w:t>UNIDAD DE ONCOLOGÍA</w:t>
            </w:r>
          </w:p>
        </w:tc>
      </w:tr>
      <w:tr w:rsidR="004B45BA" w:rsidRPr="009114D1" w14:paraId="2C3C3EC4" w14:textId="77777777" w:rsidTr="00E9559D">
        <w:trPr>
          <w:trHeight w:val="270"/>
        </w:trPr>
        <w:tc>
          <w:tcPr>
            <w:tcW w:w="2263" w:type="dxa"/>
            <w:shd w:val="clear" w:color="auto" w:fill="auto"/>
            <w:noWrap/>
            <w:vAlign w:val="center"/>
            <w:hideMark/>
          </w:tcPr>
          <w:p w14:paraId="0B0CF472" w14:textId="77777777" w:rsidR="004B45BA" w:rsidRPr="009114D1" w:rsidRDefault="004B45BA" w:rsidP="004B45BA">
            <w:pPr>
              <w:jc w:val="center"/>
              <w:rPr>
                <w:rFonts w:ascii="Montserrat" w:eastAsia="Times New Roman" w:hAnsi="Montserrat" w:cs="Times New Roman"/>
                <w:b/>
                <w:bCs/>
                <w:color w:val="000000"/>
                <w:sz w:val="14"/>
                <w:szCs w:val="14"/>
              </w:rPr>
            </w:pPr>
            <w:r w:rsidRPr="009114D1">
              <w:rPr>
                <w:rFonts w:ascii="Montserrat" w:eastAsia="Times New Roman" w:hAnsi="Montserrat" w:cs="Times New Roman"/>
                <w:b/>
                <w:bCs/>
                <w:color w:val="000000"/>
                <w:sz w:val="14"/>
                <w:szCs w:val="14"/>
              </w:rPr>
              <w:t>PLSSA005816</w:t>
            </w:r>
          </w:p>
        </w:tc>
        <w:tc>
          <w:tcPr>
            <w:tcW w:w="7655" w:type="dxa"/>
            <w:shd w:val="clear" w:color="auto" w:fill="auto"/>
            <w:noWrap/>
            <w:vAlign w:val="center"/>
            <w:hideMark/>
          </w:tcPr>
          <w:p w14:paraId="0B0A7BCE" w14:textId="77777777" w:rsidR="004B45BA" w:rsidRPr="009114D1" w:rsidRDefault="004B45BA" w:rsidP="009114D1">
            <w:pPr>
              <w:rPr>
                <w:rFonts w:ascii="Montserrat" w:eastAsia="Times New Roman" w:hAnsi="Montserrat" w:cs="Times New Roman"/>
                <w:color w:val="000000"/>
                <w:sz w:val="14"/>
                <w:szCs w:val="14"/>
              </w:rPr>
            </w:pPr>
            <w:r w:rsidRPr="009114D1">
              <w:rPr>
                <w:rFonts w:ascii="Montserrat" w:eastAsia="Times New Roman" w:hAnsi="Montserrat" w:cs="Times New Roman"/>
                <w:color w:val="000000"/>
                <w:sz w:val="14"/>
                <w:szCs w:val="14"/>
              </w:rPr>
              <w:t>CENTRO ESTATAL DE SALUD MENTAL</w:t>
            </w:r>
          </w:p>
        </w:tc>
      </w:tr>
      <w:tr w:rsidR="004B45BA" w:rsidRPr="009114D1" w14:paraId="6B2E5B44" w14:textId="77777777" w:rsidTr="00E9559D">
        <w:trPr>
          <w:trHeight w:val="270"/>
        </w:trPr>
        <w:tc>
          <w:tcPr>
            <w:tcW w:w="2263" w:type="dxa"/>
            <w:shd w:val="clear" w:color="auto" w:fill="auto"/>
            <w:noWrap/>
            <w:vAlign w:val="center"/>
            <w:hideMark/>
          </w:tcPr>
          <w:p w14:paraId="1E40B022" w14:textId="77777777" w:rsidR="004B45BA" w:rsidRPr="009114D1" w:rsidRDefault="004B45BA" w:rsidP="004B45BA">
            <w:pPr>
              <w:jc w:val="center"/>
              <w:rPr>
                <w:rFonts w:ascii="Montserrat" w:eastAsia="Times New Roman" w:hAnsi="Montserrat" w:cs="Times New Roman"/>
                <w:b/>
                <w:bCs/>
                <w:color w:val="000000"/>
                <w:sz w:val="14"/>
                <w:szCs w:val="14"/>
              </w:rPr>
            </w:pPr>
            <w:r w:rsidRPr="009114D1">
              <w:rPr>
                <w:rFonts w:ascii="Montserrat" w:eastAsia="Times New Roman" w:hAnsi="Montserrat" w:cs="Times New Roman"/>
                <w:b/>
                <w:bCs/>
                <w:color w:val="000000"/>
                <w:sz w:val="14"/>
                <w:szCs w:val="14"/>
              </w:rPr>
              <w:t>PLSSA008263</w:t>
            </w:r>
          </w:p>
        </w:tc>
        <w:tc>
          <w:tcPr>
            <w:tcW w:w="7655" w:type="dxa"/>
            <w:shd w:val="clear" w:color="auto" w:fill="auto"/>
            <w:noWrap/>
            <w:vAlign w:val="center"/>
            <w:hideMark/>
          </w:tcPr>
          <w:p w14:paraId="32B1D468" w14:textId="77777777" w:rsidR="004B45BA" w:rsidRPr="009114D1" w:rsidRDefault="004B45BA" w:rsidP="009114D1">
            <w:pPr>
              <w:rPr>
                <w:rFonts w:ascii="Montserrat" w:eastAsia="Times New Roman" w:hAnsi="Montserrat" w:cs="Times New Roman"/>
                <w:color w:val="000000"/>
                <w:sz w:val="14"/>
                <w:szCs w:val="14"/>
              </w:rPr>
            </w:pPr>
            <w:r w:rsidRPr="009114D1">
              <w:rPr>
                <w:rFonts w:ascii="Montserrat" w:eastAsia="Times New Roman" w:hAnsi="Montserrat" w:cs="Times New Roman"/>
                <w:color w:val="000000"/>
                <w:sz w:val="14"/>
                <w:szCs w:val="14"/>
              </w:rPr>
              <w:t>CENTRO DE SALUD DE SERVICIOS AMPLIADOS DE XICOTEPEC</w:t>
            </w:r>
          </w:p>
        </w:tc>
      </w:tr>
      <w:tr w:rsidR="004B45BA" w:rsidRPr="009114D1" w14:paraId="4897C3C0" w14:textId="77777777" w:rsidTr="00E9559D">
        <w:trPr>
          <w:trHeight w:val="270"/>
        </w:trPr>
        <w:tc>
          <w:tcPr>
            <w:tcW w:w="2263" w:type="dxa"/>
            <w:shd w:val="clear" w:color="auto" w:fill="auto"/>
            <w:noWrap/>
            <w:vAlign w:val="center"/>
            <w:hideMark/>
          </w:tcPr>
          <w:p w14:paraId="6C703676" w14:textId="77777777" w:rsidR="004B45BA" w:rsidRPr="009114D1" w:rsidRDefault="004B45BA" w:rsidP="004B45BA">
            <w:pPr>
              <w:jc w:val="center"/>
              <w:rPr>
                <w:rFonts w:ascii="Montserrat" w:eastAsia="Times New Roman" w:hAnsi="Montserrat" w:cs="Times New Roman"/>
                <w:b/>
                <w:bCs/>
                <w:color w:val="000000"/>
                <w:sz w:val="14"/>
                <w:szCs w:val="14"/>
              </w:rPr>
            </w:pPr>
            <w:r w:rsidRPr="009114D1">
              <w:rPr>
                <w:rFonts w:ascii="Montserrat" w:eastAsia="Times New Roman" w:hAnsi="Montserrat" w:cs="Times New Roman"/>
                <w:b/>
                <w:bCs/>
                <w:color w:val="000000"/>
                <w:sz w:val="14"/>
                <w:szCs w:val="14"/>
              </w:rPr>
              <w:t>PLSSA008950</w:t>
            </w:r>
          </w:p>
        </w:tc>
        <w:tc>
          <w:tcPr>
            <w:tcW w:w="7655" w:type="dxa"/>
            <w:shd w:val="clear" w:color="auto" w:fill="auto"/>
            <w:noWrap/>
            <w:vAlign w:val="center"/>
            <w:hideMark/>
          </w:tcPr>
          <w:p w14:paraId="27E64953" w14:textId="77777777" w:rsidR="004B45BA" w:rsidRPr="009114D1" w:rsidRDefault="004B45BA" w:rsidP="009114D1">
            <w:pPr>
              <w:rPr>
                <w:rFonts w:ascii="Montserrat" w:eastAsia="Times New Roman" w:hAnsi="Montserrat" w:cs="Times New Roman"/>
                <w:color w:val="000000"/>
                <w:sz w:val="14"/>
                <w:szCs w:val="14"/>
              </w:rPr>
            </w:pPr>
            <w:r w:rsidRPr="009114D1">
              <w:rPr>
                <w:rFonts w:ascii="Montserrat" w:eastAsia="Times New Roman" w:hAnsi="Montserrat" w:cs="Times New Roman"/>
                <w:color w:val="000000"/>
                <w:sz w:val="14"/>
                <w:szCs w:val="14"/>
              </w:rPr>
              <w:t>CENTRO DE SALUD CON SERVICIOS AMPLIADOS (CESSA) CHIGNAHUAPAN</w:t>
            </w:r>
          </w:p>
        </w:tc>
      </w:tr>
      <w:tr w:rsidR="004B45BA" w:rsidRPr="009114D1" w14:paraId="6F7DB825" w14:textId="77777777" w:rsidTr="00E9559D">
        <w:trPr>
          <w:trHeight w:val="270"/>
        </w:trPr>
        <w:tc>
          <w:tcPr>
            <w:tcW w:w="2263" w:type="dxa"/>
            <w:shd w:val="clear" w:color="auto" w:fill="auto"/>
            <w:noWrap/>
            <w:vAlign w:val="center"/>
            <w:hideMark/>
          </w:tcPr>
          <w:p w14:paraId="013D8B59" w14:textId="77777777" w:rsidR="004B45BA" w:rsidRPr="009114D1" w:rsidRDefault="004B45BA" w:rsidP="004B45BA">
            <w:pPr>
              <w:jc w:val="center"/>
              <w:rPr>
                <w:rFonts w:ascii="Montserrat" w:eastAsia="Times New Roman" w:hAnsi="Montserrat" w:cs="Times New Roman"/>
                <w:b/>
                <w:bCs/>
                <w:color w:val="000000"/>
                <w:sz w:val="14"/>
                <w:szCs w:val="14"/>
              </w:rPr>
            </w:pPr>
            <w:r w:rsidRPr="009114D1">
              <w:rPr>
                <w:rFonts w:ascii="Montserrat" w:eastAsia="Times New Roman" w:hAnsi="Montserrat" w:cs="Times New Roman"/>
                <w:b/>
                <w:bCs/>
                <w:color w:val="000000"/>
                <w:sz w:val="14"/>
                <w:szCs w:val="14"/>
              </w:rPr>
              <w:t>PLSSA009130</w:t>
            </w:r>
          </w:p>
        </w:tc>
        <w:tc>
          <w:tcPr>
            <w:tcW w:w="7655" w:type="dxa"/>
            <w:shd w:val="clear" w:color="auto" w:fill="auto"/>
            <w:noWrap/>
            <w:vAlign w:val="center"/>
            <w:hideMark/>
          </w:tcPr>
          <w:p w14:paraId="31178CB5" w14:textId="77777777" w:rsidR="004B45BA" w:rsidRPr="009114D1" w:rsidRDefault="004B45BA" w:rsidP="009114D1">
            <w:pPr>
              <w:rPr>
                <w:rFonts w:ascii="Montserrat" w:eastAsia="Times New Roman" w:hAnsi="Montserrat" w:cs="Times New Roman"/>
                <w:color w:val="000000"/>
                <w:sz w:val="14"/>
                <w:szCs w:val="14"/>
              </w:rPr>
            </w:pPr>
            <w:r w:rsidRPr="009114D1">
              <w:rPr>
                <w:rFonts w:ascii="Montserrat" w:eastAsia="Times New Roman" w:hAnsi="Montserrat" w:cs="Times New Roman"/>
                <w:color w:val="000000"/>
                <w:sz w:val="14"/>
                <w:szCs w:val="14"/>
              </w:rPr>
              <w:t>CENTRO DE SALUD CON SERVICIOS AMPLIADOS (CESSA) HUITZILAN</w:t>
            </w:r>
          </w:p>
        </w:tc>
      </w:tr>
      <w:tr w:rsidR="004B45BA" w:rsidRPr="009114D1" w14:paraId="0DDED5E8" w14:textId="77777777" w:rsidTr="00E9559D">
        <w:trPr>
          <w:trHeight w:val="270"/>
        </w:trPr>
        <w:tc>
          <w:tcPr>
            <w:tcW w:w="2263" w:type="dxa"/>
            <w:shd w:val="clear" w:color="auto" w:fill="auto"/>
            <w:noWrap/>
            <w:vAlign w:val="center"/>
            <w:hideMark/>
          </w:tcPr>
          <w:p w14:paraId="450E5838" w14:textId="77777777" w:rsidR="004B45BA" w:rsidRPr="009114D1" w:rsidRDefault="004B45BA" w:rsidP="004B45BA">
            <w:pPr>
              <w:jc w:val="center"/>
              <w:rPr>
                <w:rFonts w:ascii="Montserrat" w:eastAsia="Times New Roman" w:hAnsi="Montserrat" w:cs="Times New Roman"/>
                <w:b/>
                <w:bCs/>
                <w:color w:val="000000"/>
                <w:sz w:val="14"/>
                <w:szCs w:val="14"/>
              </w:rPr>
            </w:pPr>
            <w:r w:rsidRPr="009114D1">
              <w:rPr>
                <w:rFonts w:ascii="Montserrat" w:eastAsia="Times New Roman" w:hAnsi="Montserrat" w:cs="Times New Roman"/>
                <w:b/>
                <w:bCs/>
                <w:color w:val="000000"/>
                <w:sz w:val="14"/>
                <w:szCs w:val="14"/>
              </w:rPr>
              <w:t>PLSSA008974</w:t>
            </w:r>
          </w:p>
        </w:tc>
        <w:tc>
          <w:tcPr>
            <w:tcW w:w="7655" w:type="dxa"/>
            <w:shd w:val="clear" w:color="auto" w:fill="auto"/>
            <w:noWrap/>
            <w:vAlign w:val="center"/>
            <w:hideMark/>
          </w:tcPr>
          <w:p w14:paraId="525B2672" w14:textId="77777777" w:rsidR="004B45BA" w:rsidRPr="009114D1" w:rsidRDefault="004B45BA" w:rsidP="009114D1">
            <w:pPr>
              <w:rPr>
                <w:rFonts w:ascii="Montserrat" w:eastAsia="Times New Roman" w:hAnsi="Montserrat" w:cs="Times New Roman"/>
                <w:color w:val="000000"/>
                <w:sz w:val="14"/>
                <w:szCs w:val="14"/>
              </w:rPr>
            </w:pPr>
            <w:r w:rsidRPr="009114D1">
              <w:rPr>
                <w:rFonts w:ascii="Montserrat" w:eastAsia="Times New Roman" w:hAnsi="Montserrat" w:cs="Times New Roman"/>
                <w:color w:val="000000"/>
                <w:sz w:val="14"/>
                <w:szCs w:val="14"/>
              </w:rPr>
              <w:t>CENTRO DE SALUD CON SERVICIOS AMPLIADOS (CESSA) TEZIUTLÁN</w:t>
            </w:r>
          </w:p>
        </w:tc>
      </w:tr>
      <w:tr w:rsidR="004B45BA" w:rsidRPr="009114D1" w14:paraId="6507C894" w14:textId="77777777" w:rsidTr="00E9559D">
        <w:trPr>
          <w:trHeight w:val="270"/>
        </w:trPr>
        <w:tc>
          <w:tcPr>
            <w:tcW w:w="2263" w:type="dxa"/>
            <w:shd w:val="clear" w:color="auto" w:fill="auto"/>
            <w:noWrap/>
            <w:vAlign w:val="center"/>
            <w:hideMark/>
          </w:tcPr>
          <w:p w14:paraId="38C0EDBD" w14:textId="77777777" w:rsidR="004B45BA" w:rsidRPr="009114D1" w:rsidRDefault="004B45BA" w:rsidP="004B45BA">
            <w:pPr>
              <w:jc w:val="center"/>
              <w:rPr>
                <w:rFonts w:ascii="Montserrat" w:eastAsia="Times New Roman" w:hAnsi="Montserrat" w:cs="Times New Roman"/>
                <w:b/>
                <w:bCs/>
                <w:color w:val="000000"/>
                <w:sz w:val="14"/>
                <w:szCs w:val="14"/>
              </w:rPr>
            </w:pPr>
            <w:r w:rsidRPr="009114D1">
              <w:rPr>
                <w:rFonts w:ascii="Montserrat" w:eastAsia="Times New Roman" w:hAnsi="Montserrat" w:cs="Times New Roman"/>
                <w:b/>
                <w:bCs/>
                <w:color w:val="000000"/>
                <w:sz w:val="14"/>
                <w:szCs w:val="14"/>
              </w:rPr>
              <w:t>PLSSA008872</w:t>
            </w:r>
          </w:p>
        </w:tc>
        <w:tc>
          <w:tcPr>
            <w:tcW w:w="7655" w:type="dxa"/>
            <w:shd w:val="clear" w:color="auto" w:fill="auto"/>
            <w:noWrap/>
            <w:vAlign w:val="center"/>
            <w:hideMark/>
          </w:tcPr>
          <w:p w14:paraId="5C6D37F0" w14:textId="77777777" w:rsidR="004B45BA" w:rsidRPr="009114D1" w:rsidRDefault="004B45BA" w:rsidP="009114D1">
            <w:pPr>
              <w:rPr>
                <w:rFonts w:ascii="Montserrat" w:eastAsia="Times New Roman" w:hAnsi="Montserrat" w:cs="Times New Roman"/>
                <w:color w:val="000000"/>
                <w:sz w:val="14"/>
                <w:szCs w:val="14"/>
              </w:rPr>
            </w:pPr>
            <w:r w:rsidRPr="009114D1">
              <w:rPr>
                <w:rFonts w:ascii="Montserrat" w:eastAsia="Times New Roman" w:hAnsi="Montserrat" w:cs="Times New Roman"/>
                <w:color w:val="000000"/>
                <w:sz w:val="14"/>
                <w:szCs w:val="14"/>
              </w:rPr>
              <w:t>CENTRO DE SALUD CON SERVICIOS AMPLIADOS (CESSA) TLATLAUQUITEPEC</w:t>
            </w:r>
          </w:p>
        </w:tc>
      </w:tr>
      <w:tr w:rsidR="004B45BA" w:rsidRPr="009114D1" w14:paraId="4CC8467C" w14:textId="77777777" w:rsidTr="00E9559D">
        <w:trPr>
          <w:trHeight w:val="270"/>
        </w:trPr>
        <w:tc>
          <w:tcPr>
            <w:tcW w:w="2263" w:type="dxa"/>
            <w:shd w:val="clear" w:color="auto" w:fill="auto"/>
            <w:noWrap/>
            <w:vAlign w:val="center"/>
            <w:hideMark/>
          </w:tcPr>
          <w:p w14:paraId="76A6C029" w14:textId="77777777" w:rsidR="004B45BA" w:rsidRPr="009114D1" w:rsidRDefault="004B45BA" w:rsidP="004B45BA">
            <w:pPr>
              <w:jc w:val="center"/>
              <w:rPr>
                <w:rFonts w:ascii="Montserrat" w:eastAsia="Times New Roman" w:hAnsi="Montserrat" w:cs="Times New Roman"/>
                <w:b/>
                <w:bCs/>
                <w:color w:val="000000"/>
                <w:sz w:val="14"/>
                <w:szCs w:val="14"/>
              </w:rPr>
            </w:pPr>
            <w:r w:rsidRPr="009114D1">
              <w:rPr>
                <w:rFonts w:ascii="Montserrat" w:eastAsia="Times New Roman" w:hAnsi="Montserrat" w:cs="Times New Roman"/>
                <w:b/>
                <w:bCs/>
                <w:color w:val="000000"/>
                <w:sz w:val="14"/>
                <w:szCs w:val="14"/>
              </w:rPr>
              <w:t>PLSSA003383</w:t>
            </w:r>
          </w:p>
        </w:tc>
        <w:tc>
          <w:tcPr>
            <w:tcW w:w="7655" w:type="dxa"/>
            <w:shd w:val="clear" w:color="auto" w:fill="auto"/>
            <w:noWrap/>
            <w:vAlign w:val="center"/>
            <w:hideMark/>
          </w:tcPr>
          <w:p w14:paraId="7626E265" w14:textId="77777777" w:rsidR="004B45BA" w:rsidRPr="009114D1" w:rsidRDefault="004B45BA" w:rsidP="009114D1">
            <w:pPr>
              <w:rPr>
                <w:rFonts w:ascii="Montserrat" w:eastAsia="Times New Roman" w:hAnsi="Montserrat" w:cs="Times New Roman"/>
                <w:color w:val="000000"/>
                <w:sz w:val="14"/>
                <w:szCs w:val="14"/>
              </w:rPr>
            </w:pPr>
            <w:r w:rsidRPr="009114D1">
              <w:rPr>
                <w:rFonts w:ascii="Montserrat" w:eastAsia="Times New Roman" w:hAnsi="Montserrat" w:cs="Times New Roman"/>
                <w:color w:val="000000"/>
                <w:sz w:val="14"/>
                <w:szCs w:val="14"/>
              </w:rPr>
              <w:t>CENTRO DE SALUD CON SERVICIOS AMPLIADOS ATZITZINTLA</w:t>
            </w:r>
          </w:p>
        </w:tc>
      </w:tr>
      <w:tr w:rsidR="004B45BA" w:rsidRPr="009114D1" w14:paraId="46D6D7EB" w14:textId="77777777" w:rsidTr="00E9559D">
        <w:trPr>
          <w:trHeight w:val="270"/>
        </w:trPr>
        <w:tc>
          <w:tcPr>
            <w:tcW w:w="2263" w:type="dxa"/>
            <w:shd w:val="clear" w:color="auto" w:fill="auto"/>
            <w:noWrap/>
            <w:vAlign w:val="center"/>
            <w:hideMark/>
          </w:tcPr>
          <w:p w14:paraId="3A44DE63" w14:textId="77777777" w:rsidR="004B45BA" w:rsidRPr="009114D1" w:rsidRDefault="004B45BA" w:rsidP="004B45BA">
            <w:pPr>
              <w:jc w:val="center"/>
              <w:rPr>
                <w:rFonts w:ascii="Montserrat" w:eastAsia="Times New Roman" w:hAnsi="Montserrat" w:cs="Times New Roman"/>
                <w:b/>
                <w:bCs/>
                <w:color w:val="000000"/>
                <w:sz w:val="14"/>
                <w:szCs w:val="14"/>
              </w:rPr>
            </w:pPr>
            <w:r w:rsidRPr="009114D1">
              <w:rPr>
                <w:rFonts w:ascii="Montserrat" w:eastAsia="Times New Roman" w:hAnsi="Montserrat" w:cs="Times New Roman"/>
                <w:b/>
                <w:bCs/>
                <w:color w:val="000000"/>
                <w:sz w:val="14"/>
                <w:szCs w:val="14"/>
              </w:rPr>
              <w:t>PLSSA009061</w:t>
            </w:r>
          </w:p>
        </w:tc>
        <w:tc>
          <w:tcPr>
            <w:tcW w:w="7655" w:type="dxa"/>
            <w:shd w:val="clear" w:color="auto" w:fill="auto"/>
            <w:noWrap/>
            <w:vAlign w:val="center"/>
            <w:hideMark/>
          </w:tcPr>
          <w:p w14:paraId="7F143F8C" w14:textId="77777777" w:rsidR="004B45BA" w:rsidRPr="009114D1" w:rsidRDefault="004B45BA" w:rsidP="009114D1">
            <w:pPr>
              <w:rPr>
                <w:rFonts w:ascii="Montserrat" w:eastAsia="Times New Roman" w:hAnsi="Montserrat" w:cs="Times New Roman"/>
                <w:color w:val="000000"/>
                <w:sz w:val="14"/>
                <w:szCs w:val="14"/>
              </w:rPr>
            </w:pPr>
            <w:r w:rsidRPr="009114D1">
              <w:rPr>
                <w:rFonts w:ascii="Montserrat" w:eastAsia="Times New Roman" w:hAnsi="Montserrat" w:cs="Times New Roman"/>
                <w:color w:val="000000"/>
                <w:sz w:val="14"/>
                <w:szCs w:val="14"/>
              </w:rPr>
              <w:t>CENTRO DE SALUD CON SERVICIOS AMPLIADOS (CESSA) CAÑADA MORELOS</w:t>
            </w:r>
          </w:p>
        </w:tc>
      </w:tr>
      <w:tr w:rsidR="004B45BA" w:rsidRPr="009114D1" w14:paraId="3CE0CB2D" w14:textId="77777777" w:rsidTr="00E9559D">
        <w:trPr>
          <w:trHeight w:val="270"/>
        </w:trPr>
        <w:tc>
          <w:tcPr>
            <w:tcW w:w="2263" w:type="dxa"/>
            <w:shd w:val="clear" w:color="auto" w:fill="auto"/>
            <w:noWrap/>
            <w:vAlign w:val="center"/>
            <w:hideMark/>
          </w:tcPr>
          <w:p w14:paraId="3B26282A" w14:textId="77777777" w:rsidR="004B45BA" w:rsidRPr="009114D1" w:rsidRDefault="004B45BA" w:rsidP="004B45BA">
            <w:pPr>
              <w:jc w:val="center"/>
              <w:rPr>
                <w:rFonts w:ascii="Montserrat" w:eastAsia="Times New Roman" w:hAnsi="Montserrat" w:cs="Times New Roman"/>
                <w:b/>
                <w:bCs/>
                <w:color w:val="000000"/>
                <w:sz w:val="14"/>
                <w:szCs w:val="14"/>
              </w:rPr>
            </w:pPr>
            <w:r w:rsidRPr="009114D1">
              <w:rPr>
                <w:rFonts w:ascii="Montserrat" w:eastAsia="Times New Roman" w:hAnsi="Montserrat" w:cs="Times New Roman"/>
                <w:b/>
                <w:bCs/>
                <w:color w:val="000000"/>
                <w:sz w:val="14"/>
                <w:szCs w:val="14"/>
              </w:rPr>
              <w:t>PLSSA009274</w:t>
            </w:r>
          </w:p>
        </w:tc>
        <w:tc>
          <w:tcPr>
            <w:tcW w:w="7655" w:type="dxa"/>
            <w:shd w:val="clear" w:color="auto" w:fill="auto"/>
            <w:noWrap/>
            <w:vAlign w:val="center"/>
            <w:hideMark/>
          </w:tcPr>
          <w:p w14:paraId="41DFAC46" w14:textId="77777777" w:rsidR="004B45BA" w:rsidRPr="009114D1" w:rsidRDefault="004B45BA" w:rsidP="009114D1">
            <w:pPr>
              <w:rPr>
                <w:rFonts w:ascii="Montserrat" w:eastAsia="Times New Roman" w:hAnsi="Montserrat" w:cs="Times New Roman"/>
                <w:color w:val="000000"/>
                <w:sz w:val="14"/>
                <w:szCs w:val="14"/>
              </w:rPr>
            </w:pPr>
            <w:r w:rsidRPr="009114D1">
              <w:rPr>
                <w:rFonts w:ascii="Montserrat" w:eastAsia="Times New Roman" w:hAnsi="Montserrat" w:cs="Times New Roman"/>
                <w:color w:val="000000"/>
                <w:sz w:val="14"/>
                <w:szCs w:val="14"/>
              </w:rPr>
              <w:t>CENTRO DE SALUD CON SERVICIOS AMPLIADOS (CESSA) ESPERANZA</w:t>
            </w:r>
          </w:p>
        </w:tc>
      </w:tr>
      <w:tr w:rsidR="004B45BA" w:rsidRPr="009114D1" w14:paraId="254C6E0D" w14:textId="77777777" w:rsidTr="00E9559D">
        <w:trPr>
          <w:trHeight w:val="270"/>
        </w:trPr>
        <w:tc>
          <w:tcPr>
            <w:tcW w:w="2263" w:type="dxa"/>
            <w:shd w:val="clear" w:color="auto" w:fill="auto"/>
            <w:noWrap/>
            <w:vAlign w:val="center"/>
            <w:hideMark/>
          </w:tcPr>
          <w:p w14:paraId="16DF5DB5" w14:textId="77777777" w:rsidR="004B45BA" w:rsidRPr="009114D1" w:rsidRDefault="004B45BA" w:rsidP="004B45BA">
            <w:pPr>
              <w:jc w:val="center"/>
              <w:rPr>
                <w:rFonts w:ascii="Montserrat" w:eastAsia="Times New Roman" w:hAnsi="Montserrat" w:cs="Times New Roman"/>
                <w:b/>
                <w:bCs/>
                <w:color w:val="000000"/>
                <w:sz w:val="14"/>
                <w:szCs w:val="14"/>
              </w:rPr>
            </w:pPr>
            <w:r w:rsidRPr="009114D1">
              <w:rPr>
                <w:rFonts w:ascii="Montserrat" w:eastAsia="Times New Roman" w:hAnsi="Montserrat" w:cs="Times New Roman"/>
                <w:b/>
                <w:bCs/>
                <w:color w:val="000000"/>
                <w:sz w:val="14"/>
                <w:szCs w:val="14"/>
              </w:rPr>
              <w:t>PLSSA008461</w:t>
            </w:r>
          </w:p>
        </w:tc>
        <w:tc>
          <w:tcPr>
            <w:tcW w:w="7655" w:type="dxa"/>
            <w:shd w:val="clear" w:color="auto" w:fill="auto"/>
            <w:noWrap/>
            <w:vAlign w:val="center"/>
            <w:hideMark/>
          </w:tcPr>
          <w:p w14:paraId="121AB2DC" w14:textId="77777777" w:rsidR="004B45BA" w:rsidRPr="009114D1" w:rsidRDefault="004B45BA" w:rsidP="009114D1">
            <w:pPr>
              <w:rPr>
                <w:rFonts w:ascii="Montserrat" w:eastAsia="Times New Roman" w:hAnsi="Montserrat" w:cs="Times New Roman"/>
                <w:color w:val="000000"/>
                <w:sz w:val="14"/>
                <w:szCs w:val="14"/>
              </w:rPr>
            </w:pPr>
            <w:r w:rsidRPr="009114D1">
              <w:rPr>
                <w:rFonts w:ascii="Montserrat" w:eastAsia="Times New Roman" w:hAnsi="Montserrat" w:cs="Times New Roman"/>
                <w:color w:val="000000"/>
                <w:sz w:val="14"/>
                <w:szCs w:val="14"/>
              </w:rPr>
              <w:t>CENTRO DE SALUD CON SERVICIOS AMPLIADOS DE TLACHICHUCA</w:t>
            </w:r>
          </w:p>
        </w:tc>
      </w:tr>
      <w:tr w:rsidR="004B45BA" w:rsidRPr="009114D1" w14:paraId="1B87A94E" w14:textId="77777777" w:rsidTr="00E9559D">
        <w:trPr>
          <w:trHeight w:val="270"/>
        </w:trPr>
        <w:tc>
          <w:tcPr>
            <w:tcW w:w="2263" w:type="dxa"/>
            <w:shd w:val="clear" w:color="auto" w:fill="auto"/>
            <w:noWrap/>
            <w:vAlign w:val="center"/>
            <w:hideMark/>
          </w:tcPr>
          <w:p w14:paraId="0026B12F" w14:textId="77777777" w:rsidR="004B45BA" w:rsidRPr="009114D1" w:rsidRDefault="004B45BA" w:rsidP="004B45BA">
            <w:pPr>
              <w:jc w:val="center"/>
              <w:rPr>
                <w:rFonts w:ascii="Montserrat" w:eastAsia="Times New Roman" w:hAnsi="Montserrat" w:cs="Times New Roman"/>
                <w:b/>
                <w:bCs/>
                <w:color w:val="000000"/>
                <w:sz w:val="14"/>
                <w:szCs w:val="14"/>
              </w:rPr>
            </w:pPr>
            <w:r w:rsidRPr="009114D1">
              <w:rPr>
                <w:rFonts w:ascii="Montserrat" w:eastAsia="Times New Roman" w:hAnsi="Montserrat" w:cs="Times New Roman"/>
                <w:b/>
                <w:bCs/>
                <w:color w:val="000000"/>
                <w:sz w:val="14"/>
                <w:szCs w:val="14"/>
              </w:rPr>
              <w:t>PLSSA009334</w:t>
            </w:r>
          </w:p>
        </w:tc>
        <w:tc>
          <w:tcPr>
            <w:tcW w:w="7655" w:type="dxa"/>
            <w:shd w:val="clear" w:color="auto" w:fill="auto"/>
            <w:noWrap/>
            <w:vAlign w:val="center"/>
            <w:hideMark/>
          </w:tcPr>
          <w:p w14:paraId="6767FDFC" w14:textId="77777777" w:rsidR="004B45BA" w:rsidRPr="009114D1" w:rsidRDefault="004B45BA" w:rsidP="009114D1">
            <w:pPr>
              <w:rPr>
                <w:rFonts w:ascii="Montserrat" w:eastAsia="Times New Roman" w:hAnsi="Montserrat" w:cs="Times New Roman"/>
                <w:color w:val="000000"/>
                <w:sz w:val="14"/>
                <w:szCs w:val="14"/>
              </w:rPr>
            </w:pPr>
            <w:r w:rsidRPr="009114D1">
              <w:rPr>
                <w:rFonts w:ascii="Montserrat" w:eastAsia="Times New Roman" w:hAnsi="Montserrat" w:cs="Times New Roman"/>
                <w:color w:val="000000"/>
                <w:sz w:val="14"/>
                <w:szCs w:val="14"/>
              </w:rPr>
              <w:t>CESSA CIUDAD SERDÁN</w:t>
            </w:r>
          </w:p>
        </w:tc>
      </w:tr>
      <w:tr w:rsidR="004B45BA" w:rsidRPr="009114D1" w14:paraId="5E229D07" w14:textId="77777777" w:rsidTr="00E9559D">
        <w:trPr>
          <w:trHeight w:val="270"/>
        </w:trPr>
        <w:tc>
          <w:tcPr>
            <w:tcW w:w="2263" w:type="dxa"/>
            <w:shd w:val="clear" w:color="auto" w:fill="auto"/>
            <w:noWrap/>
            <w:vAlign w:val="center"/>
            <w:hideMark/>
          </w:tcPr>
          <w:p w14:paraId="3E76E7C2" w14:textId="77777777" w:rsidR="004B45BA" w:rsidRPr="009114D1" w:rsidRDefault="004B45BA" w:rsidP="004B45BA">
            <w:pPr>
              <w:jc w:val="center"/>
              <w:rPr>
                <w:rFonts w:ascii="Montserrat" w:eastAsia="Times New Roman" w:hAnsi="Montserrat" w:cs="Times New Roman"/>
                <w:b/>
                <w:bCs/>
                <w:color w:val="000000"/>
                <w:sz w:val="14"/>
                <w:szCs w:val="14"/>
              </w:rPr>
            </w:pPr>
            <w:r w:rsidRPr="009114D1">
              <w:rPr>
                <w:rFonts w:ascii="Montserrat" w:eastAsia="Times New Roman" w:hAnsi="Montserrat" w:cs="Times New Roman"/>
                <w:b/>
                <w:bCs/>
                <w:color w:val="000000"/>
                <w:sz w:val="14"/>
                <w:szCs w:val="14"/>
              </w:rPr>
              <w:t>PLSSA009121</w:t>
            </w:r>
          </w:p>
        </w:tc>
        <w:tc>
          <w:tcPr>
            <w:tcW w:w="7655" w:type="dxa"/>
            <w:shd w:val="clear" w:color="auto" w:fill="auto"/>
            <w:noWrap/>
            <w:vAlign w:val="center"/>
            <w:hideMark/>
          </w:tcPr>
          <w:p w14:paraId="72A5CFD2" w14:textId="77777777" w:rsidR="004B45BA" w:rsidRPr="009114D1" w:rsidRDefault="004B45BA" w:rsidP="009114D1">
            <w:pPr>
              <w:rPr>
                <w:rFonts w:ascii="Montserrat" w:eastAsia="Times New Roman" w:hAnsi="Montserrat" w:cs="Times New Roman"/>
                <w:color w:val="000000"/>
                <w:sz w:val="14"/>
                <w:szCs w:val="14"/>
              </w:rPr>
            </w:pPr>
            <w:r w:rsidRPr="009114D1">
              <w:rPr>
                <w:rFonts w:ascii="Montserrat" w:eastAsia="Times New Roman" w:hAnsi="Montserrat" w:cs="Times New Roman"/>
                <w:color w:val="000000"/>
                <w:sz w:val="14"/>
                <w:szCs w:val="14"/>
              </w:rPr>
              <w:t>CESSA LIBRES</w:t>
            </w:r>
          </w:p>
        </w:tc>
      </w:tr>
      <w:tr w:rsidR="004B45BA" w:rsidRPr="009114D1" w14:paraId="63B361DB" w14:textId="77777777" w:rsidTr="00E9559D">
        <w:trPr>
          <w:trHeight w:val="270"/>
        </w:trPr>
        <w:tc>
          <w:tcPr>
            <w:tcW w:w="2263" w:type="dxa"/>
            <w:shd w:val="clear" w:color="auto" w:fill="auto"/>
            <w:noWrap/>
            <w:vAlign w:val="center"/>
            <w:hideMark/>
          </w:tcPr>
          <w:p w14:paraId="70EF0B8D" w14:textId="77777777" w:rsidR="004B45BA" w:rsidRPr="009114D1" w:rsidRDefault="004B45BA" w:rsidP="004B45BA">
            <w:pPr>
              <w:jc w:val="center"/>
              <w:rPr>
                <w:rFonts w:ascii="Montserrat" w:eastAsia="Times New Roman" w:hAnsi="Montserrat" w:cs="Times New Roman"/>
                <w:b/>
                <w:bCs/>
                <w:color w:val="000000"/>
                <w:sz w:val="14"/>
                <w:szCs w:val="14"/>
              </w:rPr>
            </w:pPr>
            <w:r w:rsidRPr="009114D1">
              <w:rPr>
                <w:rFonts w:ascii="Montserrat" w:eastAsia="Times New Roman" w:hAnsi="Montserrat" w:cs="Times New Roman"/>
                <w:b/>
                <w:bCs/>
                <w:color w:val="000000"/>
                <w:sz w:val="14"/>
                <w:szCs w:val="14"/>
              </w:rPr>
              <w:t>PLSSA009343</w:t>
            </w:r>
          </w:p>
        </w:tc>
        <w:tc>
          <w:tcPr>
            <w:tcW w:w="7655" w:type="dxa"/>
            <w:shd w:val="clear" w:color="auto" w:fill="auto"/>
            <w:noWrap/>
            <w:vAlign w:val="center"/>
            <w:hideMark/>
          </w:tcPr>
          <w:p w14:paraId="1D9B23A6" w14:textId="77777777" w:rsidR="004B45BA" w:rsidRPr="009114D1" w:rsidRDefault="004B45BA" w:rsidP="009114D1">
            <w:pPr>
              <w:rPr>
                <w:rFonts w:ascii="Montserrat" w:eastAsia="Times New Roman" w:hAnsi="Montserrat" w:cs="Times New Roman"/>
                <w:color w:val="000000"/>
                <w:sz w:val="14"/>
                <w:szCs w:val="14"/>
              </w:rPr>
            </w:pPr>
            <w:r w:rsidRPr="009114D1">
              <w:rPr>
                <w:rFonts w:ascii="Montserrat" w:eastAsia="Times New Roman" w:hAnsi="Montserrat" w:cs="Times New Roman"/>
                <w:color w:val="000000"/>
                <w:sz w:val="14"/>
                <w:szCs w:val="14"/>
              </w:rPr>
              <w:t>CESSA NOPALUCAN</w:t>
            </w:r>
          </w:p>
        </w:tc>
      </w:tr>
      <w:tr w:rsidR="004B45BA" w:rsidRPr="009114D1" w14:paraId="55C27008" w14:textId="77777777" w:rsidTr="00E9559D">
        <w:trPr>
          <w:trHeight w:val="270"/>
        </w:trPr>
        <w:tc>
          <w:tcPr>
            <w:tcW w:w="2263" w:type="dxa"/>
            <w:shd w:val="clear" w:color="auto" w:fill="auto"/>
            <w:noWrap/>
            <w:vAlign w:val="center"/>
            <w:hideMark/>
          </w:tcPr>
          <w:p w14:paraId="73BE047E" w14:textId="77777777" w:rsidR="004B45BA" w:rsidRPr="009114D1" w:rsidRDefault="004B45BA" w:rsidP="004B45BA">
            <w:pPr>
              <w:jc w:val="center"/>
              <w:rPr>
                <w:rFonts w:ascii="Montserrat" w:eastAsia="Times New Roman" w:hAnsi="Montserrat" w:cs="Times New Roman"/>
                <w:b/>
                <w:bCs/>
                <w:color w:val="000000"/>
                <w:sz w:val="14"/>
                <w:szCs w:val="14"/>
              </w:rPr>
            </w:pPr>
            <w:r w:rsidRPr="009114D1">
              <w:rPr>
                <w:rFonts w:ascii="Montserrat" w:eastAsia="Times New Roman" w:hAnsi="Montserrat" w:cs="Times New Roman"/>
                <w:b/>
                <w:bCs/>
                <w:color w:val="000000"/>
                <w:sz w:val="14"/>
                <w:szCs w:val="14"/>
              </w:rPr>
              <w:t>PLSSA008854</w:t>
            </w:r>
          </w:p>
        </w:tc>
        <w:tc>
          <w:tcPr>
            <w:tcW w:w="7655" w:type="dxa"/>
            <w:shd w:val="clear" w:color="auto" w:fill="auto"/>
            <w:noWrap/>
            <w:vAlign w:val="center"/>
            <w:hideMark/>
          </w:tcPr>
          <w:p w14:paraId="5BBF523A" w14:textId="77777777" w:rsidR="004B45BA" w:rsidRPr="009114D1" w:rsidRDefault="004B45BA" w:rsidP="009114D1">
            <w:pPr>
              <w:rPr>
                <w:rFonts w:ascii="Montserrat" w:eastAsia="Times New Roman" w:hAnsi="Montserrat" w:cs="Times New Roman"/>
                <w:color w:val="000000"/>
                <w:sz w:val="14"/>
                <w:szCs w:val="14"/>
              </w:rPr>
            </w:pPr>
            <w:r w:rsidRPr="009114D1">
              <w:rPr>
                <w:rFonts w:ascii="Montserrat" w:eastAsia="Times New Roman" w:hAnsi="Montserrat" w:cs="Times New Roman"/>
                <w:color w:val="000000"/>
                <w:sz w:val="14"/>
                <w:szCs w:val="14"/>
              </w:rPr>
              <w:t>CENTRO DE SALUD CON SERVICIOS AMPLIADOS (CESSA) SAN PEDRO CHOLULA</w:t>
            </w:r>
          </w:p>
        </w:tc>
      </w:tr>
      <w:tr w:rsidR="004B45BA" w:rsidRPr="009114D1" w14:paraId="6743558D" w14:textId="77777777" w:rsidTr="00E9559D">
        <w:trPr>
          <w:trHeight w:val="270"/>
        </w:trPr>
        <w:tc>
          <w:tcPr>
            <w:tcW w:w="2263" w:type="dxa"/>
            <w:shd w:val="clear" w:color="auto" w:fill="auto"/>
            <w:noWrap/>
            <w:vAlign w:val="center"/>
            <w:hideMark/>
          </w:tcPr>
          <w:p w14:paraId="1F50D181" w14:textId="77777777" w:rsidR="004B45BA" w:rsidRPr="009114D1" w:rsidRDefault="004B45BA" w:rsidP="004B45BA">
            <w:pPr>
              <w:jc w:val="center"/>
              <w:rPr>
                <w:rFonts w:ascii="Montserrat" w:eastAsia="Times New Roman" w:hAnsi="Montserrat" w:cs="Times New Roman"/>
                <w:b/>
                <w:bCs/>
                <w:color w:val="000000"/>
                <w:sz w:val="14"/>
                <w:szCs w:val="14"/>
              </w:rPr>
            </w:pPr>
            <w:r w:rsidRPr="009114D1">
              <w:rPr>
                <w:rFonts w:ascii="Montserrat" w:eastAsia="Times New Roman" w:hAnsi="Montserrat" w:cs="Times New Roman"/>
                <w:b/>
                <w:bCs/>
                <w:color w:val="000000"/>
                <w:sz w:val="14"/>
                <w:szCs w:val="14"/>
              </w:rPr>
              <w:t>PLSSA017074</w:t>
            </w:r>
          </w:p>
        </w:tc>
        <w:tc>
          <w:tcPr>
            <w:tcW w:w="7655" w:type="dxa"/>
            <w:shd w:val="clear" w:color="auto" w:fill="auto"/>
            <w:noWrap/>
            <w:vAlign w:val="center"/>
            <w:hideMark/>
          </w:tcPr>
          <w:p w14:paraId="7A81F93B" w14:textId="77777777" w:rsidR="004B45BA" w:rsidRPr="009114D1" w:rsidRDefault="004B45BA" w:rsidP="009114D1">
            <w:pPr>
              <w:rPr>
                <w:rFonts w:ascii="Montserrat" w:eastAsia="Times New Roman" w:hAnsi="Montserrat" w:cs="Times New Roman"/>
                <w:color w:val="000000"/>
                <w:sz w:val="14"/>
                <w:szCs w:val="14"/>
              </w:rPr>
            </w:pPr>
            <w:r w:rsidRPr="009114D1">
              <w:rPr>
                <w:rFonts w:ascii="Montserrat" w:eastAsia="Times New Roman" w:hAnsi="Montserrat" w:cs="Times New Roman"/>
                <w:color w:val="000000"/>
                <w:sz w:val="14"/>
                <w:szCs w:val="14"/>
              </w:rPr>
              <w:t>CENTRO DE SALUD CON SERVICIOS AMPLIADOS (CESSA) SAN SALVADOR EL VERDE</w:t>
            </w:r>
          </w:p>
        </w:tc>
      </w:tr>
      <w:tr w:rsidR="004B45BA" w:rsidRPr="009114D1" w14:paraId="21BC2EB2" w14:textId="77777777" w:rsidTr="00E9559D">
        <w:trPr>
          <w:trHeight w:val="270"/>
        </w:trPr>
        <w:tc>
          <w:tcPr>
            <w:tcW w:w="2263" w:type="dxa"/>
            <w:shd w:val="clear" w:color="auto" w:fill="auto"/>
            <w:noWrap/>
            <w:vAlign w:val="center"/>
            <w:hideMark/>
          </w:tcPr>
          <w:p w14:paraId="1D35EBA6" w14:textId="77777777" w:rsidR="004B45BA" w:rsidRPr="009114D1" w:rsidRDefault="004B45BA" w:rsidP="004B45BA">
            <w:pPr>
              <w:jc w:val="center"/>
              <w:rPr>
                <w:rFonts w:ascii="Montserrat" w:eastAsia="Times New Roman" w:hAnsi="Montserrat" w:cs="Times New Roman"/>
                <w:b/>
                <w:bCs/>
                <w:color w:val="000000"/>
                <w:sz w:val="14"/>
                <w:szCs w:val="14"/>
              </w:rPr>
            </w:pPr>
            <w:r w:rsidRPr="009114D1">
              <w:rPr>
                <w:rFonts w:ascii="Montserrat" w:eastAsia="Times New Roman" w:hAnsi="Montserrat" w:cs="Times New Roman"/>
                <w:b/>
                <w:bCs/>
                <w:color w:val="000000"/>
                <w:sz w:val="14"/>
                <w:szCs w:val="14"/>
              </w:rPr>
              <w:t>PLSSA006026</w:t>
            </w:r>
          </w:p>
        </w:tc>
        <w:tc>
          <w:tcPr>
            <w:tcW w:w="7655" w:type="dxa"/>
            <w:shd w:val="clear" w:color="auto" w:fill="auto"/>
            <w:noWrap/>
            <w:vAlign w:val="center"/>
            <w:hideMark/>
          </w:tcPr>
          <w:p w14:paraId="389E0896" w14:textId="77777777" w:rsidR="004B45BA" w:rsidRPr="009114D1" w:rsidRDefault="004B45BA" w:rsidP="009114D1">
            <w:pPr>
              <w:rPr>
                <w:rFonts w:ascii="Montserrat" w:eastAsia="Times New Roman" w:hAnsi="Montserrat" w:cs="Times New Roman"/>
                <w:color w:val="000000"/>
                <w:sz w:val="14"/>
                <w:szCs w:val="14"/>
              </w:rPr>
            </w:pPr>
            <w:r w:rsidRPr="009114D1">
              <w:rPr>
                <w:rFonts w:ascii="Montserrat" w:eastAsia="Times New Roman" w:hAnsi="Montserrat" w:cs="Times New Roman"/>
                <w:color w:val="000000"/>
                <w:sz w:val="14"/>
                <w:szCs w:val="14"/>
              </w:rPr>
              <w:t>CESSA DE HUAQUECHULA</w:t>
            </w:r>
          </w:p>
        </w:tc>
      </w:tr>
      <w:tr w:rsidR="004B45BA" w:rsidRPr="009114D1" w14:paraId="6BCACC5B" w14:textId="77777777" w:rsidTr="00E9559D">
        <w:trPr>
          <w:trHeight w:val="270"/>
        </w:trPr>
        <w:tc>
          <w:tcPr>
            <w:tcW w:w="2263" w:type="dxa"/>
            <w:shd w:val="clear" w:color="auto" w:fill="auto"/>
            <w:noWrap/>
            <w:vAlign w:val="center"/>
            <w:hideMark/>
          </w:tcPr>
          <w:p w14:paraId="4B583216" w14:textId="77777777" w:rsidR="004B45BA" w:rsidRPr="009114D1" w:rsidRDefault="004B45BA" w:rsidP="004B45BA">
            <w:pPr>
              <w:jc w:val="center"/>
              <w:rPr>
                <w:rFonts w:ascii="Montserrat" w:eastAsia="Times New Roman" w:hAnsi="Montserrat" w:cs="Times New Roman"/>
                <w:b/>
                <w:bCs/>
                <w:color w:val="000000"/>
                <w:sz w:val="14"/>
                <w:szCs w:val="14"/>
              </w:rPr>
            </w:pPr>
            <w:r w:rsidRPr="009114D1">
              <w:rPr>
                <w:rFonts w:ascii="Montserrat" w:eastAsia="Times New Roman" w:hAnsi="Montserrat" w:cs="Times New Roman"/>
                <w:b/>
                <w:bCs/>
                <w:color w:val="000000"/>
                <w:sz w:val="14"/>
                <w:szCs w:val="14"/>
              </w:rPr>
              <w:t>PLSSA009172</w:t>
            </w:r>
          </w:p>
        </w:tc>
        <w:tc>
          <w:tcPr>
            <w:tcW w:w="7655" w:type="dxa"/>
            <w:shd w:val="clear" w:color="auto" w:fill="auto"/>
            <w:noWrap/>
            <w:vAlign w:val="center"/>
            <w:hideMark/>
          </w:tcPr>
          <w:p w14:paraId="11866484" w14:textId="77777777" w:rsidR="004B45BA" w:rsidRPr="009114D1" w:rsidRDefault="004B45BA" w:rsidP="009114D1">
            <w:pPr>
              <w:rPr>
                <w:rFonts w:ascii="Montserrat" w:eastAsia="Times New Roman" w:hAnsi="Montserrat" w:cs="Times New Roman"/>
                <w:color w:val="000000"/>
                <w:sz w:val="14"/>
                <w:szCs w:val="14"/>
              </w:rPr>
            </w:pPr>
            <w:r w:rsidRPr="009114D1">
              <w:rPr>
                <w:rFonts w:ascii="Montserrat" w:eastAsia="Times New Roman" w:hAnsi="Montserrat" w:cs="Times New Roman"/>
                <w:color w:val="000000"/>
                <w:sz w:val="14"/>
                <w:szCs w:val="14"/>
              </w:rPr>
              <w:t>CESSA SAN MARTÍN TEXMELUCAN</w:t>
            </w:r>
          </w:p>
        </w:tc>
      </w:tr>
      <w:tr w:rsidR="004B45BA" w:rsidRPr="009114D1" w14:paraId="7BA5404D" w14:textId="77777777" w:rsidTr="00E9559D">
        <w:trPr>
          <w:trHeight w:val="270"/>
        </w:trPr>
        <w:tc>
          <w:tcPr>
            <w:tcW w:w="2263" w:type="dxa"/>
            <w:shd w:val="clear" w:color="auto" w:fill="auto"/>
            <w:noWrap/>
            <w:vAlign w:val="center"/>
            <w:hideMark/>
          </w:tcPr>
          <w:p w14:paraId="5E0EA5EF" w14:textId="77777777" w:rsidR="004B45BA" w:rsidRPr="009114D1" w:rsidRDefault="004B45BA" w:rsidP="004B45BA">
            <w:pPr>
              <w:jc w:val="center"/>
              <w:rPr>
                <w:rFonts w:ascii="Montserrat" w:eastAsia="Times New Roman" w:hAnsi="Montserrat" w:cs="Times New Roman"/>
                <w:b/>
                <w:bCs/>
                <w:color w:val="000000"/>
                <w:sz w:val="14"/>
                <w:szCs w:val="14"/>
              </w:rPr>
            </w:pPr>
            <w:r w:rsidRPr="009114D1">
              <w:rPr>
                <w:rFonts w:ascii="Montserrat" w:eastAsia="Times New Roman" w:hAnsi="Montserrat" w:cs="Times New Roman"/>
                <w:b/>
                <w:bCs/>
                <w:color w:val="000000"/>
                <w:sz w:val="14"/>
                <w:szCs w:val="14"/>
              </w:rPr>
              <w:t>PLSSA017065</w:t>
            </w:r>
          </w:p>
        </w:tc>
        <w:tc>
          <w:tcPr>
            <w:tcW w:w="7655" w:type="dxa"/>
            <w:shd w:val="clear" w:color="auto" w:fill="auto"/>
            <w:noWrap/>
            <w:vAlign w:val="center"/>
            <w:hideMark/>
          </w:tcPr>
          <w:p w14:paraId="7300AACC" w14:textId="77777777" w:rsidR="004B45BA" w:rsidRPr="009114D1" w:rsidRDefault="004B45BA" w:rsidP="009114D1">
            <w:pPr>
              <w:rPr>
                <w:rFonts w:ascii="Montserrat" w:eastAsia="Times New Roman" w:hAnsi="Montserrat" w:cs="Times New Roman"/>
                <w:color w:val="000000"/>
                <w:sz w:val="14"/>
                <w:szCs w:val="14"/>
              </w:rPr>
            </w:pPr>
            <w:r w:rsidRPr="009114D1">
              <w:rPr>
                <w:rFonts w:ascii="Montserrat" w:eastAsia="Times New Roman" w:hAnsi="Montserrat" w:cs="Times New Roman"/>
                <w:color w:val="000000"/>
                <w:sz w:val="14"/>
                <w:szCs w:val="14"/>
              </w:rPr>
              <w:t>CESSA SANCTORUM</w:t>
            </w:r>
          </w:p>
        </w:tc>
      </w:tr>
      <w:tr w:rsidR="004B45BA" w:rsidRPr="009114D1" w14:paraId="37A19AE5" w14:textId="77777777" w:rsidTr="00E9559D">
        <w:trPr>
          <w:trHeight w:val="270"/>
        </w:trPr>
        <w:tc>
          <w:tcPr>
            <w:tcW w:w="2263" w:type="dxa"/>
            <w:shd w:val="clear" w:color="auto" w:fill="auto"/>
            <w:noWrap/>
            <w:vAlign w:val="center"/>
            <w:hideMark/>
          </w:tcPr>
          <w:p w14:paraId="0DA0D545" w14:textId="77777777" w:rsidR="004B45BA" w:rsidRPr="009114D1" w:rsidRDefault="004B45BA" w:rsidP="004B45BA">
            <w:pPr>
              <w:jc w:val="center"/>
              <w:rPr>
                <w:rFonts w:ascii="Montserrat" w:eastAsia="Times New Roman" w:hAnsi="Montserrat" w:cs="Times New Roman"/>
                <w:b/>
                <w:bCs/>
                <w:color w:val="000000"/>
                <w:sz w:val="14"/>
                <w:szCs w:val="14"/>
              </w:rPr>
            </w:pPr>
            <w:r w:rsidRPr="009114D1">
              <w:rPr>
                <w:rFonts w:ascii="Montserrat" w:eastAsia="Times New Roman" w:hAnsi="Montserrat" w:cs="Times New Roman"/>
                <w:b/>
                <w:bCs/>
                <w:color w:val="000000"/>
                <w:sz w:val="14"/>
                <w:szCs w:val="14"/>
              </w:rPr>
              <w:t>PLSSA006060</w:t>
            </w:r>
          </w:p>
        </w:tc>
        <w:tc>
          <w:tcPr>
            <w:tcW w:w="7655" w:type="dxa"/>
            <w:shd w:val="clear" w:color="auto" w:fill="auto"/>
            <w:noWrap/>
            <w:vAlign w:val="center"/>
            <w:hideMark/>
          </w:tcPr>
          <w:p w14:paraId="6E225EF4" w14:textId="77777777" w:rsidR="004B45BA" w:rsidRPr="009114D1" w:rsidRDefault="004B45BA" w:rsidP="009114D1">
            <w:pPr>
              <w:rPr>
                <w:rFonts w:ascii="Montserrat" w:eastAsia="Times New Roman" w:hAnsi="Montserrat" w:cs="Times New Roman"/>
                <w:color w:val="000000"/>
                <w:sz w:val="14"/>
                <w:szCs w:val="14"/>
              </w:rPr>
            </w:pPr>
            <w:r w:rsidRPr="009114D1">
              <w:rPr>
                <w:rFonts w:ascii="Montserrat" w:eastAsia="Times New Roman" w:hAnsi="Montserrat" w:cs="Times New Roman"/>
                <w:color w:val="000000"/>
                <w:sz w:val="14"/>
                <w:szCs w:val="14"/>
              </w:rPr>
              <w:t>CESSA TLAXCALANCINGO</w:t>
            </w:r>
          </w:p>
        </w:tc>
      </w:tr>
      <w:tr w:rsidR="004B45BA" w:rsidRPr="009114D1" w14:paraId="259285F8" w14:textId="77777777" w:rsidTr="00E9559D">
        <w:trPr>
          <w:trHeight w:val="270"/>
        </w:trPr>
        <w:tc>
          <w:tcPr>
            <w:tcW w:w="2263" w:type="dxa"/>
            <w:shd w:val="clear" w:color="auto" w:fill="auto"/>
            <w:noWrap/>
            <w:vAlign w:val="center"/>
            <w:hideMark/>
          </w:tcPr>
          <w:p w14:paraId="4DC01E87" w14:textId="77777777" w:rsidR="004B45BA" w:rsidRPr="009114D1" w:rsidRDefault="004B45BA" w:rsidP="004B45BA">
            <w:pPr>
              <w:jc w:val="center"/>
              <w:rPr>
                <w:rFonts w:ascii="Montserrat" w:eastAsia="Times New Roman" w:hAnsi="Montserrat" w:cs="Times New Roman"/>
                <w:b/>
                <w:bCs/>
                <w:color w:val="000000"/>
                <w:sz w:val="14"/>
                <w:szCs w:val="14"/>
              </w:rPr>
            </w:pPr>
            <w:r w:rsidRPr="009114D1">
              <w:rPr>
                <w:rFonts w:ascii="Montserrat" w:eastAsia="Times New Roman" w:hAnsi="Montserrat" w:cs="Times New Roman"/>
                <w:b/>
                <w:bCs/>
                <w:color w:val="000000"/>
                <w:sz w:val="14"/>
                <w:szCs w:val="14"/>
              </w:rPr>
              <w:t>PLSSA009241</w:t>
            </w:r>
          </w:p>
        </w:tc>
        <w:tc>
          <w:tcPr>
            <w:tcW w:w="7655" w:type="dxa"/>
            <w:shd w:val="clear" w:color="auto" w:fill="auto"/>
            <w:noWrap/>
            <w:vAlign w:val="center"/>
            <w:hideMark/>
          </w:tcPr>
          <w:p w14:paraId="5E600AFD" w14:textId="77777777" w:rsidR="004B45BA" w:rsidRPr="009114D1" w:rsidRDefault="004B45BA" w:rsidP="009114D1">
            <w:pPr>
              <w:rPr>
                <w:rFonts w:ascii="Montserrat" w:eastAsia="Times New Roman" w:hAnsi="Montserrat" w:cs="Times New Roman"/>
                <w:color w:val="000000"/>
                <w:sz w:val="14"/>
                <w:szCs w:val="14"/>
              </w:rPr>
            </w:pPr>
            <w:r w:rsidRPr="009114D1">
              <w:rPr>
                <w:rFonts w:ascii="Montserrat" w:eastAsia="Times New Roman" w:hAnsi="Montserrat" w:cs="Times New Roman"/>
                <w:color w:val="000000"/>
                <w:sz w:val="14"/>
                <w:szCs w:val="14"/>
              </w:rPr>
              <w:t>CENTRO DE SALUD CON SERVICIOS AMPLIADOS DE SAN FELIPE HUEYOTLIPAN</w:t>
            </w:r>
          </w:p>
        </w:tc>
      </w:tr>
      <w:tr w:rsidR="004B45BA" w:rsidRPr="009114D1" w14:paraId="58F5EF8A" w14:textId="77777777" w:rsidTr="00E9559D">
        <w:trPr>
          <w:trHeight w:val="270"/>
        </w:trPr>
        <w:tc>
          <w:tcPr>
            <w:tcW w:w="2263" w:type="dxa"/>
            <w:shd w:val="clear" w:color="auto" w:fill="auto"/>
            <w:noWrap/>
            <w:vAlign w:val="center"/>
            <w:hideMark/>
          </w:tcPr>
          <w:p w14:paraId="012A50D1" w14:textId="77777777" w:rsidR="004B45BA" w:rsidRPr="009114D1" w:rsidRDefault="004B45BA" w:rsidP="004B45BA">
            <w:pPr>
              <w:jc w:val="center"/>
              <w:rPr>
                <w:rFonts w:ascii="Montserrat" w:eastAsia="Times New Roman" w:hAnsi="Montserrat" w:cs="Times New Roman"/>
                <w:b/>
                <w:bCs/>
                <w:color w:val="000000"/>
                <w:sz w:val="14"/>
                <w:szCs w:val="14"/>
              </w:rPr>
            </w:pPr>
            <w:r w:rsidRPr="009114D1">
              <w:rPr>
                <w:rFonts w:ascii="Montserrat" w:eastAsia="Times New Roman" w:hAnsi="Montserrat" w:cs="Times New Roman"/>
                <w:b/>
                <w:bCs/>
                <w:color w:val="000000"/>
                <w:sz w:val="14"/>
                <w:szCs w:val="14"/>
              </w:rPr>
              <w:t>PLSSA017134</w:t>
            </w:r>
          </w:p>
        </w:tc>
        <w:tc>
          <w:tcPr>
            <w:tcW w:w="7655" w:type="dxa"/>
            <w:shd w:val="clear" w:color="auto" w:fill="auto"/>
            <w:noWrap/>
            <w:vAlign w:val="center"/>
            <w:hideMark/>
          </w:tcPr>
          <w:p w14:paraId="4F6B0D9C" w14:textId="77777777" w:rsidR="004B45BA" w:rsidRPr="009114D1" w:rsidRDefault="004B45BA" w:rsidP="009114D1">
            <w:pPr>
              <w:rPr>
                <w:rFonts w:ascii="Montserrat" w:eastAsia="Times New Roman" w:hAnsi="Montserrat" w:cs="Times New Roman"/>
                <w:color w:val="000000"/>
                <w:sz w:val="14"/>
                <w:szCs w:val="14"/>
              </w:rPr>
            </w:pPr>
            <w:r w:rsidRPr="009114D1">
              <w:rPr>
                <w:rFonts w:ascii="Montserrat" w:eastAsia="Times New Roman" w:hAnsi="Montserrat" w:cs="Times New Roman"/>
                <w:color w:val="000000"/>
                <w:sz w:val="14"/>
                <w:szCs w:val="14"/>
              </w:rPr>
              <w:t>CESSA LA LIBERTAD</w:t>
            </w:r>
          </w:p>
        </w:tc>
      </w:tr>
      <w:tr w:rsidR="004B45BA" w:rsidRPr="009114D1" w14:paraId="4B7B03C2" w14:textId="77777777" w:rsidTr="00E9559D">
        <w:trPr>
          <w:trHeight w:val="270"/>
        </w:trPr>
        <w:tc>
          <w:tcPr>
            <w:tcW w:w="2263" w:type="dxa"/>
            <w:shd w:val="clear" w:color="auto" w:fill="auto"/>
            <w:noWrap/>
            <w:vAlign w:val="center"/>
            <w:hideMark/>
          </w:tcPr>
          <w:p w14:paraId="6DF36C94" w14:textId="77777777" w:rsidR="004B45BA" w:rsidRPr="009114D1" w:rsidRDefault="004B45BA" w:rsidP="004B45BA">
            <w:pPr>
              <w:jc w:val="center"/>
              <w:rPr>
                <w:rFonts w:ascii="Montserrat" w:eastAsia="Times New Roman" w:hAnsi="Montserrat" w:cs="Times New Roman"/>
                <w:b/>
                <w:bCs/>
                <w:color w:val="000000"/>
                <w:sz w:val="14"/>
                <w:szCs w:val="14"/>
              </w:rPr>
            </w:pPr>
            <w:r w:rsidRPr="009114D1">
              <w:rPr>
                <w:rFonts w:ascii="Montserrat" w:eastAsia="Times New Roman" w:hAnsi="Montserrat" w:cs="Times New Roman"/>
                <w:b/>
                <w:bCs/>
                <w:color w:val="000000"/>
                <w:sz w:val="14"/>
                <w:szCs w:val="14"/>
              </w:rPr>
              <w:t>PLSSA009214</w:t>
            </w:r>
          </w:p>
        </w:tc>
        <w:tc>
          <w:tcPr>
            <w:tcW w:w="7655" w:type="dxa"/>
            <w:shd w:val="clear" w:color="auto" w:fill="auto"/>
            <w:noWrap/>
            <w:vAlign w:val="center"/>
            <w:hideMark/>
          </w:tcPr>
          <w:p w14:paraId="2E9955BD" w14:textId="77777777" w:rsidR="004B45BA" w:rsidRPr="009114D1" w:rsidRDefault="004B45BA" w:rsidP="009114D1">
            <w:pPr>
              <w:rPr>
                <w:rFonts w:ascii="Montserrat" w:eastAsia="Times New Roman" w:hAnsi="Montserrat" w:cs="Times New Roman"/>
                <w:color w:val="000000"/>
                <w:sz w:val="14"/>
                <w:szCs w:val="14"/>
              </w:rPr>
            </w:pPr>
            <w:r w:rsidRPr="009114D1">
              <w:rPr>
                <w:rFonts w:ascii="Montserrat" w:eastAsia="Times New Roman" w:hAnsi="Montserrat" w:cs="Times New Roman"/>
                <w:color w:val="000000"/>
                <w:sz w:val="14"/>
                <w:szCs w:val="14"/>
              </w:rPr>
              <w:t>CESSA ROMERO VARGAS</w:t>
            </w:r>
          </w:p>
        </w:tc>
      </w:tr>
      <w:tr w:rsidR="004B45BA" w:rsidRPr="009114D1" w14:paraId="65DFC4BD" w14:textId="77777777" w:rsidTr="00E9559D">
        <w:trPr>
          <w:trHeight w:val="270"/>
        </w:trPr>
        <w:tc>
          <w:tcPr>
            <w:tcW w:w="2263" w:type="dxa"/>
            <w:shd w:val="clear" w:color="auto" w:fill="auto"/>
            <w:noWrap/>
            <w:vAlign w:val="center"/>
            <w:hideMark/>
          </w:tcPr>
          <w:p w14:paraId="494C09FC" w14:textId="77777777" w:rsidR="004B45BA" w:rsidRPr="009114D1" w:rsidRDefault="004B45BA" w:rsidP="004B45BA">
            <w:pPr>
              <w:jc w:val="center"/>
              <w:rPr>
                <w:rFonts w:ascii="Montserrat" w:eastAsia="Times New Roman" w:hAnsi="Montserrat" w:cs="Times New Roman"/>
                <w:b/>
                <w:bCs/>
                <w:color w:val="000000"/>
                <w:sz w:val="14"/>
                <w:szCs w:val="14"/>
              </w:rPr>
            </w:pPr>
            <w:r w:rsidRPr="009114D1">
              <w:rPr>
                <w:rFonts w:ascii="Montserrat" w:eastAsia="Times New Roman" w:hAnsi="Montserrat" w:cs="Times New Roman"/>
                <w:b/>
                <w:bCs/>
                <w:color w:val="000000"/>
                <w:sz w:val="14"/>
                <w:szCs w:val="14"/>
              </w:rPr>
              <w:t>PLSSA009223</w:t>
            </w:r>
          </w:p>
        </w:tc>
        <w:tc>
          <w:tcPr>
            <w:tcW w:w="7655" w:type="dxa"/>
            <w:shd w:val="clear" w:color="auto" w:fill="auto"/>
            <w:noWrap/>
            <w:vAlign w:val="center"/>
            <w:hideMark/>
          </w:tcPr>
          <w:p w14:paraId="0527E097" w14:textId="77777777" w:rsidR="004B45BA" w:rsidRPr="009114D1" w:rsidRDefault="004B45BA" w:rsidP="009114D1">
            <w:pPr>
              <w:rPr>
                <w:rFonts w:ascii="Montserrat" w:eastAsia="Times New Roman" w:hAnsi="Montserrat" w:cs="Times New Roman"/>
                <w:color w:val="000000"/>
                <w:sz w:val="14"/>
                <w:szCs w:val="14"/>
              </w:rPr>
            </w:pPr>
            <w:r w:rsidRPr="009114D1">
              <w:rPr>
                <w:rFonts w:ascii="Montserrat" w:eastAsia="Times New Roman" w:hAnsi="Montserrat" w:cs="Times New Roman"/>
                <w:color w:val="000000"/>
                <w:sz w:val="14"/>
                <w:szCs w:val="14"/>
              </w:rPr>
              <w:t>CESSA SAN FRANCISCO TOTIMEHUACÁN</w:t>
            </w:r>
          </w:p>
        </w:tc>
      </w:tr>
      <w:tr w:rsidR="004B45BA" w:rsidRPr="009114D1" w14:paraId="08C5C5AB" w14:textId="77777777" w:rsidTr="00E9559D">
        <w:trPr>
          <w:trHeight w:val="270"/>
        </w:trPr>
        <w:tc>
          <w:tcPr>
            <w:tcW w:w="2263" w:type="dxa"/>
            <w:shd w:val="clear" w:color="auto" w:fill="auto"/>
            <w:noWrap/>
            <w:vAlign w:val="center"/>
            <w:hideMark/>
          </w:tcPr>
          <w:p w14:paraId="548B763A" w14:textId="77777777" w:rsidR="004B45BA" w:rsidRPr="009114D1" w:rsidRDefault="004B45BA" w:rsidP="004B45BA">
            <w:pPr>
              <w:jc w:val="center"/>
              <w:rPr>
                <w:rFonts w:ascii="Montserrat" w:eastAsia="Times New Roman" w:hAnsi="Montserrat" w:cs="Times New Roman"/>
                <w:b/>
                <w:bCs/>
                <w:color w:val="000000"/>
                <w:sz w:val="14"/>
                <w:szCs w:val="14"/>
              </w:rPr>
            </w:pPr>
            <w:r w:rsidRPr="009114D1">
              <w:rPr>
                <w:rFonts w:ascii="Montserrat" w:eastAsia="Times New Roman" w:hAnsi="Montserrat" w:cs="Times New Roman"/>
                <w:b/>
                <w:bCs/>
                <w:color w:val="000000"/>
                <w:sz w:val="14"/>
                <w:szCs w:val="14"/>
              </w:rPr>
              <w:t>PLSSA006294</w:t>
            </w:r>
          </w:p>
        </w:tc>
        <w:tc>
          <w:tcPr>
            <w:tcW w:w="7655" w:type="dxa"/>
            <w:shd w:val="clear" w:color="auto" w:fill="auto"/>
            <w:noWrap/>
            <w:vAlign w:val="center"/>
            <w:hideMark/>
          </w:tcPr>
          <w:p w14:paraId="05437AAC" w14:textId="77777777" w:rsidR="004B45BA" w:rsidRPr="009114D1" w:rsidRDefault="004B45BA" w:rsidP="009114D1">
            <w:pPr>
              <w:rPr>
                <w:rFonts w:ascii="Montserrat" w:eastAsia="Times New Roman" w:hAnsi="Montserrat" w:cs="Times New Roman"/>
                <w:color w:val="000000"/>
                <w:sz w:val="14"/>
                <w:szCs w:val="14"/>
              </w:rPr>
            </w:pPr>
            <w:r w:rsidRPr="009114D1">
              <w:rPr>
                <w:rFonts w:ascii="Montserrat" w:eastAsia="Times New Roman" w:hAnsi="Montserrat" w:cs="Times New Roman"/>
                <w:color w:val="000000"/>
                <w:sz w:val="14"/>
                <w:szCs w:val="14"/>
              </w:rPr>
              <w:t>CESSA SAN SEBASTIÁN DE APARICIO</w:t>
            </w:r>
          </w:p>
        </w:tc>
      </w:tr>
      <w:tr w:rsidR="004B45BA" w:rsidRPr="009114D1" w14:paraId="181A1660" w14:textId="77777777" w:rsidTr="00E9559D">
        <w:trPr>
          <w:trHeight w:val="270"/>
        </w:trPr>
        <w:tc>
          <w:tcPr>
            <w:tcW w:w="2263" w:type="dxa"/>
            <w:shd w:val="clear" w:color="auto" w:fill="auto"/>
            <w:noWrap/>
            <w:vAlign w:val="center"/>
            <w:hideMark/>
          </w:tcPr>
          <w:p w14:paraId="263CF8E8" w14:textId="77777777" w:rsidR="004B45BA" w:rsidRPr="009114D1" w:rsidRDefault="004B45BA" w:rsidP="004B45BA">
            <w:pPr>
              <w:jc w:val="center"/>
              <w:rPr>
                <w:rFonts w:ascii="Montserrat" w:eastAsia="Times New Roman" w:hAnsi="Montserrat" w:cs="Times New Roman"/>
                <w:b/>
                <w:bCs/>
                <w:color w:val="000000"/>
                <w:sz w:val="14"/>
                <w:szCs w:val="14"/>
              </w:rPr>
            </w:pPr>
            <w:r w:rsidRPr="009114D1">
              <w:rPr>
                <w:rFonts w:ascii="Montserrat" w:eastAsia="Times New Roman" w:hAnsi="Montserrat" w:cs="Times New Roman"/>
                <w:b/>
                <w:bCs/>
                <w:color w:val="000000"/>
                <w:sz w:val="14"/>
                <w:szCs w:val="14"/>
              </w:rPr>
              <w:t>PLSSA006043</w:t>
            </w:r>
          </w:p>
        </w:tc>
        <w:tc>
          <w:tcPr>
            <w:tcW w:w="7655" w:type="dxa"/>
            <w:shd w:val="clear" w:color="auto" w:fill="auto"/>
            <w:noWrap/>
            <w:vAlign w:val="center"/>
            <w:hideMark/>
          </w:tcPr>
          <w:p w14:paraId="0C259036" w14:textId="77777777" w:rsidR="004B45BA" w:rsidRPr="009114D1" w:rsidRDefault="004B45BA" w:rsidP="009114D1">
            <w:pPr>
              <w:rPr>
                <w:rFonts w:ascii="Montserrat" w:eastAsia="Times New Roman" w:hAnsi="Montserrat" w:cs="Times New Roman"/>
                <w:color w:val="000000"/>
                <w:sz w:val="14"/>
                <w:szCs w:val="14"/>
              </w:rPr>
            </w:pPr>
            <w:r w:rsidRPr="009114D1">
              <w:rPr>
                <w:rFonts w:ascii="Montserrat" w:eastAsia="Times New Roman" w:hAnsi="Montserrat" w:cs="Times New Roman"/>
                <w:color w:val="000000"/>
                <w:sz w:val="14"/>
                <w:szCs w:val="14"/>
              </w:rPr>
              <w:t>CESSA XONACATEPEC</w:t>
            </w:r>
          </w:p>
        </w:tc>
      </w:tr>
      <w:tr w:rsidR="004B45BA" w:rsidRPr="009114D1" w14:paraId="58DAC64B" w14:textId="77777777" w:rsidTr="00E9559D">
        <w:trPr>
          <w:trHeight w:val="270"/>
        </w:trPr>
        <w:tc>
          <w:tcPr>
            <w:tcW w:w="2263" w:type="dxa"/>
            <w:shd w:val="clear" w:color="auto" w:fill="auto"/>
            <w:noWrap/>
            <w:vAlign w:val="center"/>
            <w:hideMark/>
          </w:tcPr>
          <w:p w14:paraId="3BD9218A" w14:textId="77777777" w:rsidR="004B45BA" w:rsidRPr="009114D1" w:rsidRDefault="004B45BA" w:rsidP="004B45BA">
            <w:pPr>
              <w:jc w:val="center"/>
              <w:rPr>
                <w:rFonts w:ascii="Montserrat" w:eastAsia="Times New Roman" w:hAnsi="Montserrat" w:cs="Times New Roman"/>
                <w:b/>
                <w:bCs/>
                <w:color w:val="000000"/>
                <w:sz w:val="14"/>
                <w:szCs w:val="14"/>
              </w:rPr>
            </w:pPr>
            <w:r w:rsidRPr="009114D1">
              <w:rPr>
                <w:rFonts w:ascii="Montserrat" w:eastAsia="Times New Roman" w:hAnsi="Montserrat" w:cs="Times New Roman"/>
                <w:b/>
                <w:bCs/>
                <w:color w:val="000000"/>
                <w:sz w:val="14"/>
                <w:szCs w:val="14"/>
              </w:rPr>
              <w:t>PLSSA009025</w:t>
            </w:r>
          </w:p>
        </w:tc>
        <w:tc>
          <w:tcPr>
            <w:tcW w:w="7655" w:type="dxa"/>
            <w:shd w:val="clear" w:color="auto" w:fill="auto"/>
            <w:noWrap/>
            <w:vAlign w:val="center"/>
            <w:hideMark/>
          </w:tcPr>
          <w:p w14:paraId="13E87B9C" w14:textId="77777777" w:rsidR="004B45BA" w:rsidRPr="009114D1" w:rsidRDefault="004B45BA" w:rsidP="009114D1">
            <w:pPr>
              <w:rPr>
                <w:rFonts w:ascii="Montserrat" w:eastAsia="Times New Roman" w:hAnsi="Montserrat" w:cs="Times New Roman"/>
                <w:color w:val="000000"/>
                <w:sz w:val="14"/>
                <w:szCs w:val="14"/>
              </w:rPr>
            </w:pPr>
            <w:r w:rsidRPr="009114D1">
              <w:rPr>
                <w:rFonts w:ascii="Montserrat" w:eastAsia="Times New Roman" w:hAnsi="Montserrat" w:cs="Times New Roman"/>
                <w:color w:val="000000"/>
                <w:sz w:val="14"/>
                <w:szCs w:val="14"/>
              </w:rPr>
              <w:t>CENTRO DE SALUD CON SERVICIOS AMPLIADOS IZÚCAR DE MATAMOROS</w:t>
            </w:r>
          </w:p>
        </w:tc>
      </w:tr>
      <w:tr w:rsidR="004B45BA" w:rsidRPr="009114D1" w14:paraId="25BFE3DC" w14:textId="77777777" w:rsidTr="00E9559D">
        <w:trPr>
          <w:trHeight w:val="270"/>
        </w:trPr>
        <w:tc>
          <w:tcPr>
            <w:tcW w:w="2263" w:type="dxa"/>
            <w:shd w:val="clear" w:color="auto" w:fill="auto"/>
            <w:noWrap/>
            <w:vAlign w:val="center"/>
            <w:hideMark/>
          </w:tcPr>
          <w:p w14:paraId="5BF6150B" w14:textId="77777777" w:rsidR="004B45BA" w:rsidRPr="009114D1" w:rsidRDefault="004B45BA" w:rsidP="004B45BA">
            <w:pPr>
              <w:jc w:val="center"/>
              <w:rPr>
                <w:rFonts w:ascii="Montserrat" w:eastAsia="Times New Roman" w:hAnsi="Montserrat" w:cs="Times New Roman"/>
                <w:b/>
                <w:bCs/>
                <w:color w:val="000000"/>
                <w:sz w:val="14"/>
                <w:szCs w:val="14"/>
              </w:rPr>
            </w:pPr>
            <w:r w:rsidRPr="009114D1">
              <w:rPr>
                <w:rFonts w:ascii="Montserrat" w:eastAsia="Times New Roman" w:hAnsi="Montserrat" w:cs="Times New Roman"/>
                <w:b/>
                <w:bCs/>
                <w:color w:val="000000"/>
                <w:sz w:val="14"/>
                <w:szCs w:val="14"/>
              </w:rPr>
              <w:t>PLSSA008503</w:t>
            </w:r>
          </w:p>
        </w:tc>
        <w:tc>
          <w:tcPr>
            <w:tcW w:w="7655" w:type="dxa"/>
            <w:shd w:val="clear" w:color="auto" w:fill="auto"/>
            <w:noWrap/>
            <w:vAlign w:val="center"/>
            <w:hideMark/>
          </w:tcPr>
          <w:p w14:paraId="0A92331F" w14:textId="77777777" w:rsidR="004B45BA" w:rsidRPr="009114D1" w:rsidRDefault="004B45BA" w:rsidP="009114D1">
            <w:pPr>
              <w:rPr>
                <w:rFonts w:ascii="Montserrat" w:eastAsia="Times New Roman" w:hAnsi="Montserrat" w:cs="Times New Roman"/>
                <w:color w:val="000000"/>
                <w:sz w:val="14"/>
                <w:szCs w:val="14"/>
              </w:rPr>
            </w:pPr>
            <w:r w:rsidRPr="009114D1">
              <w:rPr>
                <w:rFonts w:ascii="Montserrat" w:eastAsia="Times New Roman" w:hAnsi="Montserrat" w:cs="Times New Roman"/>
                <w:color w:val="000000"/>
                <w:sz w:val="14"/>
                <w:szCs w:val="14"/>
              </w:rPr>
              <w:t>CENTRO DE SALUD CON SERVICIOS AMPLIADOS (CESSA) DE AMOZOC</w:t>
            </w:r>
          </w:p>
        </w:tc>
      </w:tr>
      <w:tr w:rsidR="004B45BA" w:rsidRPr="009114D1" w14:paraId="73E47D71" w14:textId="77777777" w:rsidTr="00E9559D">
        <w:trPr>
          <w:trHeight w:val="270"/>
        </w:trPr>
        <w:tc>
          <w:tcPr>
            <w:tcW w:w="2263" w:type="dxa"/>
            <w:shd w:val="clear" w:color="auto" w:fill="auto"/>
            <w:noWrap/>
            <w:vAlign w:val="center"/>
            <w:hideMark/>
          </w:tcPr>
          <w:p w14:paraId="4D954038" w14:textId="77777777" w:rsidR="004B45BA" w:rsidRPr="009114D1" w:rsidRDefault="004B45BA" w:rsidP="004B45BA">
            <w:pPr>
              <w:jc w:val="center"/>
              <w:rPr>
                <w:rFonts w:ascii="Montserrat" w:eastAsia="Times New Roman" w:hAnsi="Montserrat" w:cs="Times New Roman"/>
                <w:b/>
                <w:bCs/>
                <w:color w:val="000000"/>
                <w:sz w:val="14"/>
                <w:szCs w:val="14"/>
              </w:rPr>
            </w:pPr>
            <w:r w:rsidRPr="009114D1">
              <w:rPr>
                <w:rFonts w:ascii="Montserrat" w:eastAsia="Times New Roman" w:hAnsi="Montserrat" w:cs="Times New Roman"/>
                <w:b/>
                <w:bCs/>
                <w:color w:val="000000"/>
                <w:sz w:val="14"/>
                <w:szCs w:val="14"/>
              </w:rPr>
              <w:t>PLSSA008845</w:t>
            </w:r>
          </w:p>
        </w:tc>
        <w:tc>
          <w:tcPr>
            <w:tcW w:w="7655" w:type="dxa"/>
            <w:shd w:val="clear" w:color="auto" w:fill="auto"/>
            <w:noWrap/>
            <w:vAlign w:val="center"/>
            <w:hideMark/>
          </w:tcPr>
          <w:p w14:paraId="71CD8141" w14:textId="77777777" w:rsidR="004B45BA" w:rsidRPr="009114D1" w:rsidRDefault="004B45BA" w:rsidP="009114D1">
            <w:pPr>
              <w:rPr>
                <w:rFonts w:ascii="Montserrat" w:eastAsia="Times New Roman" w:hAnsi="Montserrat" w:cs="Times New Roman"/>
                <w:color w:val="000000"/>
                <w:sz w:val="14"/>
                <w:szCs w:val="14"/>
              </w:rPr>
            </w:pPr>
            <w:r w:rsidRPr="009114D1">
              <w:rPr>
                <w:rFonts w:ascii="Montserrat" w:eastAsia="Times New Roman" w:hAnsi="Montserrat" w:cs="Times New Roman"/>
                <w:color w:val="000000"/>
                <w:sz w:val="14"/>
                <w:szCs w:val="14"/>
              </w:rPr>
              <w:t>CENTRO DE SALUD CON SERVICIOS AMPLIADOS (CESSA) DE TEPEACA</w:t>
            </w:r>
          </w:p>
        </w:tc>
      </w:tr>
      <w:tr w:rsidR="004B45BA" w:rsidRPr="009114D1" w14:paraId="7A4903F5" w14:textId="77777777" w:rsidTr="00E9559D">
        <w:trPr>
          <w:trHeight w:val="270"/>
        </w:trPr>
        <w:tc>
          <w:tcPr>
            <w:tcW w:w="2263" w:type="dxa"/>
            <w:shd w:val="clear" w:color="auto" w:fill="auto"/>
            <w:noWrap/>
            <w:vAlign w:val="center"/>
            <w:hideMark/>
          </w:tcPr>
          <w:p w14:paraId="1FAD485F" w14:textId="77777777" w:rsidR="004B45BA" w:rsidRPr="009114D1" w:rsidRDefault="004B45BA" w:rsidP="004B45BA">
            <w:pPr>
              <w:jc w:val="center"/>
              <w:rPr>
                <w:rFonts w:ascii="Montserrat" w:eastAsia="Times New Roman" w:hAnsi="Montserrat" w:cs="Times New Roman"/>
                <w:b/>
                <w:bCs/>
                <w:color w:val="000000"/>
                <w:sz w:val="14"/>
                <w:szCs w:val="14"/>
              </w:rPr>
            </w:pPr>
            <w:r w:rsidRPr="009114D1">
              <w:rPr>
                <w:rFonts w:ascii="Montserrat" w:eastAsia="Times New Roman" w:hAnsi="Montserrat" w:cs="Times New Roman"/>
                <w:b/>
                <w:bCs/>
                <w:color w:val="000000"/>
                <w:sz w:val="14"/>
                <w:szCs w:val="14"/>
              </w:rPr>
              <w:lastRenderedPageBreak/>
              <w:t>PLSSA009070</w:t>
            </w:r>
          </w:p>
        </w:tc>
        <w:tc>
          <w:tcPr>
            <w:tcW w:w="7655" w:type="dxa"/>
            <w:shd w:val="clear" w:color="auto" w:fill="auto"/>
            <w:noWrap/>
            <w:vAlign w:val="center"/>
            <w:hideMark/>
          </w:tcPr>
          <w:p w14:paraId="55BE22C7" w14:textId="77777777" w:rsidR="004B45BA" w:rsidRPr="009114D1" w:rsidRDefault="004B45BA" w:rsidP="009114D1">
            <w:pPr>
              <w:rPr>
                <w:rFonts w:ascii="Montserrat" w:eastAsia="Times New Roman" w:hAnsi="Montserrat" w:cs="Times New Roman"/>
                <w:color w:val="000000"/>
                <w:sz w:val="14"/>
                <w:szCs w:val="14"/>
              </w:rPr>
            </w:pPr>
            <w:r w:rsidRPr="009114D1">
              <w:rPr>
                <w:rFonts w:ascii="Montserrat" w:eastAsia="Times New Roman" w:hAnsi="Montserrat" w:cs="Times New Roman"/>
                <w:color w:val="000000"/>
                <w:sz w:val="14"/>
                <w:szCs w:val="14"/>
              </w:rPr>
              <w:t>CENTRO DE SALUD CON SERVICIOS AMPLIADOS (CESSA) DE TEPETZALA</w:t>
            </w:r>
          </w:p>
        </w:tc>
      </w:tr>
      <w:tr w:rsidR="004B45BA" w:rsidRPr="009114D1" w14:paraId="0CC8B442" w14:textId="77777777" w:rsidTr="00E9559D">
        <w:trPr>
          <w:trHeight w:val="270"/>
        </w:trPr>
        <w:tc>
          <w:tcPr>
            <w:tcW w:w="2263" w:type="dxa"/>
            <w:shd w:val="clear" w:color="auto" w:fill="auto"/>
            <w:noWrap/>
            <w:vAlign w:val="center"/>
            <w:hideMark/>
          </w:tcPr>
          <w:p w14:paraId="5E29BBC6" w14:textId="77777777" w:rsidR="004B45BA" w:rsidRPr="009114D1" w:rsidRDefault="004B45BA" w:rsidP="004B45BA">
            <w:pPr>
              <w:jc w:val="center"/>
              <w:rPr>
                <w:rFonts w:ascii="Montserrat" w:eastAsia="Times New Roman" w:hAnsi="Montserrat" w:cs="Times New Roman"/>
                <w:b/>
                <w:bCs/>
                <w:color w:val="000000"/>
                <w:sz w:val="14"/>
                <w:szCs w:val="14"/>
              </w:rPr>
            </w:pPr>
            <w:r w:rsidRPr="009114D1">
              <w:rPr>
                <w:rFonts w:ascii="Montserrat" w:eastAsia="Times New Roman" w:hAnsi="Montserrat" w:cs="Times New Roman"/>
                <w:b/>
                <w:bCs/>
                <w:color w:val="000000"/>
                <w:sz w:val="14"/>
                <w:szCs w:val="14"/>
              </w:rPr>
              <w:t>PLSSA008803</w:t>
            </w:r>
          </w:p>
        </w:tc>
        <w:tc>
          <w:tcPr>
            <w:tcW w:w="7655" w:type="dxa"/>
            <w:shd w:val="clear" w:color="auto" w:fill="auto"/>
            <w:noWrap/>
            <w:vAlign w:val="center"/>
            <w:hideMark/>
          </w:tcPr>
          <w:p w14:paraId="021578D2" w14:textId="77777777" w:rsidR="004B45BA" w:rsidRPr="009114D1" w:rsidRDefault="004B45BA" w:rsidP="009114D1">
            <w:pPr>
              <w:rPr>
                <w:rFonts w:ascii="Montserrat" w:eastAsia="Times New Roman" w:hAnsi="Montserrat" w:cs="Times New Roman"/>
                <w:color w:val="000000"/>
                <w:sz w:val="14"/>
                <w:szCs w:val="14"/>
              </w:rPr>
            </w:pPr>
            <w:r w:rsidRPr="009114D1">
              <w:rPr>
                <w:rFonts w:ascii="Montserrat" w:eastAsia="Times New Roman" w:hAnsi="Montserrat" w:cs="Times New Roman"/>
                <w:color w:val="000000"/>
                <w:sz w:val="14"/>
                <w:szCs w:val="14"/>
              </w:rPr>
              <w:t>CENTRO DE SALUD CON SERVICIOS AMPLIADOS (CESSA) DE TOCHTEPEC</w:t>
            </w:r>
          </w:p>
        </w:tc>
      </w:tr>
      <w:tr w:rsidR="004B45BA" w:rsidRPr="009114D1" w14:paraId="525370C5" w14:textId="77777777" w:rsidTr="00E9559D">
        <w:trPr>
          <w:trHeight w:val="270"/>
        </w:trPr>
        <w:tc>
          <w:tcPr>
            <w:tcW w:w="2263" w:type="dxa"/>
            <w:shd w:val="clear" w:color="auto" w:fill="auto"/>
            <w:noWrap/>
            <w:vAlign w:val="center"/>
            <w:hideMark/>
          </w:tcPr>
          <w:p w14:paraId="0AB802A7" w14:textId="77777777" w:rsidR="004B45BA" w:rsidRPr="009114D1" w:rsidRDefault="004B45BA" w:rsidP="004B45BA">
            <w:pPr>
              <w:jc w:val="center"/>
              <w:rPr>
                <w:rFonts w:ascii="Montserrat" w:eastAsia="Times New Roman" w:hAnsi="Montserrat" w:cs="Times New Roman"/>
                <w:b/>
                <w:bCs/>
                <w:color w:val="000000"/>
                <w:sz w:val="14"/>
                <w:szCs w:val="14"/>
              </w:rPr>
            </w:pPr>
            <w:r w:rsidRPr="009114D1">
              <w:rPr>
                <w:rFonts w:ascii="Montserrat" w:eastAsia="Times New Roman" w:hAnsi="Montserrat" w:cs="Times New Roman"/>
                <w:b/>
                <w:bCs/>
                <w:color w:val="000000"/>
                <w:sz w:val="14"/>
                <w:szCs w:val="14"/>
              </w:rPr>
              <w:t>PLSSA009265</w:t>
            </w:r>
          </w:p>
        </w:tc>
        <w:tc>
          <w:tcPr>
            <w:tcW w:w="7655" w:type="dxa"/>
            <w:shd w:val="clear" w:color="auto" w:fill="auto"/>
            <w:noWrap/>
            <w:vAlign w:val="center"/>
            <w:hideMark/>
          </w:tcPr>
          <w:p w14:paraId="504A6D64" w14:textId="77777777" w:rsidR="004B45BA" w:rsidRPr="009114D1" w:rsidRDefault="004B45BA" w:rsidP="009114D1">
            <w:pPr>
              <w:rPr>
                <w:rFonts w:ascii="Montserrat" w:eastAsia="Times New Roman" w:hAnsi="Montserrat" w:cs="Times New Roman"/>
                <w:color w:val="000000"/>
                <w:sz w:val="14"/>
                <w:szCs w:val="14"/>
              </w:rPr>
            </w:pPr>
            <w:r w:rsidRPr="009114D1">
              <w:rPr>
                <w:rFonts w:ascii="Montserrat" w:eastAsia="Times New Roman" w:hAnsi="Montserrat" w:cs="Times New Roman"/>
                <w:color w:val="000000"/>
                <w:sz w:val="14"/>
                <w:szCs w:val="14"/>
              </w:rPr>
              <w:t>CESSA SAN GABRIEL TETZOYOCAN</w:t>
            </w:r>
          </w:p>
        </w:tc>
      </w:tr>
      <w:tr w:rsidR="004B45BA" w:rsidRPr="009114D1" w14:paraId="0960FF04" w14:textId="77777777" w:rsidTr="00E9559D">
        <w:trPr>
          <w:trHeight w:val="270"/>
        </w:trPr>
        <w:tc>
          <w:tcPr>
            <w:tcW w:w="2263" w:type="dxa"/>
            <w:shd w:val="clear" w:color="auto" w:fill="auto"/>
            <w:noWrap/>
            <w:vAlign w:val="center"/>
            <w:hideMark/>
          </w:tcPr>
          <w:p w14:paraId="661A0789" w14:textId="77777777" w:rsidR="004B45BA" w:rsidRPr="009114D1" w:rsidRDefault="004B45BA" w:rsidP="004B45BA">
            <w:pPr>
              <w:jc w:val="center"/>
              <w:rPr>
                <w:rFonts w:ascii="Montserrat" w:eastAsia="Times New Roman" w:hAnsi="Montserrat" w:cs="Times New Roman"/>
                <w:b/>
                <w:bCs/>
                <w:color w:val="000000"/>
                <w:sz w:val="14"/>
                <w:szCs w:val="14"/>
              </w:rPr>
            </w:pPr>
            <w:r w:rsidRPr="009114D1">
              <w:rPr>
                <w:rFonts w:ascii="Montserrat" w:eastAsia="Times New Roman" w:hAnsi="Montserrat" w:cs="Times New Roman"/>
                <w:b/>
                <w:bCs/>
                <w:color w:val="000000"/>
                <w:sz w:val="14"/>
                <w:szCs w:val="14"/>
              </w:rPr>
              <w:t>PLSSA009412</w:t>
            </w:r>
          </w:p>
        </w:tc>
        <w:tc>
          <w:tcPr>
            <w:tcW w:w="7655" w:type="dxa"/>
            <w:shd w:val="clear" w:color="auto" w:fill="auto"/>
            <w:noWrap/>
            <w:vAlign w:val="center"/>
            <w:hideMark/>
          </w:tcPr>
          <w:p w14:paraId="0FA00809" w14:textId="77777777" w:rsidR="004B45BA" w:rsidRPr="009114D1" w:rsidRDefault="004B45BA" w:rsidP="009114D1">
            <w:pPr>
              <w:rPr>
                <w:rFonts w:ascii="Montserrat" w:eastAsia="Times New Roman" w:hAnsi="Montserrat" w:cs="Times New Roman"/>
                <w:color w:val="000000"/>
                <w:sz w:val="14"/>
                <w:szCs w:val="14"/>
              </w:rPr>
            </w:pPr>
            <w:r w:rsidRPr="009114D1">
              <w:rPr>
                <w:rFonts w:ascii="Montserrat" w:eastAsia="Times New Roman" w:hAnsi="Montserrat" w:cs="Times New Roman"/>
                <w:color w:val="000000"/>
                <w:sz w:val="14"/>
                <w:szCs w:val="14"/>
              </w:rPr>
              <w:t>CESSA TEPATLAXCO DE HIDALGO</w:t>
            </w:r>
          </w:p>
        </w:tc>
      </w:tr>
      <w:tr w:rsidR="004B45BA" w:rsidRPr="009114D1" w14:paraId="358B271C" w14:textId="77777777" w:rsidTr="00E9559D">
        <w:trPr>
          <w:trHeight w:val="270"/>
        </w:trPr>
        <w:tc>
          <w:tcPr>
            <w:tcW w:w="2263" w:type="dxa"/>
            <w:shd w:val="clear" w:color="auto" w:fill="auto"/>
            <w:noWrap/>
            <w:vAlign w:val="center"/>
            <w:hideMark/>
          </w:tcPr>
          <w:p w14:paraId="6923E357" w14:textId="77777777" w:rsidR="004B45BA" w:rsidRPr="009114D1" w:rsidRDefault="004B45BA" w:rsidP="004B45BA">
            <w:pPr>
              <w:jc w:val="center"/>
              <w:rPr>
                <w:rFonts w:ascii="Montserrat" w:eastAsia="Times New Roman" w:hAnsi="Montserrat" w:cs="Times New Roman"/>
                <w:b/>
                <w:bCs/>
                <w:color w:val="000000"/>
                <w:sz w:val="14"/>
                <w:szCs w:val="14"/>
              </w:rPr>
            </w:pPr>
            <w:r w:rsidRPr="009114D1">
              <w:rPr>
                <w:rFonts w:ascii="Montserrat" w:eastAsia="Times New Roman" w:hAnsi="Montserrat" w:cs="Times New Roman"/>
                <w:b/>
                <w:bCs/>
                <w:color w:val="000000"/>
                <w:sz w:val="14"/>
                <w:szCs w:val="14"/>
              </w:rPr>
              <w:t>PLSSA008434</w:t>
            </w:r>
          </w:p>
        </w:tc>
        <w:tc>
          <w:tcPr>
            <w:tcW w:w="7655" w:type="dxa"/>
            <w:shd w:val="clear" w:color="auto" w:fill="auto"/>
            <w:noWrap/>
            <w:vAlign w:val="center"/>
            <w:hideMark/>
          </w:tcPr>
          <w:p w14:paraId="20D564DD" w14:textId="77777777" w:rsidR="004B45BA" w:rsidRPr="009114D1" w:rsidRDefault="004B45BA" w:rsidP="009114D1">
            <w:pPr>
              <w:rPr>
                <w:rFonts w:ascii="Montserrat" w:eastAsia="Times New Roman" w:hAnsi="Montserrat" w:cs="Times New Roman"/>
                <w:color w:val="000000"/>
                <w:sz w:val="14"/>
                <w:szCs w:val="14"/>
              </w:rPr>
            </w:pPr>
            <w:r w:rsidRPr="009114D1">
              <w:rPr>
                <w:rFonts w:ascii="Montserrat" w:eastAsia="Times New Roman" w:hAnsi="Montserrat" w:cs="Times New Roman"/>
                <w:color w:val="000000"/>
                <w:sz w:val="14"/>
                <w:szCs w:val="14"/>
              </w:rPr>
              <w:t>CENTRO DE SALUD CON SERVICIOS AMPLIADOS (CESSA) ALCOMUNGA</w:t>
            </w:r>
          </w:p>
        </w:tc>
      </w:tr>
      <w:tr w:rsidR="004B45BA" w:rsidRPr="009114D1" w14:paraId="167BF410" w14:textId="77777777" w:rsidTr="00E9559D">
        <w:trPr>
          <w:trHeight w:val="270"/>
        </w:trPr>
        <w:tc>
          <w:tcPr>
            <w:tcW w:w="2263" w:type="dxa"/>
            <w:shd w:val="clear" w:color="auto" w:fill="auto"/>
            <w:noWrap/>
            <w:vAlign w:val="center"/>
            <w:hideMark/>
          </w:tcPr>
          <w:p w14:paraId="3668392F" w14:textId="77777777" w:rsidR="004B45BA" w:rsidRPr="009114D1" w:rsidRDefault="004B45BA" w:rsidP="004B45BA">
            <w:pPr>
              <w:jc w:val="center"/>
              <w:rPr>
                <w:rFonts w:ascii="Montserrat" w:eastAsia="Times New Roman" w:hAnsi="Montserrat" w:cs="Times New Roman"/>
                <w:b/>
                <w:bCs/>
                <w:color w:val="000000"/>
                <w:sz w:val="14"/>
                <w:szCs w:val="14"/>
              </w:rPr>
            </w:pPr>
            <w:r w:rsidRPr="009114D1">
              <w:rPr>
                <w:rFonts w:ascii="Montserrat" w:eastAsia="Times New Roman" w:hAnsi="Montserrat" w:cs="Times New Roman"/>
                <w:b/>
                <w:bCs/>
                <w:color w:val="000000"/>
                <w:sz w:val="14"/>
                <w:szCs w:val="14"/>
              </w:rPr>
              <w:t>PLSSA008890</w:t>
            </w:r>
          </w:p>
        </w:tc>
        <w:tc>
          <w:tcPr>
            <w:tcW w:w="7655" w:type="dxa"/>
            <w:shd w:val="clear" w:color="auto" w:fill="auto"/>
            <w:noWrap/>
            <w:vAlign w:val="center"/>
            <w:hideMark/>
          </w:tcPr>
          <w:p w14:paraId="57669C03" w14:textId="77777777" w:rsidR="004B45BA" w:rsidRPr="009114D1" w:rsidRDefault="004B45BA" w:rsidP="009114D1">
            <w:pPr>
              <w:rPr>
                <w:rFonts w:ascii="Montserrat" w:eastAsia="Times New Roman" w:hAnsi="Montserrat" w:cs="Times New Roman"/>
                <w:color w:val="000000"/>
                <w:sz w:val="14"/>
                <w:szCs w:val="14"/>
              </w:rPr>
            </w:pPr>
            <w:r w:rsidRPr="009114D1">
              <w:rPr>
                <w:rFonts w:ascii="Montserrat" w:eastAsia="Times New Roman" w:hAnsi="Montserrat" w:cs="Times New Roman"/>
                <w:color w:val="000000"/>
                <w:sz w:val="14"/>
                <w:szCs w:val="14"/>
              </w:rPr>
              <w:t>CENTRO DE SALUD CON SERVICIOS AMPLIADOS (CESSA) SANTIAGO MIAHUATLÁN</w:t>
            </w:r>
          </w:p>
        </w:tc>
      </w:tr>
      <w:tr w:rsidR="004B45BA" w:rsidRPr="009114D1" w14:paraId="1EDCAB12" w14:textId="77777777" w:rsidTr="00E9559D">
        <w:trPr>
          <w:trHeight w:val="270"/>
        </w:trPr>
        <w:tc>
          <w:tcPr>
            <w:tcW w:w="2263" w:type="dxa"/>
            <w:shd w:val="clear" w:color="auto" w:fill="auto"/>
            <w:noWrap/>
            <w:vAlign w:val="center"/>
            <w:hideMark/>
          </w:tcPr>
          <w:p w14:paraId="2C4EBC8A" w14:textId="77777777" w:rsidR="004B45BA" w:rsidRPr="009114D1" w:rsidRDefault="004B45BA" w:rsidP="004B45BA">
            <w:pPr>
              <w:jc w:val="center"/>
              <w:rPr>
                <w:rFonts w:ascii="Montserrat" w:eastAsia="Times New Roman" w:hAnsi="Montserrat" w:cs="Times New Roman"/>
                <w:b/>
                <w:bCs/>
                <w:color w:val="000000"/>
                <w:sz w:val="14"/>
                <w:szCs w:val="14"/>
              </w:rPr>
            </w:pPr>
            <w:r w:rsidRPr="009114D1">
              <w:rPr>
                <w:rFonts w:ascii="Montserrat" w:eastAsia="Times New Roman" w:hAnsi="Montserrat" w:cs="Times New Roman"/>
                <w:b/>
                <w:bCs/>
                <w:color w:val="000000"/>
                <w:sz w:val="14"/>
                <w:szCs w:val="14"/>
              </w:rPr>
              <w:t>PLSSA008452</w:t>
            </w:r>
          </w:p>
        </w:tc>
        <w:tc>
          <w:tcPr>
            <w:tcW w:w="7655" w:type="dxa"/>
            <w:shd w:val="clear" w:color="auto" w:fill="auto"/>
            <w:noWrap/>
            <w:vAlign w:val="center"/>
            <w:hideMark/>
          </w:tcPr>
          <w:p w14:paraId="63A3D2D9" w14:textId="77777777" w:rsidR="004B45BA" w:rsidRPr="009114D1" w:rsidRDefault="004B45BA" w:rsidP="009114D1">
            <w:pPr>
              <w:rPr>
                <w:rFonts w:ascii="Montserrat" w:eastAsia="Times New Roman" w:hAnsi="Montserrat" w:cs="Times New Roman"/>
                <w:color w:val="000000"/>
                <w:sz w:val="14"/>
                <w:szCs w:val="14"/>
              </w:rPr>
            </w:pPr>
            <w:r w:rsidRPr="009114D1">
              <w:rPr>
                <w:rFonts w:ascii="Montserrat" w:eastAsia="Times New Roman" w:hAnsi="Montserrat" w:cs="Times New Roman"/>
                <w:color w:val="000000"/>
                <w:sz w:val="14"/>
                <w:szCs w:val="14"/>
              </w:rPr>
              <w:t>CENTRO DE SALUD CON SERVICIOS AMPLIADOS (CESSA) TEHUACÁN</w:t>
            </w:r>
          </w:p>
        </w:tc>
      </w:tr>
    </w:tbl>
    <w:p w14:paraId="6F2A5570" w14:textId="767A57EA" w:rsidR="004B45BA" w:rsidRPr="004B45BA" w:rsidRDefault="004B45BA" w:rsidP="004B45BA">
      <w:pPr>
        <w:jc w:val="center"/>
        <w:rPr>
          <w:rFonts w:ascii="Montserrat" w:eastAsia="Times New Roman" w:hAnsi="Montserrat" w:cs="Times New Roman"/>
          <w:color w:val="000000"/>
          <w:sz w:val="16"/>
          <w:szCs w:val="16"/>
        </w:rPr>
      </w:pPr>
    </w:p>
    <w:p w14:paraId="4D0D087D" w14:textId="77777777" w:rsidR="004B45BA" w:rsidRPr="004B45BA" w:rsidRDefault="004B45BA" w:rsidP="004B45BA">
      <w:pPr>
        <w:jc w:val="center"/>
        <w:rPr>
          <w:rFonts w:ascii="Montserrat" w:eastAsia="Times New Roman" w:hAnsi="Montserrat" w:cs="Times New Roman"/>
          <w:color w:val="000000"/>
          <w:sz w:val="16"/>
          <w:szCs w:val="16"/>
        </w:rPr>
      </w:pPr>
    </w:p>
    <w:p w14:paraId="3C802A09" w14:textId="40AA6915" w:rsidR="004B45BA" w:rsidRDefault="004B45BA" w:rsidP="004B45BA">
      <w:pPr>
        <w:jc w:val="center"/>
        <w:rPr>
          <w:rFonts w:ascii="Montserrat" w:eastAsia="Times New Roman" w:hAnsi="Montserrat" w:cs="Times New Roman"/>
          <w:color w:val="000000"/>
          <w:sz w:val="16"/>
          <w:szCs w:val="16"/>
        </w:rPr>
      </w:pPr>
    </w:p>
    <w:p w14:paraId="738897BB" w14:textId="77777777" w:rsidR="00CB55B3" w:rsidRDefault="00CB55B3" w:rsidP="004B45BA">
      <w:pPr>
        <w:jc w:val="center"/>
        <w:rPr>
          <w:rFonts w:ascii="Montserrat" w:eastAsia="Times New Roman" w:hAnsi="Montserrat" w:cs="Times New Roman"/>
          <w:color w:val="000000"/>
          <w:sz w:val="16"/>
          <w:szCs w:val="16"/>
        </w:rPr>
      </w:pPr>
    </w:p>
    <w:p w14:paraId="43CDED89" w14:textId="77777777" w:rsidR="00CB55B3" w:rsidRDefault="00CB55B3" w:rsidP="004B45BA">
      <w:pPr>
        <w:jc w:val="center"/>
        <w:rPr>
          <w:rFonts w:ascii="Montserrat" w:eastAsia="Times New Roman" w:hAnsi="Montserrat" w:cs="Times New Roman"/>
          <w:color w:val="000000"/>
          <w:sz w:val="16"/>
          <w:szCs w:val="16"/>
        </w:rPr>
      </w:pPr>
    </w:p>
    <w:p w14:paraId="013BB0E4" w14:textId="77777777" w:rsidR="00CB55B3" w:rsidRDefault="00CB55B3" w:rsidP="004B45BA">
      <w:pPr>
        <w:jc w:val="center"/>
        <w:rPr>
          <w:rFonts w:ascii="Montserrat" w:eastAsia="Times New Roman" w:hAnsi="Montserrat" w:cs="Times New Roman"/>
          <w:color w:val="000000"/>
          <w:sz w:val="16"/>
          <w:szCs w:val="16"/>
        </w:rPr>
      </w:pPr>
    </w:p>
    <w:p w14:paraId="4B391CFB" w14:textId="77777777" w:rsidR="00CB55B3" w:rsidRDefault="00CB55B3" w:rsidP="004B45BA">
      <w:pPr>
        <w:jc w:val="center"/>
        <w:rPr>
          <w:rFonts w:ascii="Montserrat" w:eastAsia="Times New Roman" w:hAnsi="Montserrat" w:cs="Times New Roman"/>
          <w:color w:val="000000"/>
          <w:sz w:val="16"/>
          <w:szCs w:val="16"/>
        </w:rPr>
      </w:pPr>
    </w:p>
    <w:p w14:paraId="169E79B8" w14:textId="77777777" w:rsidR="00CB55B3" w:rsidRDefault="00CB55B3" w:rsidP="004B45BA">
      <w:pPr>
        <w:jc w:val="center"/>
        <w:rPr>
          <w:rFonts w:ascii="Montserrat" w:eastAsia="Times New Roman" w:hAnsi="Montserrat" w:cs="Times New Roman"/>
          <w:color w:val="000000"/>
          <w:sz w:val="16"/>
          <w:szCs w:val="16"/>
        </w:rPr>
      </w:pPr>
    </w:p>
    <w:p w14:paraId="7BF1C9AE" w14:textId="77777777" w:rsidR="00CB55B3" w:rsidRDefault="00CB55B3" w:rsidP="004B45BA">
      <w:pPr>
        <w:jc w:val="center"/>
        <w:rPr>
          <w:rFonts w:ascii="Montserrat" w:eastAsia="Times New Roman" w:hAnsi="Montserrat" w:cs="Times New Roman"/>
          <w:color w:val="000000"/>
          <w:sz w:val="16"/>
          <w:szCs w:val="16"/>
        </w:rPr>
      </w:pPr>
    </w:p>
    <w:p w14:paraId="1056557F" w14:textId="77777777" w:rsidR="00CB55B3" w:rsidRDefault="00CB55B3" w:rsidP="004B45BA">
      <w:pPr>
        <w:jc w:val="center"/>
        <w:rPr>
          <w:rFonts w:ascii="Montserrat" w:eastAsia="Times New Roman" w:hAnsi="Montserrat" w:cs="Times New Roman"/>
          <w:color w:val="000000"/>
          <w:sz w:val="16"/>
          <w:szCs w:val="16"/>
        </w:rPr>
      </w:pPr>
    </w:p>
    <w:p w14:paraId="287B1340" w14:textId="77777777" w:rsidR="00CB55B3" w:rsidRDefault="00CB55B3" w:rsidP="004B45BA">
      <w:pPr>
        <w:jc w:val="center"/>
        <w:rPr>
          <w:rFonts w:ascii="Montserrat" w:eastAsia="Times New Roman" w:hAnsi="Montserrat" w:cs="Times New Roman"/>
          <w:color w:val="000000"/>
          <w:sz w:val="16"/>
          <w:szCs w:val="16"/>
        </w:rPr>
      </w:pPr>
    </w:p>
    <w:p w14:paraId="16B23E0B" w14:textId="77777777" w:rsidR="00CB55B3" w:rsidRDefault="00CB55B3" w:rsidP="004B45BA">
      <w:pPr>
        <w:jc w:val="center"/>
        <w:rPr>
          <w:rFonts w:ascii="Montserrat" w:eastAsia="Times New Roman" w:hAnsi="Montserrat" w:cs="Times New Roman"/>
          <w:color w:val="000000"/>
          <w:sz w:val="16"/>
          <w:szCs w:val="16"/>
        </w:rPr>
      </w:pPr>
    </w:p>
    <w:p w14:paraId="3DA586B9" w14:textId="77777777" w:rsidR="00CB55B3" w:rsidRDefault="00CB55B3" w:rsidP="004B45BA">
      <w:pPr>
        <w:jc w:val="center"/>
        <w:rPr>
          <w:rFonts w:ascii="Montserrat" w:eastAsia="Times New Roman" w:hAnsi="Montserrat" w:cs="Times New Roman"/>
          <w:color w:val="000000"/>
          <w:sz w:val="16"/>
          <w:szCs w:val="16"/>
        </w:rPr>
      </w:pPr>
    </w:p>
    <w:p w14:paraId="1237A9E8" w14:textId="77777777" w:rsidR="00CB55B3" w:rsidRDefault="00CB55B3" w:rsidP="004B45BA">
      <w:pPr>
        <w:jc w:val="center"/>
        <w:rPr>
          <w:rFonts w:ascii="Montserrat" w:eastAsia="Times New Roman" w:hAnsi="Montserrat" w:cs="Times New Roman"/>
          <w:color w:val="000000"/>
          <w:sz w:val="16"/>
          <w:szCs w:val="16"/>
        </w:rPr>
      </w:pPr>
    </w:p>
    <w:p w14:paraId="0581D985" w14:textId="77777777" w:rsidR="00CB55B3" w:rsidRDefault="00CB55B3" w:rsidP="004B45BA">
      <w:pPr>
        <w:jc w:val="center"/>
        <w:rPr>
          <w:rFonts w:ascii="Montserrat" w:eastAsia="Times New Roman" w:hAnsi="Montserrat" w:cs="Times New Roman"/>
          <w:color w:val="000000"/>
          <w:sz w:val="16"/>
          <w:szCs w:val="16"/>
        </w:rPr>
      </w:pPr>
    </w:p>
    <w:p w14:paraId="662DCEBE" w14:textId="77777777" w:rsidR="00CB55B3" w:rsidRDefault="00CB55B3" w:rsidP="004B45BA">
      <w:pPr>
        <w:jc w:val="center"/>
        <w:rPr>
          <w:rFonts w:ascii="Montserrat" w:eastAsia="Times New Roman" w:hAnsi="Montserrat" w:cs="Times New Roman"/>
          <w:color w:val="000000"/>
          <w:sz w:val="16"/>
          <w:szCs w:val="16"/>
        </w:rPr>
      </w:pPr>
    </w:p>
    <w:p w14:paraId="5B0FD96F" w14:textId="77777777" w:rsidR="00CB55B3" w:rsidRDefault="00CB55B3" w:rsidP="004B45BA">
      <w:pPr>
        <w:jc w:val="center"/>
        <w:rPr>
          <w:rFonts w:ascii="Montserrat" w:eastAsia="Times New Roman" w:hAnsi="Montserrat" w:cs="Times New Roman"/>
          <w:color w:val="000000"/>
          <w:sz w:val="16"/>
          <w:szCs w:val="16"/>
        </w:rPr>
      </w:pPr>
    </w:p>
    <w:p w14:paraId="72809FC4" w14:textId="77777777" w:rsidR="00CB55B3" w:rsidRDefault="00CB55B3" w:rsidP="004B45BA">
      <w:pPr>
        <w:jc w:val="center"/>
        <w:rPr>
          <w:rFonts w:ascii="Montserrat" w:eastAsia="Times New Roman" w:hAnsi="Montserrat" w:cs="Times New Roman"/>
          <w:color w:val="000000"/>
          <w:sz w:val="16"/>
          <w:szCs w:val="16"/>
        </w:rPr>
      </w:pPr>
    </w:p>
    <w:p w14:paraId="40CCC399" w14:textId="77777777" w:rsidR="00CB55B3" w:rsidRDefault="00CB55B3" w:rsidP="004B45BA">
      <w:pPr>
        <w:jc w:val="center"/>
        <w:rPr>
          <w:rFonts w:ascii="Montserrat" w:eastAsia="Times New Roman" w:hAnsi="Montserrat" w:cs="Times New Roman"/>
          <w:color w:val="000000"/>
          <w:sz w:val="16"/>
          <w:szCs w:val="16"/>
        </w:rPr>
      </w:pPr>
    </w:p>
    <w:p w14:paraId="4FBE8E47" w14:textId="77777777" w:rsidR="00CB55B3" w:rsidRDefault="00CB55B3" w:rsidP="004B45BA">
      <w:pPr>
        <w:jc w:val="center"/>
        <w:rPr>
          <w:rFonts w:ascii="Montserrat" w:eastAsia="Times New Roman" w:hAnsi="Montserrat" w:cs="Times New Roman"/>
          <w:color w:val="000000"/>
          <w:sz w:val="16"/>
          <w:szCs w:val="16"/>
        </w:rPr>
      </w:pPr>
    </w:p>
    <w:p w14:paraId="2D52D827" w14:textId="77777777" w:rsidR="00CB55B3" w:rsidRDefault="00CB55B3" w:rsidP="004B45BA">
      <w:pPr>
        <w:jc w:val="center"/>
        <w:rPr>
          <w:rFonts w:ascii="Montserrat" w:eastAsia="Times New Roman" w:hAnsi="Montserrat" w:cs="Times New Roman"/>
          <w:color w:val="000000"/>
          <w:sz w:val="16"/>
          <w:szCs w:val="16"/>
        </w:rPr>
      </w:pPr>
    </w:p>
    <w:p w14:paraId="1E010953" w14:textId="77777777" w:rsidR="00CB55B3" w:rsidRDefault="00CB55B3" w:rsidP="004B45BA">
      <w:pPr>
        <w:jc w:val="center"/>
        <w:rPr>
          <w:rFonts w:ascii="Montserrat" w:eastAsia="Times New Roman" w:hAnsi="Montserrat" w:cs="Times New Roman"/>
          <w:color w:val="000000"/>
          <w:sz w:val="16"/>
          <w:szCs w:val="16"/>
        </w:rPr>
      </w:pPr>
    </w:p>
    <w:p w14:paraId="3A3AFFA6" w14:textId="77777777" w:rsidR="00CB55B3" w:rsidRDefault="00CB55B3" w:rsidP="004B45BA">
      <w:pPr>
        <w:jc w:val="center"/>
        <w:rPr>
          <w:rFonts w:ascii="Montserrat" w:eastAsia="Times New Roman" w:hAnsi="Montserrat" w:cs="Times New Roman"/>
          <w:color w:val="000000"/>
          <w:sz w:val="16"/>
          <w:szCs w:val="16"/>
        </w:rPr>
      </w:pPr>
    </w:p>
    <w:p w14:paraId="18C74851" w14:textId="77777777" w:rsidR="00CB55B3" w:rsidRDefault="00CB55B3" w:rsidP="004B45BA">
      <w:pPr>
        <w:jc w:val="center"/>
        <w:rPr>
          <w:rFonts w:ascii="Montserrat" w:eastAsia="Times New Roman" w:hAnsi="Montserrat" w:cs="Times New Roman"/>
          <w:color w:val="000000"/>
          <w:sz w:val="16"/>
          <w:szCs w:val="16"/>
        </w:rPr>
      </w:pPr>
    </w:p>
    <w:p w14:paraId="6E87A1E0" w14:textId="77777777" w:rsidR="00CB55B3" w:rsidRDefault="00CB55B3" w:rsidP="004B45BA">
      <w:pPr>
        <w:jc w:val="center"/>
        <w:rPr>
          <w:rFonts w:ascii="Montserrat" w:eastAsia="Times New Roman" w:hAnsi="Montserrat" w:cs="Times New Roman"/>
          <w:color w:val="000000"/>
          <w:sz w:val="16"/>
          <w:szCs w:val="16"/>
        </w:rPr>
      </w:pPr>
    </w:p>
    <w:p w14:paraId="694AEAFF" w14:textId="77777777" w:rsidR="00CB55B3" w:rsidRDefault="00CB55B3" w:rsidP="004B45BA">
      <w:pPr>
        <w:jc w:val="center"/>
        <w:rPr>
          <w:rFonts w:ascii="Montserrat" w:eastAsia="Times New Roman" w:hAnsi="Montserrat" w:cs="Times New Roman"/>
          <w:color w:val="000000"/>
          <w:sz w:val="16"/>
          <w:szCs w:val="16"/>
        </w:rPr>
      </w:pPr>
    </w:p>
    <w:p w14:paraId="25BE9488" w14:textId="77777777" w:rsidR="00CB55B3" w:rsidRDefault="00CB55B3" w:rsidP="004B45BA">
      <w:pPr>
        <w:jc w:val="center"/>
        <w:rPr>
          <w:rFonts w:ascii="Montserrat" w:eastAsia="Times New Roman" w:hAnsi="Montserrat" w:cs="Times New Roman"/>
          <w:color w:val="000000"/>
          <w:sz w:val="16"/>
          <w:szCs w:val="16"/>
        </w:rPr>
      </w:pPr>
    </w:p>
    <w:p w14:paraId="2452C245" w14:textId="77777777" w:rsidR="00CB55B3" w:rsidRDefault="00CB55B3" w:rsidP="004B45BA">
      <w:pPr>
        <w:jc w:val="center"/>
        <w:rPr>
          <w:rFonts w:ascii="Montserrat" w:eastAsia="Times New Roman" w:hAnsi="Montserrat" w:cs="Times New Roman"/>
          <w:color w:val="000000"/>
          <w:sz w:val="16"/>
          <w:szCs w:val="16"/>
        </w:rPr>
      </w:pPr>
    </w:p>
    <w:p w14:paraId="3EFEE2D1" w14:textId="77777777" w:rsidR="00CB55B3" w:rsidRDefault="00CB55B3" w:rsidP="004B45BA">
      <w:pPr>
        <w:jc w:val="center"/>
        <w:rPr>
          <w:rFonts w:ascii="Montserrat" w:eastAsia="Times New Roman" w:hAnsi="Montserrat" w:cs="Times New Roman"/>
          <w:color w:val="000000"/>
          <w:sz w:val="16"/>
          <w:szCs w:val="16"/>
        </w:rPr>
      </w:pPr>
    </w:p>
    <w:p w14:paraId="49A28119" w14:textId="77777777" w:rsidR="00CB55B3" w:rsidRDefault="00CB55B3" w:rsidP="004B45BA">
      <w:pPr>
        <w:jc w:val="center"/>
        <w:rPr>
          <w:rFonts w:ascii="Montserrat" w:eastAsia="Times New Roman" w:hAnsi="Montserrat" w:cs="Times New Roman"/>
          <w:color w:val="000000"/>
          <w:sz w:val="16"/>
          <w:szCs w:val="16"/>
        </w:rPr>
      </w:pPr>
    </w:p>
    <w:p w14:paraId="719599A4" w14:textId="77777777" w:rsidR="00CB55B3" w:rsidRDefault="00CB55B3" w:rsidP="004B45BA">
      <w:pPr>
        <w:jc w:val="center"/>
        <w:rPr>
          <w:rFonts w:ascii="Montserrat" w:eastAsia="Times New Roman" w:hAnsi="Montserrat" w:cs="Times New Roman"/>
          <w:color w:val="000000"/>
          <w:sz w:val="16"/>
          <w:szCs w:val="16"/>
        </w:rPr>
      </w:pPr>
    </w:p>
    <w:p w14:paraId="538BCCB6" w14:textId="77777777" w:rsidR="00CB55B3" w:rsidRDefault="00CB55B3" w:rsidP="004B45BA">
      <w:pPr>
        <w:jc w:val="center"/>
        <w:rPr>
          <w:rFonts w:ascii="Montserrat" w:eastAsia="Times New Roman" w:hAnsi="Montserrat" w:cs="Times New Roman"/>
          <w:color w:val="000000"/>
          <w:sz w:val="16"/>
          <w:szCs w:val="16"/>
        </w:rPr>
      </w:pPr>
    </w:p>
    <w:p w14:paraId="724A7A51" w14:textId="77777777" w:rsidR="00CB55B3" w:rsidRDefault="00CB55B3" w:rsidP="004B45BA">
      <w:pPr>
        <w:jc w:val="center"/>
        <w:rPr>
          <w:rFonts w:ascii="Montserrat" w:eastAsia="Times New Roman" w:hAnsi="Montserrat" w:cs="Times New Roman"/>
          <w:color w:val="000000"/>
          <w:sz w:val="16"/>
          <w:szCs w:val="16"/>
        </w:rPr>
      </w:pPr>
    </w:p>
    <w:p w14:paraId="6ABCED69" w14:textId="77777777" w:rsidR="00CB55B3" w:rsidRDefault="00CB55B3" w:rsidP="004B45BA">
      <w:pPr>
        <w:jc w:val="center"/>
        <w:rPr>
          <w:rFonts w:ascii="Montserrat" w:eastAsia="Times New Roman" w:hAnsi="Montserrat" w:cs="Times New Roman"/>
          <w:color w:val="000000"/>
          <w:sz w:val="16"/>
          <w:szCs w:val="16"/>
        </w:rPr>
      </w:pPr>
    </w:p>
    <w:p w14:paraId="5393B695" w14:textId="77777777" w:rsidR="00CB55B3" w:rsidRDefault="00CB55B3" w:rsidP="004B45BA">
      <w:pPr>
        <w:jc w:val="center"/>
        <w:rPr>
          <w:rFonts w:ascii="Montserrat" w:eastAsia="Times New Roman" w:hAnsi="Montserrat" w:cs="Times New Roman"/>
          <w:color w:val="000000"/>
          <w:sz w:val="16"/>
          <w:szCs w:val="16"/>
        </w:rPr>
      </w:pPr>
    </w:p>
    <w:p w14:paraId="278BE8EC" w14:textId="77777777" w:rsidR="00CB55B3" w:rsidRDefault="00CB55B3" w:rsidP="004B45BA">
      <w:pPr>
        <w:jc w:val="center"/>
        <w:rPr>
          <w:rFonts w:ascii="Montserrat" w:eastAsia="Times New Roman" w:hAnsi="Montserrat" w:cs="Times New Roman"/>
          <w:color w:val="000000"/>
          <w:sz w:val="16"/>
          <w:szCs w:val="16"/>
        </w:rPr>
      </w:pPr>
    </w:p>
    <w:p w14:paraId="0E23B36E" w14:textId="77777777" w:rsidR="00CB55B3" w:rsidRDefault="00CB55B3" w:rsidP="004B45BA">
      <w:pPr>
        <w:jc w:val="center"/>
        <w:rPr>
          <w:rFonts w:ascii="Montserrat" w:eastAsia="Times New Roman" w:hAnsi="Montserrat" w:cs="Times New Roman"/>
          <w:color w:val="000000"/>
          <w:sz w:val="16"/>
          <w:szCs w:val="16"/>
        </w:rPr>
      </w:pPr>
    </w:p>
    <w:p w14:paraId="4BAC7AB0" w14:textId="77777777" w:rsidR="00CB55B3" w:rsidRDefault="00CB55B3" w:rsidP="004B45BA">
      <w:pPr>
        <w:jc w:val="center"/>
        <w:rPr>
          <w:rFonts w:ascii="Montserrat" w:eastAsia="Times New Roman" w:hAnsi="Montserrat" w:cs="Times New Roman"/>
          <w:color w:val="000000"/>
          <w:sz w:val="16"/>
          <w:szCs w:val="16"/>
        </w:rPr>
      </w:pPr>
    </w:p>
    <w:p w14:paraId="10EB2824" w14:textId="77777777" w:rsidR="00CB55B3" w:rsidRDefault="00CB55B3" w:rsidP="004B45BA">
      <w:pPr>
        <w:jc w:val="center"/>
        <w:rPr>
          <w:rFonts w:ascii="Montserrat" w:eastAsia="Times New Roman" w:hAnsi="Montserrat" w:cs="Times New Roman"/>
          <w:color w:val="000000"/>
          <w:sz w:val="16"/>
          <w:szCs w:val="16"/>
        </w:rPr>
      </w:pPr>
    </w:p>
    <w:p w14:paraId="5F12E660" w14:textId="77777777" w:rsidR="00CB55B3" w:rsidRDefault="00CB55B3" w:rsidP="004B45BA">
      <w:pPr>
        <w:jc w:val="center"/>
        <w:rPr>
          <w:rFonts w:ascii="Montserrat" w:eastAsia="Times New Roman" w:hAnsi="Montserrat" w:cs="Times New Roman"/>
          <w:color w:val="000000"/>
          <w:sz w:val="16"/>
          <w:szCs w:val="16"/>
        </w:rPr>
      </w:pPr>
    </w:p>
    <w:p w14:paraId="345A0BFB" w14:textId="77777777" w:rsidR="00CB55B3" w:rsidRDefault="00CB55B3" w:rsidP="004B45BA">
      <w:pPr>
        <w:jc w:val="center"/>
        <w:rPr>
          <w:rFonts w:ascii="Montserrat" w:eastAsia="Times New Roman" w:hAnsi="Montserrat" w:cs="Times New Roman"/>
          <w:color w:val="000000"/>
          <w:sz w:val="16"/>
          <w:szCs w:val="16"/>
        </w:rPr>
      </w:pPr>
    </w:p>
    <w:p w14:paraId="3F77C88C" w14:textId="77777777" w:rsidR="00CB55B3" w:rsidRDefault="00CB55B3" w:rsidP="004B45BA">
      <w:pPr>
        <w:jc w:val="center"/>
        <w:rPr>
          <w:rFonts w:ascii="Montserrat" w:eastAsia="Times New Roman" w:hAnsi="Montserrat" w:cs="Times New Roman"/>
          <w:color w:val="000000"/>
          <w:sz w:val="16"/>
          <w:szCs w:val="16"/>
        </w:rPr>
      </w:pPr>
    </w:p>
    <w:p w14:paraId="783329F9" w14:textId="77777777" w:rsidR="00CB55B3" w:rsidRDefault="00CB55B3" w:rsidP="004B45BA">
      <w:pPr>
        <w:jc w:val="center"/>
        <w:rPr>
          <w:rFonts w:ascii="Montserrat" w:eastAsia="Times New Roman" w:hAnsi="Montserrat" w:cs="Times New Roman"/>
          <w:color w:val="000000"/>
          <w:sz w:val="16"/>
          <w:szCs w:val="16"/>
        </w:rPr>
      </w:pPr>
    </w:p>
    <w:p w14:paraId="2D538D75" w14:textId="77777777" w:rsidR="00CB55B3" w:rsidRDefault="00CB55B3" w:rsidP="004B45BA">
      <w:pPr>
        <w:jc w:val="center"/>
        <w:rPr>
          <w:rFonts w:ascii="Montserrat" w:eastAsia="Times New Roman" w:hAnsi="Montserrat" w:cs="Times New Roman"/>
          <w:color w:val="000000"/>
          <w:sz w:val="16"/>
          <w:szCs w:val="16"/>
        </w:rPr>
      </w:pPr>
    </w:p>
    <w:p w14:paraId="6F627C26" w14:textId="77777777" w:rsidR="00CB55B3" w:rsidRDefault="00CB55B3" w:rsidP="004B45BA">
      <w:pPr>
        <w:jc w:val="center"/>
        <w:rPr>
          <w:rFonts w:ascii="Montserrat" w:eastAsia="Times New Roman" w:hAnsi="Montserrat" w:cs="Times New Roman"/>
          <w:color w:val="000000"/>
          <w:sz w:val="16"/>
          <w:szCs w:val="16"/>
        </w:rPr>
      </w:pPr>
    </w:p>
    <w:p w14:paraId="628E0237" w14:textId="77777777" w:rsidR="00CB55B3" w:rsidRDefault="00CB55B3" w:rsidP="004B45BA">
      <w:pPr>
        <w:jc w:val="center"/>
        <w:rPr>
          <w:rFonts w:ascii="Montserrat" w:eastAsia="Times New Roman" w:hAnsi="Montserrat" w:cs="Times New Roman"/>
          <w:color w:val="000000"/>
          <w:sz w:val="16"/>
          <w:szCs w:val="16"/>
        </w:rPr>
      </w:pPr>
    </w:p>
    <w:p w14:paraId="4F43DCE5" w14:textId="77777777" w:rsidR="00CB55B3" w:rsidRDefault="00CB55B3" w:rsidP="004B45BA">
      <w:pPr>
        <w:jc w:val="center"/>
        <w:rPr>
          <w:rFonts w:ascii="Montserrat" w:eastAsia="Times New Roman" w:hAnsi="Montserrat" w:cs="Times New Roman"/>
          <w:color w:val="000000"/>
          <w:sz w:val="16"/>
          <w:szCs w:val="16"/>
        </w:rPr>
      </w:pPr>
    </w:p>
    <w:p w14:paraId="73E1EF9D" w14:textId="77777777" w:rsidR="00CB55B3" w:rsidRDefault="00CB55B3" w:rsidP="004B45BA">
      <w:pPr>
        <w:jc w:val="center"/>
        <w:rPr>
          <w:rFonts w:ascii="Montserrat" w:eastAsia="Times New Roman" w:hAnsi="Montserrat" w:cs="Times New Roman"/>
          <w:color w:val="000000"/>
          <w:sz w:val="16"/>
          <w:szCs w:val="16"/>
        </w:rPr>
      </w:pPr>
    </w:p>
    <w:p w14:paraId="698CEB67" w14:textId="77777777" w:rsidR="009602D8" w:rsidRDefault="009602D8" w:rsidP="004B45BA">
      <w:pPr>
        <w:jc w:val="center"/>
        <w:rPr>
          <w:rFonts w:ascii="Montserrat" w:eastAsia="Times New Roman" w:hAnsi="Montserrat" w:cs="Times New Roman"/>
          <w:color w:val="000000"/>
          <w:sz w:val="16"/>
          <w:szCs w:val="16"/>
        </w:rPr>
      </w:pPr>
    </w:p>
    <w:p w14:paraId="7A48D56D" w14:textId="77777777" w:rsidR="00CB55B3" w:rsidRDefault="00CB55B3" w:rsidP="004B45BA">
      <w:pPr>
        <w:jc w:val="center"/>
        <w:rPr>
          <w:rFonts w:ascii="Montserrat" w:eastAsia="Times New Roman" w:hAnsi="Montserrat" w:cs="Times New Roman"/>
          <w:color w:val="000000"/>
          <w:sz w:val="16"/>
          <w:szCs w:val="16"/>
        </w:rPr>
      </w:pPr>
    </w:p>
    <w:p w14:paraId="39CBD095" w14:textId="77777777" w:rsidR="004B3D2B" w:rsidRDefault="004B3D2B" w:rsidP="004B45BA">
      <w:pPr>
        <w:jc w:val="center"/>
        <w:rPr>
          <w:rFonts w:ascii="Montserrat" w:eastAsia="Times New Roman" w:hAnsi="Montserrat" w:cs="Times New Roman"/>
          <w:color w:val="000000"/>
          <w:sz w:val="16"/>
          <w:szCs w:val="16"/>
        </w:rPr>
      </w:pPr>
    </w:p>
    <w:p w14:paraId="75BCBCFD" w14:textId="77777777" w:rsidR="004B3D2B" w:rsidRDefault="004B3D2B" w:rsidP="004B45BA">
      <w:pPr>
        <w:jc w:val="center"/>
        <w:rPr>
          <w:rFonts w:ascii="Montserrat" w:eastAsia="Times New Roman" w:hAnsi="Montserrat" w:cs="Times New Roman"/>
          <w:color w:val="000000"/>
          <w:sz w:val="16"/>
          <w:szCs w:val="16"/>
        </w:rPr>
      </w:pPr>
    </w:p>
    <w:p w14:paraId="1EC5F791" w14:textId="77777777" w:rsidR="00CB55B3" w:rsidRPr="00CB55B3" w:rsidRDefault="00CB55B3" w:rsidP="00CB55B3">
      <w:pPr>
        <w:jc w:val="center"/>
        <w:rPr>
          <w:rFonts w:ascii="Montserrat" w:hAnsi="Montserrat"/>
          <w:b/>
          <w:bCs/>
        </w:rPr>
      </w:pPr>
      <w:r w:rsidRPr="00CB55B3">
        <w:rPr>
          <w:rFonts w:ascii="Montserrat" w:hAnsi="Montserrat"/>
          <w:b/>
          <w:bCs/>
        </w:rPr>
        <w:t>ANEXO 2. REQUERIMIENTO</w:t>
      </w:r>
    </w:p>
    <w:p w14:paraId="4279EF3E" w14:textId="77777777" w:rsidR="004B3D2B" w:rsidRDefault="004B3D2B" w:rsidP="009114D1">
      <w:pPr>
        <w:rPr>
          <w:rFonts w:ascii="Montserrat" w:eastAsia="Times New Roman" w:hAnsi="Montserrat" w:cs="Times New Roman"/>
          <w:color w:val="000000"/>
          <w:sz w:val="16"/>
          <w:szCs w:val="16"/>
        </w:rPr>
      </w:pPr>
    </w:p>
    <w:p w14:paraId="412F592B" w14:textId="77777777" w:rsidR="004B3D2B" w:rsidRDefault="004B3D2B" w:rsidP="004B45BA">
      <w:pPr>
        <w:jc w:val="center"/>
        <w:rPr>
          <w:rFonts w:ascii="Montserrat" w:eastAsia="Times New Roman" w:hAnsi="Montserrat" w:cs="Times New Roman"/>
          <w:color w:val="000000"/>
          <w:sz w:val="16"/>
          <w:szCs w:val="16"/>
        </w:rPr>
      </w:pPr>
    </w:p>
    <w:tbl>
      <w:tblPr>
        <w:tblW w:w="8740" w:type="dxa"/>
        <w:jc w:val="center"/>
        <w:tblCellMar>
          <w:left w:w="70" w:type="dxa"/>
          <w:right w:w="70" w:type="dxa"/>
        </w:tblCellMar>
        <w:tblLook w:val="04A0" w:firstRow="1" w:lastRow="0" w:firstColumn="1" w:lastColumn="0" w:noHBand="0" w:noVBand="1"/>
      </w:tblPr>
      <w:tblGrid>
        <w:gridCol w:w="1200"/>
        <w:gridCol w:w="2740"/>
        <w:gridCol w:w="1200"/>
        <w:gridCol w:w="1200"/>
        <w:gridCol w:w="1200"/>
        <w:gridCol w:w="1200"/>
      </w:tblGrid>
      <w:tr w:rsidR="009602D8" w:rsidRPr="009602D8" w14:paraId="06A17290" w14:textId="77777777" w:rsidTr="00E9559D">
        <w:trPr>
          <w:trHeight w:val="330"/>
          <w:jc w:val="center"/>
        </w:trPr>
        <w:tc>
          <w:tcPr>
            <w:tcW w:w="8740" w:type="dxa"/>
            <w:gridSpan w:val="6"/>
            <w:tcBorders>
              <w:top w:val="nil"/>
              <w:left w:val="nil"/>
              <w:bottom w:val="single" w:sz="4" w:space="0" w:color="DDC9A3"/>
              <w:right w:val="nil"/>
            </w:tcBorders>
            <w:shd w:val="clear" w:color="auto" w:fill="auto"/>
            <w:noWrap/>
            <w:vAlign w:val="bottom"/>
            <w:hideMark/>
          </w:tcPr>
          <w:p w14:paraId="63FB8E37" w14:textId="59F26B40" w:rsidR="009602D8" w:rsidRDefault="008519FA" w:rsidP="009602D8">
            <w:pPr>
              <w:rPr>
                <w:rFonts w:ascii="Montserrat" w:eastAsia="Times New Roman" w:hAnsi="Montserrat" w:cs="Times New Roman"/>
                <w:b/>
                <w:bCs/>
                <w:sz w:val="22"/>
                <w:szCs w:val="22"/>
              </w:rPr>
            </w:pPr>
            <w:r w:rsidRPr="009602D8">
              <w:rPr>
                <w:rFonts w:ascii="Montserrat" w:eastAsia="Times New Roman" w:hAnsi="Montserrat" w:cs="Times New Roman"/>
                <w:b/>
                <w:bCs/>
                <w:sz w:val="22"/>
                <w:szCs w:val="22"/>
              </w:rPr>
              <w:t xml:space="preserve">PARTIDA </w:t>
            </w:r>
            <w:r>
              <w:rPr>
                <w:rFonts w:ascii="Montserrat" w:eastAsia="Times New Roman" w:hAnsi="Montserrat" w:cs="Times New Roman"/>
                <w:b/>
                <w:bCs/>
                <w:sz w:val="22"/>
                <w:szCs w:val="22"/>
              </w:rPr>
              <w:t>Ú</w:t>
            </w:r>
            <w:r w:rsidRPr="009602D8">
              <w:rPr>
                <w:rFonts w:ascii="Montserrat" w:eastAsia="Times New Roman" w:hAnsi="Montserrat" w:cs="Times New Roman"/>
                <w:b/>
                <w:bCs/>
                <w:sz w:val="22"/>
                <w:szCs w:val="22"/>
              </w:rPr>
              <w:t>NICA.</w:t>
            </w:r>
            <w:r w:rsidR="009602D8" w:rsidRPr="009602D8">
              <w:rPr>
                <w:rFonts w:ascii="Montserrat" w:eastAsia="Times New Roman" w:hAnsi="Montserrat" w:cs="Times New Roman"/>
                <w:b/>
                <w:bCs/>
                <w:sz w:val="22"/>
                <w:szCs w:val="22"/>
              </w:rPr>
              <w:t xml:space="preserve"> ESTADO DE PUEBLA </w:t>
            </w:r>
          </w:p>
          <w:p w14:paraId="2EC96051" w14:textId="77777777" w:rsidR="009602D8" w:rsidRPr="009602D8" w:rsidRDefault="009602D8" w:rsidP="009602D8">
            <w:pPr>
              <w:rPr>
                <w:rFonts w:ascii="Montserrat" w:eastAsia="Times New Roman" w:hAnsi="Montserrat" w:cs="Times New Roman"/>
                <w:b/>
                <w:bCs/>
                <w:sz w:val="22"/>
                <w:szCs w:val="22"/>
              </w:rPr>
            </w:pPr>
          </w:p>
          <w:p w14:paraId="09B52D8F" w14:textId="77777777" w:rsidR="009602D8" w:rsidRPr="009602D8" w:rsidRDefault="009602D8" w:rsidP="009602D8">
            <w:pPr>
              <w:rPr>
                <w:rFonts w:ascii="Montserrat" w:eastAsia="Times New Roman" w:hAnsi="Montserrat" w:cs="Times New Roman"/>
                <w:b/>
                <w:bCs/>
                <w:sz w:val="22"/>
                <w:szCs w:val="22"/>
              </w:rPr>
            </w:pPr>
          </w:p>
        </w:tc>
      </w:tr>
      <w:tr w:rsidR="009602D8" w:rsidRPr="009602D8" w14:paraId="1F553EA0" w14:textId="77777777" w:rsidTr="00E9559D">
        <w:trPr>
          <w:trHeight w:val="690"/>
          <w:jc w:val="center"/>
        </w:trPr>
        <w:tc>
          <w:tcPr>
            <w:tcW w:w="1200" w:type="dxa"/>
            <w:tcBorders>
              <w:top w:val="single" w:sz="4" w:space="0" w:color="DDC9A3"/>
              <w:left w:val="single" w:sz="4" w:space="0" w:color="DDC9A3"/>
              <w:bottom w:val="single" w:sz="4" w:space="0" w:color="DDC9A3"/>
              <w:right w:val="single" w:sz="4" w:space="0" w:color="DDC9A3"/>
            </w:tcBorders>
            <w:shd w:val="clear" w:color="000000" w:fill="691C32"/>
            <w:vAlign w:val="center"/>
            <w:hideMark/>
          </w:tcPr>
          <w:p w14:paraId="7AB4A6D8" w14:textId="77777777" w:rsidR="009602D8" w:rsidRPr="009602D8" w:rsidRDefault="009602D8" w:rsidP="009602D8">
            <w:pPr>
              <w:jc w:val="center"/>
              <w:rPr>
                <w:rFonts w:ascii="Montserrat" w:eastAsia="Times New Roman" w:hAnsi="Montserrat" w:cs="Times New Roman"/>
                <w:b/>
                <w:bCs/>
                <w:color w:val="FFFFFF"/>
                <w:sz w:val="14"/>
                <w:szCs w:val="14"/>
              </w:rPr>
            </w:pPr>
            <w:r w:rsidRPr="009602D8">
              <w:rPr>
                <w:rFonts w:ascii="Montserrat" w:eastAsia="Times New Roman" w:hAnsi="Montserrat" w:cs="Times New Roman"/>
                <w:b/>
                <w:bCs/>
                <w:color w:val="FFFFFF"/>
                <w:sz w:val="14"/>
                <w:szCs w:val="14"/>
              </w:rPr>
              <w:t>PARTIDA</w:t>
            </w:r>
          </w:p>
        </w:tc>
        <w:tc>
          <w:tcPr>
            <w:tcW w:w="2740" w:type="dxa"/>
            <w:tcBorders>
              <w:top w:val="single" w:sz="4" w:space="0" w:color="DDC9A3"/>
              <w:left w:val="single" w:sz="4" w:space="0" w:color="DDC9A3"/>
              <w:bottom w:val="single" w:sz="4" w:space="0" w:color="DDC9A3"/>
              <w:right w:val="single" w:sz="4" w:space="0" w:color="DDC9A3"/>
            </w:tcBorders>
            <w:shd w:val="clear" w:color="000000" w:fill="691C32"/>
            <w:vAlign w:val="center"/>
            <w:hideMark/>
          </w:tcPr>
          <w:p w14:paraId="7F71B6EF" w14:textId="77777777" w:rsidR="009602D8" w:rsidRPr="009602D8" w:rsidRDefault="009602D8" w:rsidP="009602D8">
            <w:pPr>
              <w:jc w:val="center"/>
              <w:rPr>
                <w:rFonts w:ascii="Montserrat" w:eastAsia="Times New Roman" w:hAnsi="Montserrat" w:cs="Times New Roman"/>
                <w:b/>
                <w:bCs/>
                <w:color w:val="FFFFFF"/>
                <w:sz w:val="14"/>
                <w:szCs w:val="14"/>
              </w:rPr>
            </w:pPr>
            <w:r w:rsidRPr="009602D8">
              <w:rPr>
                <w:rFonts w:ascii="Montserrat" w:eastAsia="Times New Roman" w:hAnsi="Montserrat" w:cs="Times New Roman"/>
                <w:b/>
                <w:bCs/>
                <w:color w:val="FFFFFF"/>
                <w:sz w:val="14"/>
                <w:szCs w:val="14"/>
              </w:rPr>
              <w:t>DESCRIPCIÓN</w:t>
            </w:r>
          </w:p>
        </w:tc>
        <w:tc>
          <w:tcPr>
            <w:tcW w:w="1200" w:type="dxa"/>
            <w:tcBorders>
              <w:top w:val="single" w:sz="4" w:space="0" w:color="DDC9A3"/>
              <w:left w:val="single" w:sz="4" w:space="0" w:color="DDC9A3"/>
              <w:bottom w:val="single" w:sz="4" w:space="0" w:color="DDC9A3"/>
              <w:right w:val="single" w:sz="4" w:space="0" w:color="DDC9A3"/>
            </w:tcBorders>
            <w:shd w:val="clear" w:color="000000" w:fill="691C32"/>
            <w:vAlign w:val="center"/>
            <w:hideMark/>
          </w:tcPr>
          <w:p w14:paraId="4883E270" w14:textId="77777777" w:rsidR="009602D8" w:rsidRPr="009602D8" w:rsidRDefault="009602D8" w:rsidP="009602D8">
            <w:pPr>
              <w:jc w:val="center"/>
              <w:rPr>
                <w:rFonts w:ascii="Montserrat" w:eastAsia="Times New Roman" w:hAnsi="Montserrat" w:cs="Times New Roman"/>
                <w:b/>
                <w:bCs/>
                <w:color w:val="FFFFFF"/>
                <w:sz w:val="14"/>
                <w:szCs w:val="14"/>
              </w:rPr>
            </w:pPr>
            <w:r w:rsidRPr="009602D8">
              <w:rPr>
                <w:rFonts w:ascii="Montserrat" w:eastAsia="Times New Roman" w:hAnsi="Montserrat" w:cs="Times New Roman"/>
                <w:b/>
                <w:bCs/>
                <w:color w:val="FFFFFF"/>
                <w:sz w:val="14"/>
                <w:szCs w:val="14"/>
              </w:rPr>
              <w:t xml:space="preserve">UNIDAD </w:t>
            </w:r>
            <w:r w:rsidRPr="009602D8">
              <w:rPr>
                <w:rFonts w:ascii="Montserrat" w:eastAsia="Times New Roman" w:hAnsi="Montserrat" w:cs="Times New Roman"/>
                <w:b/>
                <w:bCs/>
                <w:color w:val="FFFFFF"/>
                <w:sz w:val="14"/>
                <w:szCs w:val="14"/>
              </w:rPr>
              <w:br/>
              <w:t>DE MEDIDA</w:t>
            </w:r>
          </w:p>
        </w:tc>
        <w:tc>
          <w:tcPr>
            <w:tcW w:w="1200" w:type="dxa"/>
            <w:tcBorders>
              <w:top w:val="single" w:sz="4" w:space="0" w:color="DDC9A3"/>
              <w:left w:val="single" w:sz="4" w:space="0" w:color="DDC9A3"/>
              <w:bottom w:val="single" w:sz="4" w:space="0" w:color="DDC9A3"/>
              <w:right w:val="single" w:sz="4" w:space="0" w:color="DDC9A3"/>
            </w:tcBorders>
            <w:shd w:val="clear" w:color="000000" w:fill="691C32"/>
            <w:vAlign w:val="center"/>
            <w:hideMark/>
          </w:tcPr>
          <w:p w14:paraId="0692C705" w14:textId="314243F5" w:rsidR="009602D8" w:rsidRPr="009602D8" w:rsidRDefault="009602D8" w:rsidP="009602D8">
            <w:pPr>
              <w:jc w:val="center"/>
              <w:rPr>
                <w:rFonts w:ascii="Montserrat" w:eastAsia="Times New Roman" w:hAnsi="Montserrat" w:cs="Times New Roman"/>
                <w:b/>
                <w:bCs/>
                <w:color w:val="FFFFFF"/>
                <w:sz w:val="14"/>
                <w:szCs w:val="14"/>
              </w:rPr>
            </w:pPr>
            <w:r w:rsidRPr="009602D8">
              <w:rPr>
                <w:rFonts w:ascii="Montserrat" w:eastAsia="Times New Roman" w:hAnsi="Montserrat" w:cs="Times New Roman"/>
                <w:b/>
                <w:bCs/>
                <w:color w:val="FFFFFF"/>
                <w:sz w:val="14"/>
                <w:szCs w:val="14"/>
              </w:rPr>
              <w:t>CANTIDAD MÍNIMA MENSUAL</w:t>
            </w:r>
          </w:p>
        </w:tc>
        <w:tc>
          <w:tcPr>
            <w:tcW w:w="1200" w:type="dxa"/>
            <w:tcBorders>
              <w:top w:val="single" w:sz="4" w:space="0" w:color="DDC9A3"/>
              <w:left w:val="single" w:sz="4" w:space="0" w:color="DDC9A3"/>
              <w:bottom w:val="single" w:sz="4" w:space="0" w:color="DDC9A3"/>
              <w:right w:val="single" w:sz="4" w:space="0" w:color="DDC9A3"/>
            </w:tcBorders>
            <w:shd w:val="clear" w:color="000000" w:fill="691C32"/>
            <w:vAlign w:val="center"/>
            <w:hideMark/>
          </w:tcPr>
          <w:p w14:paraId="7A2EF361" w14:textId="77777777" w:rsidR="009602D8" w:rsidRDefault="009602D8" w:rsidP="009602D8">
            <w:pPr>
              <w:jc w:val="center"/>
              <w:rPr>
                <w:rFonts w:ascii="Montserrat" w:eastAsia="Times New Roman" w:hAnsi="Montserrat" w:cs="Times New Roman"/>
                <w:b/>
                <w:bCs/>
                <w:color w:val="FFFFFF"/>
                <w:sz w:val="14"/>
                <w:szCs w:val="14"/>
              </w:rPr>
            </w:pPr>
          </w:p>
          <w:p w14:paraId="47E9C69C" w14:textId="5008BC5C" w:rsidR="009602D8" w:rsidRPr="009602D8" w:rsidRDefault="009602D8" w:rsidP="009602D8">
            <w:pPr>
              <w:jc w:val="center"/>
              <w:rPr>
                <w:rFonts w:ascii="Montserrat" w:eastAsia="Times New Roman" w:hAnsi="Montserrat" w:cs="Times New Roman"/>
                <w:b/>
                <w:bCs/>
                <w:color w:val="FFFFFF"/>
                <w:sz w:val="14"/>
                <w:szCs w:val="14"/>
              </w:rPr>
            </w:pPr>
            <w:r w:rsidRPr="009602D8">
              <w:rPr>
                <w:rFonts w:ascii="Montserrat" w:eastAsia="Times New Roman" w:hAnsi="Montserrat" w:cs="Times New Roman"/>
                <w:b/>
                <w:bCs/>
                <w:color w:val="FFFFFF"/>
                <w:sz w:val="14"/>
                <w:szCs w:val="14"/>
              </w:rPr>
              <w:t xml:space="preserve">CANTIDAD </w:t>
            </w:r>
            <w:r w:rsidRPr="009602D8">
              <w:rPr>
                <w:rFonts w:ascii="Montserrat" w:eastAsia="Times New Roman" w:hAnsi="Montserrat" w:cs="Times New Roman"/>
                <w:b/>
                <w:bCs/>
                <w:color w:val="FFFFFF"/>
                <w:sz w:val="14"/>
                <w:szCs w:val="14"/>
              </w:rPr>
              <w:br/>
              <w:t xml:space="preserve">MÁXIMA MENSUAL </w:t>
            </w:r>
            <w:r w:rsidRPr="009602D8">
              <w:rPr>
                <w:rFonts w:ascii="Montserrat" w:eastAsia="Times New Roman" w:hAnsi="Montserrat" w:cs="Times New Roman"/>
                <w:b/>
                <w:bCs/>
                <w:color w:val="FFFFFF"/>
                <w:sz w:val="14"/>
                <w:szCs w:val="14"/>
              </w:rPr>
              <w:br/>
            </w:r>
          </w:p>
        </w:tc>
        <w:tc>
          <w:tcPr>
            <w:tcW w:w="1200" w:type="dxa"/>
            <w:tcBorders>
              <w:top w:val="single" w:sz="4" w:space="0" w:color="DDC9A3"/>
              <w:left w:val="single" w:sz="4" w:space="0" w:color="DDC9A3"/>
              <w:bottom w:val="single" w:sz="4" w:space="0" w:color="DDC9A3"/>
              <w:right w:val="single" w:sz="4" w:space="0" w:color="DDC9A3"/>
            </w:tcBorders>
            <w:shd w:val="clear" w:color="000000" w:fill="691C32"/>
            <w:vAlign w:val="center"/>
            <w:hideMark/>
          </w:tcPr>
          <w:p w14:paraId="6E75268F" w14:textId="77777777" w:rsidR="009602D8" w:rsidRPr="009602D8" w:rsidRDefault="009602D8" w:rsidP="009602D8">
            <w:pPr>
              <w:jc w:val="center"/>
              <w:rPr>
                <w:rFonts w:ascii="Montserrat" w:eastAsia="Times New Roman" w:hAnsi="Montserrat" w:cs="Times New Roman"/>
                <w:b/>
                <w:bCs/>
                <w:color w:val="FFFFFF"/>
                <w:sz w:val="14"/>
                <w:szCs w:val="14"/>
              </w:rPr>
            </w:pPr>
            <w:r w:rsidRPr="009602D8">
              <w:rPr>
                <w:rFonts w:ascii="Montserrat" w:eastAsia="Times New Roman" w:hAnsi="Montserrat" w:cs="Times New Roman"/>
                <w:b/>
                <w:bCs/>
                <w:color w:val="FFFFFF"/>
                <w:sz w:val="14"/>
                <w:szCs w:val="14"/>
              </w:rPr>
              <w:t>MESES FALTANTES POR CUBRIR</w:t>
            </w:r>
          </w:p>
        </w:tc>
      </w:tr>
      <w:tr w:rsidR="009602D8" w:rsidRPr="009602D8" w14:paraId="39037011" w14:textId="77777777" w:rsidTr="00E9559D">
        <w:trPr>
          <w:trHeight w:val="640"/>
          <w:jc w:val="center"/>
        </w:trPr>
        <w:tc>
          <w:tcPr>
            <w:tcW w:w="1200" w:type="dxa"/>
            <w:tcBorders>
              <w:top w:val="single" w:sz="4" w:space="0" w:color="DDC9A3"/>
              <w:left w:val="single" w:sz="4" w:space="0" w:color="DDC9A3"/>
              <w:bottom w:val="single" w:sz="4" w:space="0" w:color="DDC9A3"/>
              <w:right w:val="single" w:sz="4" w:space="0" w:color="DDC9A3"/>
            </w:tcBorders>
            <w:shd w:val="clear" w:color="E1CFB5" w:fill="E1CFB5"/>
            <w:noWrap/>
            <w:vAlign w:val="center"/>
            <w:hideMark/>
          </w:tcPr>
          <w:p w14:paraId="24505193" w14:textId="77777777" w:rsidR="009602D8" w:rsidRPr="009602D8" w:rsidRDefault="009602D8" w:rsidP="009602D8">
            <w:pPr>
              <w:jc w:val="center"/>
              <w:rPr>
                <w:rFonts w:ascii="Montserrat" w:eastAsia="Times New Roman" w:hAnsi="Montserrat" w:cs="Times New Roman"/>
                <w:color w:val="000000"/>
                <w:sz w:val="14"/>
                <w:szCs w:val="14"/>
              </w:rPr>
            </w:pPr>
            <w:r w:rsidRPr="009602D8">
              <w:rPr>
                <w:rFonts w:ascii="Montserrat" w:eastAsia="Times New Roman" w:hAnsi="Montserrat" w:cs="Times New Roman"/>
                <w:color w:val="000000"/>
                <w:sz w:val="14"/>
                <w:szCs w:val="14"/>
              </w:rPr>
              <w:t>11</w:t>
            </w:r>
          </w:p>
        </w:tc>
        <w:tc>
          <w:tcPr>
            <w:tcW w:w="2740" w:type="dxa"/>
            <w:tcBorders>
              <w:top w:val="single" w:sz="4" w:space="0" w:color="DDC9A3"/>
              <w:left w:val="single" w:sz="4" w:space="0" w:color="DDC9A3"/>
              <w:bottom w:val="single" w:sz="4" w:space="0" w:color="DDC9A3"/>
              <w:right w:val="single" w:sz="4" w:space="0" w:color="DDC9A3"/>
            </w:tcBorders>
            <w:shd w:val="clear" w:color="auto" w:fill="auto"/>
            <w:noWrap/>
            <w:vAlign w:val="center"/>
            <w:hideMark/>
          </w:tcPr>
          <w:p w14:paraId="385638E3" w14:textId="77777777" w:rsidR="009602D8" w:rsidRPr="009602D8" w:rsidRDefault="009602D8" w:rsidP="009602D8">
            <w:pPr>
              <w:jc w:val="center"/>
              <w:rPr>
                <w:rFonts w:ascii="Montserrat" w:eastAsia="Times New Roman" w:hAnsi="Montserrat" w:cs="Times New Roman"/>
                <w:color w:val="000000"/>
                <w:sz w:val="14"/>
                <w:szCs w:val="14"/>
              </w:rPr>
            </w:pPr>
            <w:r w:rsidRPr="009602D8">
              <w:rPr>
                <w:rFonts w:ascii="Montserrat" w:eastAsia="Times New Roman" w:hAnsi="Montserrat" w:cs="Times New Roman"/>
                <w:color w:val="000000"/>
                <w:sz w:val="14"/>
                <w:szCs w:val="14"/>
              </w:rPr>
              <w:t xml:space="preserve">Suministro de Oxígeno Domiciliario </w:t>
            </w:r>
          </w:p>
        </w:tc>
        <w:tc>
          <w:tcPr>
            <w:tcW w:w="1200" w:type="dxa"/>
            <w:tcBorders>
              <w:top w:val="single" w:sz="4" w:space="0" w:color="DDC9A3"/>
              <w:left w:val="single" w:sz="4" w:space="0" w:color="DDC9A3"/>
              <w:bottom w:val="single" w:sz="4" w:space="0" w:color="DDC9A3"/>
              <w:right w:val="single" w:sz="4" w:space="0" w:color="DDC9A3"/>
            </w:tcBorders>
            <w:shd w:val="clear" w:color="auto" w:fill="auto"/>
            <w:noWrap/>
            <w:vAlign w:val="center"/>
            <w:hideMark/>
          </w:tcPr>
          <w:p w14:paraId="5ED1370D" w14:textId="77777777" w:rsidR="009602D8" w:rsidRPr="009602D8" w:rsidRDefault="009602D8" w:rsidP="009602D8">
            <w:pPr>
              <w:jc w:val="center"/>
              <w:rPr>
                <w:rFonts w:ascii="Montserrat" w:eastAsia="Times New Roman" w:hAnsi="Montserrat" w:cs="Times New Roman"/>
                <w:color w:val="000000"/>
                <w:sz w:val="14"/>
                <w:szCs w:val="14"/>
              </w:rPr>
            </w:pPr>
            <w:r w:rsidRPr="009602D8">
              <w:rPr>
                <w:rFonts w:ascii="Montserrat" w:eastAsia="Times New Roman" w:hAnsi="Montserrat" w:cs="Times New Roman"/>
                <w:color w:val="000000"/>
                <w:sz w:val="14"/>
                <w:szCs w:val="14"/>
              </w:rPr>
              <w:t>DÍA/PACIENTE</w:t>
            </w:r>
          </w:p>
        </w:tc>
        <w:tc>
          <w:tcPr>
            <w:tcW w:w="1200" w:type="dxa"/>
            <w:tcBorders>
              <w:top w:val="single" w:sz="4" w:space="0" w:color="DDC9A3"/>
              <w:left w:val="single" w:sz="4" w:space="0" w:color="DDC9A3"/>
              <w:bottom w:val="single" w:sz="4" w:space="0" w:color="DDC9A3"/>
              <w:right w:val="single" w:sz="4" w:space="0" w:color="DDC9A3"/>
            </w:tcBorders>
            <w:shd w:val="clear" w:color="auto" w:fill="auto"/>
            <w:noWrap/>
            <w:vAlign w:val="center"/>
            <w:hideMark/>
          </w:tcPr>
          <w:p w14:paraId="1B39DEB8" w14:textId="77777777" w:rsidR="009602D8" w:rsidRPr="009602D8" w:rsidRDefault="009602D8" w:rsidP="009602D8">
            <w:pPr>
              <w:jc w:val="center"/>
              <w:rPr>
                <w:rFonts w:ascii="Montserrat" w:eastAsia="Times New Roman" w:hAnsi="Montserrat" w:cs="Times New Roman"/>
                <w:color w:val="000000"/>
                <w:sz w:val="14"/>
                <w:szCs w:val="14"/>
              </w:rPr>
            </w:pPr>
            <w:r w:rsidRPr="009602D8">
              <w:rPr>
                <w:rFonts w:ascii="Montserrat" w:eastAsia="Times New Roman" w:hAnsi="Montserrat" w:cs="Times New Roman"/>
                <w:color w:val="000000"/>
                <w:sz w:val="14"/>
                <w:szCs w:val="14"/>
              </w:rPr>
              <w:t xml:space="preserve">            15,136.00 </w:t>
            </w:r>
          </w:p>
        </w:tc>
        <w:tc>
          <w:tcPr>
            <w:tcW w:w="1200" w:type="dxa"/>
            <w:tcBorders>
              <w:top w:val="single" w:sz="4" w:space="0" w:color="DDC9A3"/>
              <w:left w:val="single" w:sz="4" w:space="0" w:color="DDC9A3"/>
              <w:bottom w:val="single" w:sz="4" w:space="0" w:color="DDC9A3"/>
              <w:right w:val="single" w:sz="4" w:space="0" w:color="DDC9A3"/>
            </w:tcBorders>
            <w:shd w:val="clear" w:color="auto" w:fill="auto"/>
            <w:noWrap/>
            <w:vAlign w:val="center"/>
            <w:hideMark/>
          </w:tcPr>
          <w:p w14:paraId="1621E907" w14:textId="77777777" w:rsidR="009602D8" w:rsidRPr="009602D8" w:rsidRDefault="009602D8" w:rsidP="009602D8">
            <w:pPr>
              <w:jc w:val="center"/>
              <w:rPr>
                <w:rFonts w:ascii="Montserrat" w:eastAsia="Times New Roman" w:hAnsi="Montserrat" w:cs="Times New Roman"/>
                <w:color w:val="000000"/>
                <w:sz w:val="14"/>
                <w:szCs w:val="14"/>
              </w:rPr>
            </w:pPr>
            <w:r w:rsidRPr="009602D8">
              <w:rPr>
                <w:rFonts w:ascii="Montserrat" w:eastAsia="Times New Roman" w:hAnsi="Montserrat" w:cs="Times New Roman"/>
                <w:color w:val="000000"/>
                <w:sz w:val="14"/>
                <w:szCs w:val="14"/>
              </w:rPr>
              <w:t xml:space="preserve">           37,841.00 </w:t>
            </w:r>
          </w:p>
        </w:tc>
        <w:tc>
          <w:tcPr>
            <w:tcW w:w="1200" w:type="dxa"/>
            <w:tcBorders>
              <w:top w:val="single" w:sz="4" w:space="0" w:color="DDC9A3"/>
              <w:left w:val="single" w:sz="4" w:space="0" w:color="DDC9A3"/>
              <w:bottom w:val="single" w:sz="4" w:space="0" w:color="DDC9A3"/>
              <w:right w:val="single" w:sz="4" w:space="0" w:color="DDC9A3"/>
            </w:tcBorders>
            <w:shd w:val="clear" w:color="auto" w:fill="auto"/>
            <w:noWrap/>
            <w:vAlign w:val="center"/>
            <w:hideMark/>
          </w:tcPr>
          <w:p w14:paraId="2DF55D27" w14:textId="31518084" w:rsidR="009602D8" w:rsidRPr="009602D8" w:rsidRDefault="00256891" w:rsidP="009602D8">
            <w:pPr>
              <w:jc w:val="center"/>
              <w:rPr>
                <w:rFonts w:ascii="Montserrat" w:eastAsia="Times New Roman" w:hAnsi="Montserrat" w:cs="Times New Roman"/>
                <w:color w:val="000000"/>
                <w:sz w:val="14"/>
                <w:szCs w:val="14"/>
              </w:rPr>
            </w:pPr>
            <w:r>
              <w:rPr>
                <w:rFonts w:ascii="Montserrat" w:eastAsia="Times New Roman" w:hAnsi="Montserrat" w:cs="Times New Roman"/>
                <w:color w:val="000000"/>
                <w:sz w:val="14"/>
                <w:szCs w:val="14"/>
              </w:rPr>
              <w:t>3</w:t>
            </w:r>
            <w:r w:rsidR="009602D8" w:rsidRPr="009602D8">
              <w:rPr>
                <w:rFonts w:ascii="Montserrat" w:eastAsia="Times New Roman" w:hAnsi="Montserrat" w:cs="Times New Roman"/>
                <w:color w:val="000000"/>
                <w:sz w:val="14"/>
                <w:szCs w:val="14"/>
              </w:rPr>
              <w:t xml:space="preserve"> meses</w:t>
            </w:r>
          </w:p>
        </w:tc>
      </w:tr>
    </w:tbl>
    <w:p w14:paraId="65C30028" w14:textId="77777777" w:rsidR="004B3D2B" w:rsidRDefault="004B3D2B" w:rsidP="004B45BA">
      <w:pPr>
        <w:jc w:val="center"/>
        <w:rPr>
          <w:rFonts w:ascii="Montserrat" w:eastAsia="Times New Roman" w:hAnsi="Montserrat" w:cs="Times New Roman"/>
          <w:color w:val="000000"/>
          <w:sz w:val="16"/>
          <w:szCs w:val="16"/>
        </w:rPr>
      </w:pPr>
    </w:p>
    <w:p w14:paraId="57332B67" w14:textId="77777777" w:rsidR="004B3D2B" w:rsidRDefault="004B3D2B" w:rsidP="004B45BA">
      <w:pPr>
        <w:jc w:val="center"/>
        <w:rPr>
          <w:rFonts w:ascii="Montserrat" w:eastAsia="Times New Roman" w:hAnsi="Montserrat" w:cs="Times New Roman"/>
          <w:color w:val="000000"/>
          <w:sz w:val="16"/>
          <w:szCs w:val="16"/>
        </w:rPr>
      </w:pPr>
    </w:p>
    <w:p w14:paraId="7A303CDF" w14:textId="77777777" w:rsidR="004B3D2B" w:rsidRDefault="004B3D2B" w:rsidP="004B45BA">
      <w:pPr>
        <w:jc w:val="center"/>
        <w:rPr>
          <w:rFonts w:ascii="Montserrat" w:eastAsia="Times New Roman" w:hAnsi="Montserrat" w:cs="Times New Roman"/>
          <w:color w:val="000000"/>
          <w:sz w:val="16"/>
          <w:szCs w:val="16"/>
        </w:rPr>
      </w:pPr>
    </w:p>
    <w:p w14:paraId="2B39362F" w14:textId="77777777" w:rsidR="004B3D2B" w:rsidRDefault="004B3D2B" w:rsidP="004B45BA">
      <w:pPr>
        <w:jc w:val="center"/>
        <w:rPr>
          <w:rFonts w:ascii="Montserrat" w:eastAsia="Times New Roman" w:hAnsi="Montserrat" w:cs="Times New Roman"/>
          <w:color w:val="000000"/>
          <w:sz w:val="16"/>
          <w:szCs w:val="16"/>
        </w:rPr>
      </w:pPr>
    </w:p>
    <w:p w14:paraId="57CF6D6F" w14:textId="77777777" w:rsidR="004B3D2B" w:rsidRDefault="004B3D2B" w:rsidP="004B45BA">
      <w:pPr>
        <w:jc w:val="center"/>
        <w:rPr>
          <w:rFonts w:ascii="Montserrat" w:eastAsia="Times New Roman" w:hAnsi="Montserrat" w:cs="Times New Roman"/>
          <w:color w:val="000000"/>
          <w:sz w:val="16"/>
          <w:szCs w:val="16"/>
        </w:rPr>
      </w:pPr>
    </w:p>
    <w:p w14:paraId="40527DBA" w14:textId="77777777" w:rsidR="004B3D2B" w:rsidRDefault="004B3D2B" w:rsidP="004B45BA">
      <w:pPr>
        <w:jc w:val="center"/>
        <w:rPr>
          <w:rFonts w:ascii="Montserrat" w:eastAsia="Times New Roman" w:hAnsi="Montserrat" w:cs="Times New Roman"/>
          <w:color w:val="000000"/>
          <w:sz w:val="16"/>
          <w:szCs w:val="16"/>
        </w:rPr>
      </w:pPr>
    </w:p>
    <w:p w14:paraId="4CE775E2" w14:textId="77777777" w:rsidR="009602D8" w:rsidRDefault="009602D8" w:rsidP="004B45BA">
      <w:pPr>
        <w:jc w:val="center"/>
        <w:rPr>
          <w:rFonts w:ascii="Montserrat" w:eastAsia="Times New Roman" w:hAnsi="Montserrat" w:cs="Times New Roman"/>
          <w:color w:val="000000"/>
          <w:sz w:val="16"/>
          <w:szCs w:val="16"/>
        </w:rPr>
      </w:pPr>
    </w:p>
    <w:p w14:paraId="78FC20E2" w14:textId="77777777" w:rsidR="009602D8" w:rsidRDefault="009602D8" w:rsidP="004B45BA">
      <w:pPr>
        <w:jc w:val="center"/>
        <w:rPr>
          <w:rFonts w:ascii="Montserrat" w:eastAsia="Times New Roman" w:hAnsi="Montserrat" w:cs="Times New Roman"/>
          <w:color w:val="000000"/>
          <w:sz w:val="16"/>
          <w:szCs w:val="16"/>
        </w:rPr>
      </w:pPr>
    </w:p>
    <w:p w14:paraId="7012FA64" w14:textId="77777777" w:rsidR="009602D8" w:rsidRDefault="009602D8" w:rsidP="004B45BA">
      <w:pPr>
        <w:jc w:val="center"/>
        <w:rPr>
          <w:rFonts w:ascii="Montserrat" w:eastAsia="Times New Roman" w:hAnsi="Montserrat" w:cs="Times New Roman"/>
          <w:color w:val="000000"/>
          <w:sz w:val="16"/>
          <w:szCs w:val="16"/>
        </w:rPr>
      </w:pPr>
    </w:p>
    <w:p w14:paraId="6E709F8A" w14:textId="77777777" w:rsidR="009602D8" w:rsidRDefault="009602D8" w:rsidP="004B45BA">
      <w:pPr>
        <w:jc w:val="center"/>
        <w:rPr>
          <w:rFonts w:ascii="Montserrat" w:eastAsia="Times New Roman" w:hAnsi="Montserrat" w:cs="Times New Roman"/>
          <w:color w:val="000000"/>
          <w:sz w:val="16"/>
          <w:szCs w:val="16"/>
        </w:rPr>
      </w:pPr>
    </w:p>
    <w:p w14:paraId="6FA12887" w14:textId="77777777" w:rsidR="009602D8" w:rsidRDefault="009602D8" w:rsidP="004B45BA">
      <w:pPr>
        <w:jc w:val="center"/>
        <w:rPr>
          <w:rFonts w:ascii="Montserrat" w:eastAsia="Times New Roman" w:hAnsi="Montserrat" w:cs="Times New Roman"/>
          <w:color w:val="000000"/>
          <w:sz w:val="16"/>
          <w:szCs w:val="16"/>
        </w:rPr>
      </w:pPr>
    </w:p>
    <w:p w14:paraId="58498FB1" w14:textId="77777777" w:rsidR="009602D8" w:rsidRDefault="009602D8" w:rsidP="004B45BA">
      <w:pPr>
        <w:jc w:val="center"/>
        <w:rPr>
          <w:rFonts w:ascii="Montserrat" w:eastAsia="Times New Roman" w:hAnsi="Montserrat" w:cs="Times New Roman"/>
          <w:color w:val="000000"/>
          <w:sz w:val="16"/>
          <w:szCs w:val="16"/>
        </w:rPr>
      </w:pPr>
    </w:p>
    <w:p w14:paraId="225EB8F8" w14:textId="77777777" w:rsidR="009602D8" w:rsidRDefault="009602D8" w:rsidP="004B45BA">
      <w:pPr>
        <w:jc w:val="center"/>
        <w:rPr>
          <w:rFonts w:ascii="Montserrat" w:eastAsia="Times New Roman" w:hAnsi="Montserrat" w:cs="Times New Roman"/>
          <w:color w:val="000000"/>
          <w:sz w:val="16"/>
          <w:szCs w:val="16"/>
        </w:rPr>
      </w:pPr>
    </w:p>
    <w:p w14:paraId="155892CF" w14:textId="77777777" w:rsidR="009602D8" w:rsidRDefault="009602D8" w:rsidP="004B45BA">
      <w:pPr>
        <w:jc w:val="center"/>
        <w:rPr>
          <w:rFonts w:ascii="Montserrat" w:eastAsia="Times New Roman" w:hAnsi="Montserrat" w:cs="Times New Roman"/>
          <w:color w:val="000000"/>
          <w:sz w:val="16"/>
          <w:szCs w:val="16"/>
        </w:rPr>
      </w:pPr>
    </w:p>
    <w:p w14:paraId="0D0908E0" w14:textId="77777777" w:rsidR="009602D8" w:rsidRDefault="009602D8" w:rsidP="004B45BA">
      <w:pPr>
        <w:jc w:val="center"/>
        <w:rPr>
          <w:rFonts w:ascii="Montserrat" w:eastAsia="Times New Roman" w:hAnsi="Montserrat" w:cs="Times New Roman"/>
          <w:color w:val="000000"/>
          <w:sz w:val="16"/>
          <w:szCs w:val="16"/>
        </w:rPr>
      </w:pPr>
    </w:p>
    <w:p w14:paraId="38053082" w14:textId="77777777" w:rsidR="009602D8" w:rsidRDefault="009602D8" w:rsidP="004B45BA">
      <w:pPr>
        <w:jc w:val="center"/>
        <w:rPr>
          <w:rFonts w:ascii="Montserrat" w:eastAsia="Times New Roman" w:hAnsi="Montserrat" w:cs="Times New Roman"/>
          <w:color w:val="000000"/>
          <w:sz w:val="16"/>
          <w:szCs w:val="16"/>
        </w:rPr>
      </w:pPr>
    </w:p>
    <w:p w14:paraId="624F65FC" w14:textId="77777777" w:rsidR="009602D8" w:rsidRDefault="009602D8" w:rsidP="004B45BA">
      <w:pPr>
        <w:jc w:val="center"/>
        <w:rPr>
          <w:rFonts w:ascii="Montserrat" w:eastAsia="Times New Roman" w:hAnsi="Montserrat" w:cs="Times New Roman"/>
          <w:color w:val="000000"/>
          <w:sz w:val="16"/>
          <w:szCs w:val="16"/>
        </w:rPr>
      </w:pPr>
    </w:p>
    <w:p w14:paraId="2DA4C4BC" w14:textId="77777777" w:rsidR="009602D8" w:rsidRDefault="009602D8" w:rsidP="004B45BA">
      <w:pPr>
        <w:jc w:val="center"/>
        <w:rPr>
          <w:rFonts w:ascii="Montserrat" w:eastAsia="Times New Roman" w:hAnsi="Montserrat" w:cs="Times New Roman"/>
          <w:color w:val="000000"/>
          <w:sz w:val="16"/>
          <w:szCs w:val="16"/>
        </w:rPr>
      </w:pPr>
    </w:p>
    <w:p w14:paraId="4556F4C0" w14:textId="77777777" w:rsidR="009602D8" w:rsidRDefault="009602D8" w:rsidP="004B45BA">
      <w:pPr>
        <w:jc w:val="center"/>
        <w:rPr>
          <w:rFonts w:ascii="Montserrat" w:eastAsia="Times New Roman" w:hAnsi="Montserrat" w:cs="Times New Roman"/>
          <w:color w:val="000000"/>
          <w:sz w:val="16"/>
          <w:szCs w:val="16"/>
        </w:rPr>
      </w:pPr>
    </w:p>
    <w:p w14:paraId="57AA397D" w14:textId="77777777" w:rsidR="009602D8" w:rsidRDefault="009602D8" w:rsidP="004B45BA">
      <w:pPr>
        <w:jc w:val="center"/>
        <w:rPr>
          <w:rFonts w:ascii="Montserrat" w:eastAsia="Times New Roman" w:hAnsi="Montserrat" w:cs="Times New Roman"/>
          <w:color w:val="000000"/>
          <w:sz w:val="16"/>
          <w:szCs w:val="16"/>
        </w:rPr>
      </w:pPr>
    </w:p>
    <w:p w14:paraId="31405EB2" w14:textId="77777777" w:rsidR="009602D8" w:rsidRDefault="009602D8" w:rsidP="004B45BA">
      <w:pPr>
        <w:jc w:val="center"/>
        <w:rPr>
          <w:rFonts w:ascii="Montserrat" w:eastAsia="Times New Roman" w:hAnsi="Montserrat" w:cs="Times New Roman"/>
          <w:color w:val="000000"/>
          <w:sz w:val="16"/>
          <w:szCs w:val="16"/>
        </w:rPr>
      </w:pPr>
    </w:p>
    <w:p w14:paraId="24FFD433" w14:textId="77777777" w:rsidR="009602D8" w:rsidRDefault="009602D8" w:rsidP="004B45BA">
      <w:pPr>
        <w:jc w:val="center"/>
        <w:rPr>
          <w:rFonts w:ascii="Montserrat" w:eastAsia="Times New Roman" w:hAnsi="Montserrat" w:cs="Times New Roman"/>
          <w:color w:val="000000"/>
          <w:sz w:val="16"/>
          <w:szCs w:val="16"/>
        </w:rPr>
      </w:pPr>
    </w:p>
    <w:p w14:paraId="10411443" w14:textId="77777777" w:rsidR="009602D8" w:rsidRDefault="009602D8" w:rsidP="004B45BA">
      <w:pPr>
        <w:jc w:val="center"/>
        <w:rPr>
          <w:rFonts w:ascii="Montserrat" w:eastAsia="Times New Roman" w:hAnsi="Montserrat" w:cs="Times New Roman"/>
          <w:color w:val="000000"/>
          <w:sz w:val="16"/>
          <w:szCs w:val="16"/>
        </w:rPr>
      </w:pPr>
    </w:p>
    <w:p w14:paraId="0CAD085C" w14:textId="77777777" w:rsidR="009602D8" w:rsidRDefault="009602D8" w:rsidP="004B45BA">
      <w:pPr>
        <w:jc w:val="center"/>
        <w:rPr>
          <w:rFonts w:ascii="Montserrat" w:eastAsia="Times New Roman" w:hAnsi="Montserrat" w:cs="Times New Roman"/>
          <w:color w:val="000000"/>
          <w:sz w:val="16"/>
          <w:szCs w:val="16"/>
        </w:rPr>
      </w:pPr>
    </w:p>
    <w:p w14:paraId="0F77C085" w14:textId="77777777" w:rsidR="009602D8" w:rsidRDefault="009602D8" w:rsidP="004B45BA">
      <w:pPr>
        <w:jc w:val="center"/>
        <w:rPr>
          <w:rFonts w:ascii="Montserrat" w:eastAsia="Times New Roman" w:hAnsi="Montserrat" w:cs="Times New Roman"/>
          <w:color w:val="000000"/>
          <w:sz w:val="16"/>
          <w:szCs w:val="16"/>
        </w:rPr>
      </w:pPr>
    </w:p>
    <w:p w14:paraId="1C80711C" w14:textId="77777777" w:rsidR="009602D8" w:rsidRDefault="009602D8" w:rsidP="004B45BA">
      <w:pPr>
        <w:jc w:val="center"/>
        <w:rPr>
          <w:rFonts w:ascii="Montserrat" w:eastAsia="Times New Roman" w:hAnsi="Montserrat" w:cs="Times New Roman"/>
          <w:color w:val="000000"/>
          <w:sz w:val="16"/>
          <w:szCs w:val="16"/>
        </w:rPr>
      </w:pPr>
    </w:p>
    <w:p w14:paraId="7702598C" w14:textId="77777777" w:rsidR="009602D8" w:rsidRDefault="009602D8" w:rsidP="004B45BA">
      <w:pPr>
        <w:jc w:val="center"/>
        <w:rPr>
          <w:rFonts w:ascii="Montserrat" w:eastAsia="Times New Roman" w:hAnsi="Montserrat" w:cs="Times New Roman"/>
          <w:color w:val="000000"/>
          <w:sz w:val="16"/>
          <w:szCs w:val="16"/>
        </w:rPr>
      </w:pPr>
    </w:p>
    <w:p w14:paraId="14A0CE4A" w14:textId="77777777" w:rsidR="009602D8" w:rsidRDefault="009602D8" w:rsidP="004B45BA">
      <w:pPr>
        <w:jc w:val="center"/>
        <w:rPr>
          <w:rFonts w:ascii="Montserrat" w:eastAsia="Times New Roman" w:hAnsi="Montserrat" w:cs="Times New Roman"/>
          <w:color w:val="000000"/>
          <w:sz w:val="16"/>
          <w:szCs w:val="16"/>
        </w:rPr>
      </w:pPr>
    </w:p>
    <w:p w14:paraId="15AB6B43" w14:textId="77777777" w:rsidR="009602D8" w:rsidRDefault="009602D8" w:rsidP="004B45BA">
      <w:pPr>
        <w:jc w:val="center"/>
        <w:rPr>
          <w:rFonts w:ascii="Montserrat" w:eastAsia="Times New Roman" w:hAnsi="Montserrat" w:cs="Times New Roman"/>
          <w:color w:val="000000"/>
          <w:sz w:val="16"/>
          <w:szCs w:val="16"/>
        </w:rPr>
      </w:pPr>
    </w:p>
    <w:p w14:paraId="3B79F3EC" w14:textId="77777777" w:rsidR="009602D8" w:rsidRDefault="009602D8" w:rsidP="004B45BA">
      <w:pPr>
        <w:jc w:val="center"/>
        <w:rPr>
          <w:rFonts w:ascii="Montserrat" w:eastAsia="Times New Roman" w:hAnsi="Montserrat" w:cs="Times New Roman"/>
          <w:color w:val="000000"/>
          <w:sz w:val="16"/>
          <w:szCs w:val="16"/>
        </w:rPr>
      </w:pPr>
    </w:p>
    <w:p w14:paraId="2BF79F13" w14:textId="77777777" w:rsidR="009602D8" w:rsidRDefault="009602D8" w:rsidP="004B45BA">
      <w:pPr>
        <w:jc w:val="center"/>
        <w:rPr>
          <w:rFonts w:ascii="Montserrat" w:eastAsia="Times New Roman" w:hAnsi="Montserrat" w:cs="Times New Roman"/>
          <w:color w:val="000000"/>
          <w:sz w:val="16"/>
          <w:szCs w:val="16"/>
        </w:rPr>
      </w:pPr>
    </w:p>
    <w:p w14:paraId="3B068C79" w14:textId="77777777" w:rsidR="009602D8" w:rsidRDefault="009602D8" w:rsidP="004B45BA">
      <w:pPr>
        <w:jc w:val="center"/>
        <w:rPr>
          <w:rFonts w:ascii="Montserrat" w:eastAsia="Times New Roman" w:hAnsi="Montserrat" w:cs="Times New Roman"/>
          <w:color w:val="000000"/>
          <w:sz w:val="16"/>
          <w:szCs w:val="16"/>
        </w:rPr>
      </w:pPr>
    </w:p>
    <w:p w14:paraId="2E121719" w14:textId="77777777" w:rsidR="009602D8" w:rsidRDefault="009602D8" w:rsidP="004B45BA">
      <w:pPr>
        <w:jc w:val="center"/>
        <w:rPr>
          <w:rFonts w:ascii="Montserrat" w:eastAsia="Times New Roman" w:hAnsi="Montserrat" w:cs="Times New Roman"/>
          <w:color w:val="000000"/>
          <w:sz w:val="16"/>
          <w:szCs w:val="16"/>
        </w:rPr>
      </w:pPr>
    </w:p>
    <w:p w14:paraId="1244EC78" w14:textId="77777777" w:rsidR="009602D8" w:rsidRDefault="009602D8" w:rsidP="004B45BA">
      <w:pPr>
        <w:jc w:val="center"/>
        <w:rPr>
          <w:rFonts w:ascii="Montserrat" w:eastAsia="Times New Roman" w:hAnsi="Montserrat" w:cs="Times New Roman"/>
          <w:color w:val="000000"/>
          <w:sz w:val="16"/>
          <w:szCs w:val="16"/>
        </w:rPr>
      </w:pPr>
    </w:p>
    <w:p w14:paraId="50E76A74" w14:textId="77777777" w:rsidR="009602D8" w:rsidRDefault="009602D8" w:rsidP="004B45BA">
      <w:pPr>
        <w:jc w:val="center"/>
        <w:rPr>
          <w:rFonts w:ascii="Montserrat" w:eastAsia="Times New Roman" w:hAnsi="Montserrat" w:cs="Times New Roman"/>
          <w:color w:val="000000"/>
          <w:sz w:val="16"/>
          <w:szCs w:val="16"/>
        </w:rPr>
      </w:pPr>
    </w:p>
    <w:p w14:paraId="66EF9756" w14:textId="77777777" w:rsidR="009602D8" w:rsidRDefault="009602D8" w:rsidP="004B45BA">
      <w:pPr>
        <w:jc w:val="center"/>
        <w:rPr>
          <w:rFonts w:ascii="Montserrat" w:eastAsia="Times New Roman" w:hAnsi="Montserrat" w:cs="Times New Roman"/>
          <w:color w:val="000000"/>
          <w:sz w:val="16"/>
          <w:szCs w:val="16"/>
        </w:rPr>
      </w:pPr>
    </w:p>
    <w:p w14:paraId="26464A51" w14:textId="77777777" w:rsidR="009602D8" w:rsidRDefault="009602D8" w:rsidP="004B45BA">
      <w:pPr>
        <w:jc w:val="center"/>
        <w:rPr>
          <w:rFonts w:ascii="Montserrat" w:eastAsia="Times New Roman" w:hAnsi="Montserrat" w:cs="Times New Roman"/>
          <w:color w:val="000000"/>
          <w:sz w:val="16"/>
          <w:szCs w:val="16"/>
        </w:rPr>
      </w:pPr>
    </w:p>
    <w:p w14:paraId="72DDFD2D" w14:textId="77777777" w:rsidR="004B3D2B" w:rsidRDefault="004B3D2B" w:rsidP="00330564">
      <w:pPr>
        <w:rPr>
          <w:rFonts w:ascii="Montserrat" w:eastAsia="Times New Roman" w:hAnsi="Montserrat" w:cs="Times New Roman"/>
          <w:color w:val="000000"/>
          <w:sz w:val="16"/>
          <w:szCs w:val="16"/>
        </w:rPr>
      </w:pPr>
    </w:p>
    <w:p w14:paraId="370F588A" w14:textId="77777777" w:rsidR="004B3D2B" w:rsidRDefault="004B3D2B" w:rsidP="004B45BA">
      <w:pPr>
        <w:jc w:val="center"/>
        <w:rPr>
          <w:rFonts w:ascii="Montserrat" w:eastAsia="Times New Roman" w:hAnsi="Montserrat" w:cs="Times New Roman"/>
          <w:color w:val="000000"/>
          <w:sz w:val="16"/>
          <w:szCs w:val="16"/>
        </w:rPr>
      </w:pPr>
    </w:p>
    <w:p w14:paraId="25773BC3" w14:textId="77777777" w:rsidR="004B3D2B" w:rsidRDefault="004B3D2B" w:rsidP="004B45BA">
      <w:pPr>
        <w:jc w:val="center"/>
        <w:rPr>
          <w:rFonts w:ascii="Montserrat" w:eastAsia="Times New Roman" w:hAnsi="Montserrat" w:cs="Times New Roman"/>
          <w:color w:val="000000"/>
          <w:sz w:val="16"/>
          <w:szCs w:val="16"/>
        </w:rPr>
      </w:pPr>
    </w:p>
    <w:p w14:paraId="2D0E6FFB" w14:textId="77777777" w:rsidR="004B3D2B" w:rsidRDefault="004B3D2B" w:rsidP="004B45BA">
      <w:pPr>
        <w:jc w:val="center"/>
        <w:rPr>
          <w:rFonts w:ascii="Montserrat" w:eastAsia="Times New Roman" w:hAnsi="Montserrat" w:cs="Times New Roman"/>
          <w:color w:val="000000"/>
          <w:sz w:val="16"/>
          <w:szCs w:val="16"/>
        </w:rPr>
      </w:pPr>
    </w:p>
    <w:p w14:paraId="0C49C3DB" w14:textId="5CD774F1" w:rsidR="004B3D2B" w:rsidRPr="004B3D2B" w:rsidRDefault="004B3D2B" w:rsidP="00E9559D">
      <w:pPr>
        <w:rPr>
          <w:rFonts w:ascii="Montserrat" w:eastAsia="Times New Roman" w:hAnsi="Montserrat" w:cs="Times New Roman"/>
          <w:b/>
          <w:bCs/>
          <w:color w:val="000000"/>
        </w:rPr>
      </w:pPr>
    </w:p>
    <w:sectPr w:rsidR="004B3D2B" w:rsidRPr="004B3D2B" w:rsidSect="00887BDE">
      <w:headerReference w:type="default" r:id="rId13"/>
      <w:footerReference w:type="default" r:id="rId14"/>
      <w:pgSz w:w="12240" w:h="15840"/>
      <w:pgMar w:top="1843" w:right="1134" w:bottom="1701" w:left="1134" w:header="1134" w:footer="51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28DFE6D" w14:textId="77777777" w:rsidR="006118E9" w:rsidRDefault="006118E9">
      <w:r>
        <w:separator/>
      </w:r>
    </w:p>
  </w:endnote>
  <w:endnote w:type="continuationSeparator" w:id="0">
    <w:p w14:paraId="19A71817" w14:textId="77777777" w:rsidR="006118E9" w:rsidRDefault="006118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ontserrat">
    <w:altName w:val="Montserrat"/>
    <w:panose1 w:val="00000500000000000000"/>
    <w:charset w:val="00"/>
    <w:family w:val="auto"/>
    <w:pitch w:val="variable"/>
    <w:sig w:usb0="2000020F" w:usb1="00000003" w:usb2="00000000" w:usb3="00000000" w:csb0="00000197" w:csb1="00000000"/>
    <w:embedRegular r:id="rId1" w:fontKey="{8DD3603B-A19D-4D76-99D3-5E67FFFC3A52}"/>
    <w:embedBold r:id="rId2" w:fontKey="{9CFFBE7B-2945-4B0D-919F-A3C0159136EF}"/>
    <w:embedItalic r:id="rId3" w:fontKey="{5EF35315-FA71-44D0-8C14-C3FB8E123EBA}"/>
    <w:embedBoldItalic r:id="rId4" w:fontKey="{6A7421A7-3467-4538-94D2-0A51A77D5EE9}"/>
  </w:font>
  <w:font w:name="Calibri">
    <w:panose1 w:val="020F0502020204030204"/>
    <w:charset w:val="00"/>
    <w:family w:val="swiss"/>
    <w:pitch w:val="variable"/>
    <w:sig w:usb0="E4002EFF" w:usb1="C200247B" w:usb2="00000009" w:usb3="00000000" w:csb0="000001FF" w:csb1="00000000"/>
    <w:embedRegular r:id="rId5" w:fontKey="{CBA5146E-1D5D-4046-B7C3-B7C612A4E1FD}"/>
    <w:embedBold r:id="rId6" w:fontKey="{36A2E703-9EE0-4DD9-BC6D-C99C8CFBC389}"/>
    <w:embedItalic r:id="rId7" w:fontKey="{53CDBA32-B3DB-43E7-A914-FD6E43AA6440}"/>
    <w:embedBoldItalic r:id="rId8" w:fontKey="{B8933C94-CDDF-41AF-A0AB-22E70C01285F}"/>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Times New Roman"/>
    <w:charset w:val="00"/>
    <w:family w:val="auto"/>
    <w:pitch w:val="default"/>
  </w:font>
  <w:font w:name="Georgia">
    <w:panose1 w:val="02040502050405020303"/>
    <w:charset w:val="00"/>
    <w:family w:val="roman"/>
    <w:pitch w:val="variable"/>
    <w:sig w:usb0="00000287" w:usb1="00000000" w:usb2="00000000" w:usb3="00000000" w:csb0="0000009F" w:csb1="00000000"/>
    <w:embedRegular r:id="rId9" w:fontKey="{C053E584-0BC3-410D-89BD-1830159F2EC7}"/>
    <w:embedItalic r:id="rId10" w:fontKey="{1D8D1D44-C5AF-4371-A29A-77D996AB3BB8}"/>
  </w:font>
  <w:font w:name="Montserrat SemiBold">
    <w:panose1 w:val="00000700000000000000"/>
    <w:charset w:val="00"/>
    <w:family w:val="auto"/>
    <w:pitch w:val="variable"/>
    <w:sig w:usb0="2000020F" w:usb1="00000003" w:usb2="00000000" w:usb3="00000000" w:csb0="00000197" w:csb1="00000000"/>
    <w:embedRegular r:id="rId11" w:fontKey="{31312B25-0ADA-4370-8AA0-B370F562A093}"/>
    <w:embedBold r:id="rId12" w:fontKey="{E4C344D9-96BD-4F81-8241-AC9A7E9C5D0E}"/>
  </w:font>
  <w:font w:name="Times">
    <w:altName w:val="Sylfaen"/>
    <w:panose1 w:val="02020603050405020304"/>
    <w:charset w:val="00"/>
    <w:family w:val="roman"/>
    <w:pitch w:val="variable"/>
    <w:sig w:usb0="E0002EFF" w:usb1="C000785B" w:usb2="00000009" w:usb3="00000000" w:csb0="000001FF" w:csb1="00000000"/>
    <w:embedRegular r:id="rId13" w:fontKey="{778E0B61-DAEB-4839-8743-0B160ADA2AC4}"/>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embedRegular r:id="rId14" w:fontKey="{C4B9BBDF-C260-45A8-A51D-D9111254A52F}"/>
  </w:font>
  <w:font w:name="MinionPro-Regular">
    <w:altName w:val="Calibri"/>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embedRegular r:id="rId15" w:fontKey="{7F6E3C58-EDE0-4E22-B249-EC852C8D718B}"/>
    <w:embedItalic r:id="rId16" w:fontKey="{F6CC9DC0-C180-438B-9C85-166B6C7D35A6}"/>
    <w:embedBoldItalic r:id="rId17" w:fontKey="{5D92CCFA-2B93-4919-98BB-D9BD60FB3AC1}"/>
  </w:font>
  <w:font w:name="Cambria">
    <w:panose1 w:val="02040503050406030204"/>
    <w:charset w:val="00"/>
    <w:family w:val="roman"/>
    <w:pitch w:val="variable"/>
    <w:sig w:usb0="E00006FF" w:usb1="420024FF" w:usb2="02000000" w:usb3="00000000" w:csb0="0000019F" w:csb1="00000000"/>
    <w:embedRegular r:id="rId18" w:fontKey="{C7FC8C71-4A66-4E74-8BE5-3904ADB82B4A}"/>
    <w:embedItalic r:id="rId19" w:fontKey="{7103D545-1176-4C82-B3BD-DED481427F38}"/>
  </w:font>
  <w:font w:name="Book Antiqua">
    <w:panose1 w:val="02040602050305030304"/>
    <w:charset w:val="00"/>
    <w:family w:val="roman"/>
    <w:pitch w:val="variable"/>
    <w:sig w:usb0="00000287" w:usb1="00000000" w:usb2="00000000" w:usb3="00000000" w:csb0="0000009F" w:csb1="00000000"/>
    <w:embedRegular r:id="rId20" w:fontKey="{3D75C92F-C3B0-424A-AAB1-3588FDC4FEF7}"/>
  </w:font>
  <w:font w:name="Montserrat Light">
    <w:panose1 w:val="00000400000000000000"/>
    <w:charset w:val="00"/>
    <w:family w:val="auto"/>
    <w:pitch w:val="variable"/>
    <w:sig w:usb0="2000020F" w:usb1="00000003" w:usb2="00000000" w:usb3="00000000" w:csb0="00000197" w:csb1="00000000"/>
    <w:embedBold r:id="rId21" w:fontKey="{3E0BE18E-7288-4651-964F-DC890D075ABE}"/>
  </w:font>
  <w:font w:name="Tahoma">
    <w:panose1 w:val="020B0604030504040204"/>
    <w:charset w:val="00"/>
    <w:family w:val="swiss"/>
    <w:pitch w:val="variable"/>
    <w:sig w:usb0="E1002EFF" w:usb1="C000605B" w:usb2="00000029" w:usb3="00000000" w:csb0="000101FF" w:csb1="00000000"/>
    <w:embedRegular r:id="rId22" w:fontKey="{655DB306-6073-427D-B0B2-1FAAD7AC80FE}"/>
    <w:embedBold r:id="rId23" w:fontKey="{9A7EBCF2-C343-40F6-ABC9-809EB461EEE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2722BE3" w14:textId="77777777" w:rsidR="00FA1DDE" w:rsidRDefault="00FA1DDE">
    <w:pPr>
      <w:spacing w:line="276" w:lineRule="auto"/>
      <w:rPr>
        <w:rFonts w:ascii="Montserrat" w:eastAsia="Montserrat" w:hAnsi="Montserrat" w:cs="Montserrat"/>
        <w:b/>
        <w:bCs/>
        <w:color w:val="BE955B"/>
        <w:sz w:val="14"/>
        <w:szCs w:val="14"/>
      </w:rPr>
    </w:pPr>
  </w:p>
  <w:p w14:paraId="555725FB" w14:textId="77777777" w:rsidR="00FA1DDE" w:rsidRDefault="00FA1DDE">
    <w:pPr>
      <w:spacing w:line="276" w:lineRule="auto"/>
      <w:rPr>
        <w:rFonts w:ascii="Montserrat" w:eastAsia="Montserrat" w:hAnsi="Montserrat" w:cs="Montserrat"/>
        <w:b/>
        <w:bCs/>
        <w:color w:val="BE955B"/>
        <w:sz w:val="14"/>
        <w:szCs w:val="14"/>
      </w:rPr>
    </w:pPr>
  </w:p>
  <w:p w14:paraId="20777A33" w14:textId="110A5B24" w:rsidR="008F3AF7" w:rsidRPr="00FA1DDE" w:rsidRDefault="004E1ECD">
    <w:pPr>
      <w:spacing w:line="276" w:lineRule="auto"/>
      <w:rPr>
        <w:rFonts w:ascii="Montserrat" w:eastAsia="Montserrat" w:hAnsi="Montserrat" w:cs="Montserrat"/>
        <w:b/>
        <w:bCs/>
        <w:sz w:val="20"/>
        <w:szCs w:val="20"/>
      </w:rPr>
    </w:pPr>
    <w:r w:rsidRPr="00FA1DDE">
      <w:rPr>
        <w:rFonts w:ascii="Montserrat" w:eastAsia="Montserrat" w:hAnsi="Montserrat" w:cs="Montserrat"/>
        <w:b/>
        <w:bCs/>
        <w:color w:val="BE955B"/>
        <w:sz w:val="14"/>
        <w:szCs w:val="14"/>
      </w:rPr>
      <w:t xml:space="preserve">Gustavo E. Campa No. 54, Col. Guadalupe </w:t>
    </w:r>
    <w:r w:rsidR="00FA1DDE" w:rsidRPr="00FA1DDE">
      <w:rPr>
        <w:rFonts w:ascii="Montserrat" w:eastAsia="Montserrat" w:hAnsi="Montserrat" w:cs="Montserrat"/>
        <w:b/>
        <w:bCs/>
        <w:color w:val="BE955B"/>
        <w:sz w:val="14"/>
        <w:szCs w:val="14"/>
      </w:rPr>
      <w:t>Inn, C.P. 01020, Alcaldía Álvaro Obregón, CDMX.</w:t>
    </w:r>
  </w:p>
  <w:p w14:paraId="2297B7F1" w14:textId="6614BF91" w:rsidR="008F3AF7" w:rsidRPr="00FA1DDE" w:rsidRDefault="00000000">
    <w:pPr>
      <w:spacing w:line="276" w:lineRule="auto"/>
      <w:rPr>
        <w:b/>
        <w:bCs/>
      </w:rPr>
    </w:pPr>
    <w:r w:rsidRPr="00FA1DDE">
      <w:rPr>
        <w:rFonts w:ascii="Montserrat" w:eastAsia="Montserrat" w:hAnsi="Montserrat" w:cs="Montserrat"/>
        <w:b/>
        <w:bCs/>
        <w:color w:val="BE955B"/>
        <w:sz w:val="14"/>
        <w:szCs w:val="14"/>
      </w:rPr>
      <w:t xml:space="preserve">Tel: </w:t>
    </w:r>
    <w:r w:rsidR="00FA1DDE" w:rsidRPr="00FA1DDE">
      <w:rPr>
        <w:rFonts w:ascii="Montserrat" w:eastAsia="Montserrat" w:hAnsi="Montserrat" w:cs="Montserrat"/>
        <w:b/>
        <w:bCs/>
        <w:color w:val="BE955B"/>
        <w:sz w:val="14"/>
        <w:szCs w:val="14"/>
      </w:rPr>
      <w:t>55 5090 3600</w:t>
    </w:r>
    <w:r w:rsidRPr="00FA1DDE">
      <w:rPr>
        <w:rFonts w:ascii="Montserrat" w:eastAsia="Montserrat" w:hAnsi="Montserrat" w:cs="Montserrat"/>
        <w:b/>
        <w:bCs/>
        <w:color w:val="BE955B"/>
        <w:sz w:val="14"/>
        <w:szCs w:val="14"/>
      </w:rPr>
      <w:t xml:space="preserve">     www.imssbienestar.gob.mx</w:t>
    </w:r>
  </w:p>
  <w:p w14:paraId="317861FB" w14:textId="77777777" w:rsidR="008F3AF7" w:rsidRDefault="008F3AF7">
    <w:pPr>
      <w:pBdr>
        <w:top w:val="nil"/>
        <w:left w:val="nil"/>
        <w:bottom w:val="nil"/>
        <w:right w:val="nil"/>
        <w:between w:val="nil"/>
      </w:pBdr>
      <w:tabs>
        <w:tab w:val="center" w:pos="4419"/>
        <w:tab w:val="right" w:pos="8838"/>
      </w:tabs>
      <w:spacing w:line="288" w:lineRule="auto"/>
      <w:rPr>
        <w:rFonts w:ascii="Montserrat SemiBold" w:eastAsia="Montserrat SemiBold" w:hAnsi="Montserrat SemiBold" w:cs="Montserrat SemiBold"/>
        <w:b/>
        <w:color w:val="C39852"/>
        <w:sz w:val="15"/>
        <w:szCs w:val="15"/>
      </w:rPr>
    </w:pPr>
  </w:p>
  <w:p w14:paraId="7253B452" w14:textId="77777777" w:rsidR="008F3AF7" w:rsidRDefault="008F3AF7">
    <w:pPr>
      <w:pBdr>
        <w:top w:val="nil"/>
        <w:left w:val="nil"/>
        <w:bottom w:val="nil"/>
        <w:right w:val="nil"/>
        <w:between w:val="nil"/>
      </w:pBdr>
      <w:tabs>
        <w:tab w:val="center" w:pos="4419"/>
        <w:tab w:val="right" w:pos="8838"/>
      </w:tabs>
      <w:spacing w:line="288" w:lineRule="auto"/>
      <w:rPr>
        <w:rFonts w:ascii="Montserrat SemiBold" w:eastAsia="Montserrat SemiBold" w:hAnsi="Montserrat SemiBold" w:cs="Montserrat SemiBold"/>
        <w:b/>
        <w:color w:val="C39852"/>
        <w:sz w:val="15"/>
        <w:szCs w:val="15"/>
      </w:rPr>
    </w:pPr>
  </w:p>
  <w:p w14:paraId="10399B56" w14:textId="77777777" w:rsidR="008F3AF7" w:rsidRDefault="008F3AF7">
    <w:pPr>
      <w:pBdr>
        <w:top w:val="nil"/>
        <w:left w:val="nil"/>
        <w:bottom w:val="nil"/>
        <w:right w:val="nil"/>
        <w:between w:val="nil"/>
      </w:pBdr>
      <w:tabs>
        <w:tab w:val="center" w:pos="4419"/>
        <w:tab w:val="right" w:pos="8838"/>
      </w:tabs>
      <w:spacing w:line="288" w:lineRule="auto"/>
      <w:jc w:val="center"/>
      <w:rPr>
        <w:rFonts w:ascii="Montserrat SemiBold" w:eastAsia="Montserrat SemiBold" w:hAnsi="Montserrat SemiBold" w:cs="Montserrat SemiBold"/>
        <w:b/>
        <w:color w:val="C39852"/>
        <w:sz w:val="15"/>
        <w:szCs w:val="15"/>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BC50A3D" w14:textId="77777777" w:rsidR="006118E9" w:rsidRDefault="006118E9">
      <w:r>
        <w:separator/>
      </w:r>
    </w:p>
  </w:footnote>
  <w:footnote w:type="continuationSeparator" w:id="0">
    <w:p w14:paraId="311A1A14" w14:textId="77777777" w:rsidR="006118E9" w:rsidRDefault="006118E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3DC8A79" w14:textId="11290D50" w:rsidR="008F3AF7" w:rsidRDefault="00256891">
    <w:pPr>
      <w:tabs>
        <w:tab w:val="left" w:pos="1500"/>
      </w:tabs>
    </w:pPr>
    <w:r>
      <w:rPr>
        <w:noProof/>
      </w:rPr>
      <mc:AlternateContent>
        <mc:Choice Requires="wps">
          <w:drawing>
            <wp:anchor distT="45720" distB="45720" distL="114300" distR="114300" simplePos="0" relativeHeight="251660288" behindDoc="0" locked="0" layoutInCell="1" allowOverlap="1" wp14:anchorId="3F9BBFBB" wp14:editId="5579DD97">
              <wp:simplePos x="0" y="0"/>
              <wp:positionH relativeFrom="margin">
                <wp:align>right</wp:align>
              </wp:positionH>
              <wp:positionV relativeFrom="paragraph">
                <wp:posOffset>-408305</wp:posOffset>
              </wp:positionV>
              <wp:extent cx="2495550" cy="450850"/>
              <wp:effectExtent l="0" t="0" r="0" b="6350"/>
              <wp:wrapSquare wrapText="bothSides"/>
              <wp:docPr id="21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95550" cy="450850"/>
                      </a:xfrm>
                      <a:prstGeom prst="rect">
                        <a:avLst/>
                      </a:prstGeom>
                      <a:noFill/>
                      <a:ln w="9525">
                        <a:noFill/>
                        <a:miter lim="800000"/>
                        <a:headEnd/>
                        <a:tailEnd/>
                      </a:ln>
                    </wps:spPr>
                    <wps:txbx>
                      <w:txbxContent>
                        <w:p w14:paraId="1E48F54C" w14:textId="77777777" w:rsidR="00FA1DDE" w:rsidRPr="00047118" w:rsidRDefault="00FA1DDE" w:rsidP="00FA1DDE">
                          <w:pPr>
                            <w:jc w:val="right"/>
                            <w:rPr>
                              <w:rFonts w:ascii="Montserrat" w:hAnsi="Montserrat" w:cstheme="minorHAnsi"/>
                              <w:sz w:val="12"/>
                              <w:szCs w:val="12"/>
                            </w:rPr>
                          </w:pPr>
                          <w:r w:rsidRPr="00047118">
                            <w:rPr>
                              <w:rFonts w:ascii="Montserrat" w:hAnsi="Montserrat" w:cstheme="minorHAnsi"/>
                              <w:sz w:val="12"/>
                              <w:szCs w:val="12"/>
                            </w:rPr>
                            <w:t>UNIDAD DE ADMINISTRACIÓN Y FINANZAS</w:t>
                          </w:r>
                        </w:p>
                        <w:p w14:paraId="6FF72B6A" w14:textId="471296D4" w:rsidR="00FA1DDE" w:rsidRPr="00047118" w:rsidRDefault="00FA1DDE" w:rsidP="00FA1DDE">
                          <w:pPr>
                            <w:jc w:val="right"/>
                            <w:rPr>
                              <w:rFonts w:ascii="Montserrat" w:hAnsi="Montserrat" w:cstheme="minorHAnsi"/>
                              <w:sz w:val="12"/>
                              <w:szCs w:val="12"/>
                            </w:rPr>
                          </w:pPr>
                          <w:r w:rsidRPr="00047118">
                            <w:rPr>
                              <w:rFonts w:ascii="Montserrat" w:hAnsi="Montserrat" w:cstheme="minorHAnsi"/>
                              <w:sz w:val="12"/>
                              <w:szCs w:val="12"/>
                            </w:rPr>
                            <w:t xml:space="preserve">COORDINACIÓN DE SERVICIOS </w:t>
                          </w:r>
                          <w:r w:rsidR="00760432">
                            <w:rPr>
                              <w:rFonts w:ascii="Montserrat" w:hAnsi="Montserrat" w:cstheme="minorHAnsi"/>
                              <w:sz w:val="12"/>
                              <w:szCs w:val="12"/>
                            </w:rPr>
                            <w:t>GENERALES</w:t>
                          </w:r>
                        </w:p>
                        <w:p w14:paraId="7849744B" w14:textId="77777777" w:rsidR="00FA1DDE" w:rsidRPr="00047118" w:rsidRDefault="00FA1DDE" w:rsidP="00FA1DDE">
                          <w:pPr>
                            <w:jc w:val="right"/>
                            <w:rPr>
                              <w:rFonts w:ascii="Montserrat" w:hAnsi="Montserrat"/>
                              <w:sz w:val="12"/>
                              <w:szCs w:val="12"/>
                            </w:rPr>
                          </w:pPr>
                          <w:r w:rsidRPr="00047118">
                            <w:rPr>
                              <w:rFonts w:ascii="Montserrat" w:hAnsi="Montserrat" w:cstheme="minorHAnsi"/>
                              <w:sz w:val="12"/>
                              <w:szCs w:val="12"/>
                            </w:rPr>
                            <w:t>DIVISIÓN DE SERVICIOS GENERALES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F9BBFBB" id="_x0000_t202" coordsize="21600,21600" o:spt="202" path="m,l,21600r21600,l21600,xe">
              <v:stroke joinstyle="miter"/>
              <v:path gradientshapeok="t" o:connecttype="rect"/>
            </v:shapetype>
            <v:shape id="Cuadro de texto 2" o:spid="_x0000_s1026" type="#_x0000_t202" style="position:absolute;margin-left:145.3pt;margin-top:-32.15pt;width:196.5pt;height:35.5pt;z-index:251660288;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" filled="f" stroked="f">
              <v:textbox>
                <w:txbxContent>
                  <w:p w14:paraId="1E48F54C" w14:textId="77777777" w:rsidR="00FA1DDE" w:rsidRPr="00047118" w:rsidRDefault="00FA1DDE" w:rsidP="00FA1DDE">
                    <w:pPr>
                      <w:jc w:val="right"/>
                      <w:rPr>
                        <w:rFonts w:ascii="Montserrat" w:hAnsi="Montserrat" w:cstheme="minorHAnsi"/>
                        <w:sz w:val="12"/>
                        <w:szCs w:val="12"/>
                      </w:rPr>
                    </w:pPr>
                    <w:r w:rsidRPr="00047118">
                      <w:rPr>
                        <w:rFonts w:ascii="Montserrat" w:hAnsi="Montserrat" w:cstheme="minorHAnsi"/>
                        <w:sz w:val="12"/>
                        <w:szCs w:val="12"/>
                      </w:rPr>
                      <w:t>UNIDAD DE ADMINISTRACIÓN Y FINANZAS</w:t>
                    </w:r>
                  </w:p>
                  <w:p w14:paraId="6FF72B6A" w14:textId="471296D4" w:rsidR="00FA1DDE" w:rsidRPr="00047118" w:rsidRDefault="00FA1DDE" w:rsidP="00FA1DDE">
                    <w:pPr>
                      <w:jc w:val="right"/>
                      <w:rPr>
                        <w:rFonts w:ascii="Montserrat" w:hAnsi="Montserrat" w:cstheme="minorHAnsi"/>
                        <w:sz w:val="12"/>
                        <w:szCs w:val="12"/>
                      </w:rPr>
                    </w:pPr>
                    <w:r w:rsidRPr="00047118">
                      <w:rPr>
                        <w:rFonts w:ascii="Montserrat" w:hAnsi="Montserrat" w:cstheme="minorHAnsi"/>
                        <w:sz w:val="12"/>
                        <w:szCs w:val="12"/>
                      </w:rPr>
                      <w:t xml:space="preserve">COORDINACIÓN DE SERVICIOS </w:t>
                    </w:r>
                    <w:r w:rsidR="00760432">
                      <w:rPr>
                        <w:rFonts w:ascii="Montserrat" w:hAnsi="Montserrat" w:cstheme="minorHAnsi"/>
                        <w:sz w:val="12"/>
                        <w:szCs w:val="12"/>
                      </w:rPr>
                      <w:t>GENERALES</w:t>
                    </w:r>
                  </w:p>
                  <w:p w14:paraId="7849744B" w14:textId="77777777" w:rsidR="00FA1DDE" w:rsidRPr="00047118" w:rsidRDefault="00FA1DDE" w:rsidP="00FA1DDE">
                    <w:pPr>
                      <w:jc w:val="right"/>
                      <w:rPr>
                        <w:rFonts w:ascii="Montserrat" w:hAnsi="Montserrat"/>
                        <w:sz w:val="12"/>
                        <w:szCs w:val="12"/>
                      </w:rPr>
                    </w:pPr>
                    <w:r w:rsidRPr="00047118">
                      <w:rPr>
                        <w:rFonts w:ascii="Montserrat" w:hAnsi="Montserrat" w:cstheme="minorHAnsi"/>
                        <w:sz w:val="12"/>
                        <w:szCs w:val="12"/>
                      </w:rPr>
                      <w:t>DIVISIÓN DE SERVICIOS GENERALES</w:t>
                    </w:r>
                  </w:p>
                </w:txbxContent>
              </v:textbox>
              <w10:wrap type="square" anchorx="margin"/>
            </v:shape>
          </w:pict>
        </mc:Fallback>
      </mc:AlternateContent>
    </w:r>
    <w:r w:rsidR="00FA1DDE">
      <w:rPr>
        <w:noProof/>
      </w:rPr>
      <w:drawing>
        <wp:anchor distT="0" distB="0" distL="0" distR="0" simplePos="0" relativeHeight="251658240" behindDoc="1" locked="0" layoutInCell="1" hidden="0" allowOverlap="1" wp14:anchorId="2EE8E2DB" wp14:editId="3F7B1F9C">
          <wp:simplePos x="0" y="0"/>
          <wp:positionH relativeFrom="column">
            <wp:posOffset>-828040</wp:posOffset>
          </wp:positionH>
          <wp:positionV relativeFrom="paragraph">
            <wp:posOffset>-1031240</wp:posOffset>
          </wp:positionV>
          <wp:extent cx="7854950" cy="10572750"/>
          <wp:effectExtent l="0" t="0" r="0" b="0"/>
          <wp:wrapNone/>
          <wp:docPr id="127890482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854950" cy="10572750"/>
                  </a:xfrm>
                  <a:prstGeom prst="rect">
                    <a:avLst/>
                  </a:prstGeom>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1"/>
    <w:multiLevelType w:val="singleLevel"/>
    <w:tmpl w:val="F00C9724"/>
    <w:styleLink w:val="Estilo1233"/>
    <w:lvl w:ilvl="0">
      <w:start w:val="1"/>
      <w:numFmt w:val="bullet"/>
      <w:pStyle w:val="Listaconvietas4"/>
      <w:lvlText w:val=""/>
      <w:lvlJc w:val="left"/>
      <w:pPr>
        <w:tabs>
          <w:tab w:val="num" w:pos="1209"/>
        </w:tabs>
        <w:ind w:left="1209" w:hanging="360"/>
      </w:pPr>
      <w:rPr>
        <w:rFonts w:ascii="Symbol" w:hAnsi="Symbol" w:hint="default"/>
      </w:rPr>
    </w:lvl>
  </w:abstractNum>
  <w:abstractNum w:abstractNumId="1" w15:restartNumberingAfterBreak="0">
    <w:nsid w:val="00000001"/>
    <w:multiLevelType w:val="multilevel"/>
    <w:tmpl w:val="00000001"/>
    <w:styleLink w:val="WW8Num301"/>
    <w:lvl w:ilvl="0">
      <w:start w:val="1"/>
      <w:numFmt w:val="none"/>
      <w:suff w:val="nothing"/>
      <w:lvlText w:val=""/>
      <w:lvlJc w:val="left"/>
      <w:pPr>
        <w:tabs>
          <w:tab w:val="num" w:pos="432"/>
        </w:tabs>
        <w:ind w:left="432" w:hanging="432"/>
      </w:pPr>
      <w:rPr>
        <w:rFonts w:ascii="Arial" w:hAnsi="Arial"/>
        <w:b/>
        <w:sz w:val="24"/>
      </w:rPr>
    </w:lvl>
    <w:lvl w:ilvl="1">
      <w:start w:val="1"/>
      <w:numFmt w:val="none"/>
      <w:suff w:val="nothing"/>
      <w:lvlText w:val=""/>
      <w:lvlJc w:val="left"/>
      <w:pPr>
        <w:tabs>
          <w:tab w:val="num" w:pos="576"/>
        </w:tabs>
        <w:ind w:left="576" w:hanging="576"/>
      </w:pPr>
      <w:rPr>
        <w:rFonts w:ascii="Arial" w:hAnsi="Arial"/>
        <w:b/>
        <w:sz w:val="24"/>
      </w:rPr>
    </w:lvl>
    <w:lvl w:ilvl="2">
      <w:start w:val="1"/>
      <w:numFmt w:val="none"/>
      <w:suff w:val="nothing"/>
      <w:lvlText w:val=""/>
      <w:lvlJc w:val="left"/>
      <w:pPr>
        <w:tabs>
          <w:tab w:val="num" w:pos="720"/>
        </w:tabs>
        <w:ind w:left="720" w:hanging="720"/>
      </w:pPr>
      <w:rPr>
        <w:rFonts w:ascii="Arial" w:hAnsi="Arial"/>
        <w:b/>
        <w:sz w:val="24"/>
      </w:rPr>
    </w:lvl>
    <w:lvl w:ilvl="3">
      <w:start w:val="1"/>
      <w:numFmt w:val="none"/>
      <w:suff w:val="nothing"/>
      <w:lvlText w:val=""/>
      <w:lvlJc w:val="left"/>
      <w:pPr>
        <w:tabs>
          <w:tab w:val="num" w:pos="864"/>
        </w:tabs>
        <w:ind w:left="864" w:hanging="864"/>
      </w:pPr>
      <w:rPr>
        <w:rFonts w:ascii="Arial" w:hAnsi="Arial"/>
        <w:b/>
        <w:sz w:val="24"/>
      </w:rPr>
    </w:lvl>
    <w:lvl w:ilvl="4">
      <w:start w:val="1"/>
      <w:numFmt w:val="none"/>
      <w:suff w:val="nothing"/>
      <w:lvlText w:val=""/>
      <w:lvlJc w:val="left"/>
      <w:pPr>
        <w:tabs>
          <w:tab w:val="num" w:pos="1008"/>
        </w:tabs>
        <w:ind w:left="1008" w:hanging="1008"/>
      </w:pPr>
      <w:rPr>
        <w:rFonts w:ascii="Arial" w:hAnsi="Arial"/>
        <w:b/>
        <w:sz w:val="24"/>
      </w:rPr>
    </w:lvl>
    <w:lvl w:ilvl="5">
      <w:start w:val="1"/>
      <w:numFmt w:val="none"/>
      <w:suff w:val="nothing"/>
      <w:lvlText w:val=""/>
      <w:lvlJc w:val="left"/>
      <w:pPr>
        <w:tabs>
          <w:tab w:val="num" w:pos="1152"/>
        </w:tabs>
        <w:ind w:left="1152" w:hanging="1152"/>
      </w:pPr>
      <w:rPr>
        <w:rFonts w:ascii="Arial" w:hAnsi="Arial"/>
        <w:b/>
        <w:sz w:val="24"/>
      </w:rPr>
    </w:lvl>
    <w:lvl w:ilvl="6">
      <w:start w:val="1"/>
      <w:numFmt w:val="none"/>
      <w:suff w:val="nothing"/>
      <w:lvlText w:val=""/>
      <w:lvlJc w:val="left"/>
      <w:pPr>
        <w:tabs>
          <w:tab w:val="num" w:pos="1296"/>
        </w:tabs>
        <w:ind w:left="1296" w:hanging="1296"/>
      </w:pPr>
      <w:rPr>
        <w:rFonts w:ascii="Arial" w:hAnsi="Arial"/>
        <w:b/>
        <w:sz w:val="24"/>
      </w:rPr>
    </w:lvl>
    <w:lvl w:ilvl="7">
      <w:start w:val="1"/>
      <w:numFmt w:val="none"/>
      <w:suff w:val="nothing"/>
      <w:lvlText w:val=""/>
      <w:lvlJc w:val="left"/>
      <w:pPr>
        <w:tabs>
          <w:tab w:val="num" w:pos="1440"/>
        </w:tabs>
        <w:ind w:left="1440" w:hanging="1440"/>
      </w:pPr>
      <w:rPr>
        <w:rFonts w:ascii="Arial" w:hAnsi="Arial"/>
        <w:b/>
        <w:sz w:val="24"/>
      </w:rPr>
    </w:lvl>
    <w:lvl w:ilvl="8">
      <w:start w:val="1"/>
      <w:numFmt w:val="none"/>
      <w:suff w:val="nothing"/>
      <w:lvlText w:val=""/>
      <w:lvlJc w:val="left"/>
      <w:pPr>
        <w:tabs>
          <w:tab w:val="num" w:pos="1584"/>
        </w:tabs>
        <w:ind w:left="1584" w:hanging="1584"/>
      </w:pPr>
      <w:rPr>
        <w:rFonts w:ascii="Arial" w:hAnsi="Arial"/>
        <w:b/>
        <w:sz w:val="24"/>
      </w:rPr>
    </w:lvl>
  </w:abstractNum>
  <w:abstractNum w:abstractNumId="2" w15:restartNumberingAfterBreak="0">
    <w:nsid w:val="03947942"/>
    <w:multiLevelType w:val="hybridMultilevel"/>
    <w:tmpl w:val="1F8A3E3E"/>
    <w:lvl w:ilvl="0" w:tplc="A0D21ADC">
      <w:start w:val="1"/>
      <w:numFmt w:val="lowerLetter"/>
      <w:lvlText w:val="(%1)"/>
      <w:lvlJc w:val="left"/>
      <w:pPr>
        <w:ind w:left="1080" w:hanging="360"/>
      </w:pPr>
      <w:rPr>
        <w:rFonts w:cs="Times New Roman" w:hint="default"/>
      </w:rPr>
    </w:lvl>
    <w:lvl w:ilvl="1" w:tplc="547ED008">
      <w:numFmt w:val="bullet"/>
      <w:lvlText w:val="•"/>
      <w:lvlJc w:val="left"/>
      <w:pPr>
        <w:ind w:left="2145" w:hanging="705"/>
      </w:pPr>
      <w:rPr>
        <w:rFonts w:ascii="Montserrat" w:eastAsia="Times New Roman" w:hAnsi="Montserrat" w:cs="Arial" w:hint="default"/>
      </w:rPr>
    </w:lvl>
    <w:lvl w:ilvl="2" w:tplc="080A001B" w:tentative="1">
      <w:start w:val="1"/>
      <w:numFmt w:val="lowerRoman"/>
      <w:lvlText w:val="%3."/>
      <w:lvlJc w:val="right"/>
      <w:pPr>
        <w:ind w:left="2520" w:hanging="180"/>
      </w:pPr>
      <w:rPr>
        <w:rFonts w:cs="Times New Roman"/>
      </w:rPr>
    </w:lvl>
    <w:lvl w:ilvl="3" w:tplc="080A000F" w:tentative="1">
      <w:start w:val="1"/>
      <w:numFmt w:val="decimal"/>
      <w:lvlText w:val="%4."/>
      <w:lvlJc w:val="left"/>
      <w:pPr>
        <w:ind w:left="3240" w:hanging="360"/>
      </w:pPr>
      <w:rPr>
        <w:rFonts w:cs="Times New Roman"/>
      </w:rPr>
    </w:lvl>
    <w:lvl w:ilvl="4" w:tplc="080A0019" w:tentative="1">
      <w:start w:val="1"/>
      <w:numFmt w:val="lowerLetter"/>
      <w:lvlText w:val="%5."/>
      <w:lvlJc w:val="left"/>
      <w:pPr>
        <w:ind w:left="3960" w:hanging="360"/>
      </w:pPr>
      <w:rPr>
        <w:rFonts w:cs="Times New Roman"/>
      </w:rPr>
    </w:lvl>
    <w:lvl w:ilvl="5" w:tplc="080A001B" w:tentative="1">
      <w:start w:val="1"/>
      <w:numFmt w:val="lowerRoman"/>
      <w:lvlText w:val="%6."/>
      <w:lvlJc w:val="right"/>
      <w:pPr>
        <w:ind w:left="4680" w:hanging="180"/>
      </w:pPr>
      <w:rPr>
        <w:rFonts w:cs="Times New Roman"/>
      </w:rPr>
    </w:lvl>
    <w:lvl w:ilvl="6" w:tplc="080A000F" w:tentative="1">
      <w:start w:val="1"/>
      <w:numFmt w:val="decimal"/>
      <w:lvlText w:val="%7."/>
      <w:lvlJc w:val="left"/>
      <w:pPr>
        <w:ind w:left="5400" w:hanging="360"/>
      </w:pPr>
      <w:rPr>
        <w:rFonts w:cs="Times New Roman"/>
      </w:rPr>
    </w:lvl>
    <w:lvl w:ilvl="7" w:tplc="080A0019" w:tentative="1">
      <w:start w:val="1"/>
      <w:numFmt w:val="lowerLetter"/>
      <w:lvlText w:val="%8."/>
      <w:lvlJc w:val="left"/>
      <w:pPr>
        <w:ind w:left="6120" w:hanging="360"/>
      </w:pPr>
      <w:rPr>
        <w:rFonts w:cs="Times New Roman"/>
      </w:rPr>
    </w:lvl>
    <w:lvl w:ilvl="8" w:tplc="080A001B" w:tentative="1">
      <w:start w:val="1"/>
      <w:numFmt w:val="lowerRoman"/>
      <w:lvlText w:val="%9."/>
      <w:lvlJc w:val="right"/>
      <w:pPr>
        <w:ind w:left="6840" w:hanging="180"/>
      </w:pPr>
      <w:rPr>
        <w:rFonts w:cs="Times New Roman"/>
      </w:rPr>
    </w:lvl>
  </w:abstractNum>
  <w:abstractNum w:abstractNumId="3" w15:restartNumberingAfterBreak="0">
    <w:nsid w:val="039D5459"/>
    <w:multiLevelType w:val="hybridMultilevel"/>
    <w:tmpl w:val="0BA86680"/>
    <w:lvl w:ilvl="0" w:tplc="D3C01BF6">
      <w:start w:val="1"/>
      <w:numFmt w:val="bullet"/>
      <w:lvlText w:val="-"/>
      <w:lvlJc w:val="left"/>
      <w:pPr>
        <w:ind w:left="1800" w:hanging="360"/>
      </w:pPr>
      <w:rPr>
        <w:rFonts w:ascii="Montserrat" w:eastAsia="Calibri" w:hAnsi="Montserrat" w:cs="Arial" w:hint="default"/>
      </w:rPr>
    </w:lvl>
    <w:lvl w:ilvl="1" w:tplc="080A0003" w:tentative="1">
      <w:start w:val="1"/>
      <w:numFmt w:val="bullet"/>
      <w:lvlText w:val="o"/>
      <w:lvlJc w:val="left"/>
      <w:pPr>
        <w:ind w:left="2520" w:hanging="360"/>
      </w:pPr>
      <w:rPr>
        <w:rFonts w:ascii="Courier New" w:hAnsi="Courier New" w:cs="Courier New" w:hint="default"/>
      </w:rPr>
    </w:lvl>
    <w:lvl w:ilvl="2" w:tplc="080A0005" w:tentative="1">
      <w:start w:val="1"/>
      <w:numFmt w:val="bullet"/>
      <w:lvlText w:val=""/>
      <w:lvlJc w:val="left"/>
      <w:pPr>
        <w:ind w:left="3240" w:hanging="360"/>
      </w:pPr>
      <w:rPr>
        <w:rFonts w:ascii="Wingdings" w:hAnsi="Wingdings" w:hint="default"/>
      </w:rPr>
    </w:lvl>
    <w:lvl w:ilvl="3" w:tplc="080A0001" w:tentative="1">
      <w:start w:val="1"/>
      <w:numFmt w:val="bullet"/>
      <w:lvlText w:val=""/>
      <w:lvlJc w:val="left"/>
      <w:pPr>
        <w:ind w:left="3960" w:hanging="360"/>
      </w:pPr>
      <w:rPr>
        <w:rFonts w:ascii="Symbol" w:hAnsi="Symbol" w:hint="default"/>
      </w:rPr>
    </w:lvl>
    <w:lvl w:ilvl="4" w:tplc="080A0003" w:tentative="1">
      <w:start w:val="1"/>
      <w:numFmt w:val="bullet"/>
      <w:lvlText w:val="o"/>
      <w:lvlJc w:val="left"/>
      <w:pPr>
        <w:ind w:left="4680" w:hanging="360"/>
      </w:pPr>
      <w:rPr>
        <w:rFonts w:ascii="Courier New" w:hAnsi="Courier New" w:cs="Courier New" w:hint="default"/>
      </w:rPr>
    </w:lvl>
    <w:lvl w:ilvl="5" w:tplc="080A0005" w:tentative="1">
      <w:start w:val="1"/>
      <w:numFmt w:val="bullet"/>
      <w:lvlText w:val=""/>
      <w:lvlJc w:val="left"/>
      <w:pPr>
        <w:ind w:left="5400" w:hanging="360"/>
      </w:pPr>
      <w:rPr>
        <w:rFonts w:ascii="Wingdings" w:hAnsi="Wingdings" w:hint="default"/>
      </w:rPr>
    </w:lvl>
    <w:lvl w:ilvl="6" w:tplc="080A0001" w:tentative="1">
      <w:start w:val="1"/>
      <w:numFmt w:val="bullet"/>
      <w:lvlText w:val=""/>
      <w:lvlJc w:val="left"/>
      <w:pPr>
        <w:ind w:left="6120" w:hanging="360"/>
      </w:pPr>
      <w:rPr>
        <w:rFonts w:ascii="Symbol" w:hAnsi="Symbol" w:hint="default"/>
      </w:rPr>
    </w:lvl>
    <w:lvl w:ilvl="7" w:tplc="080A0003" w:tentative="1">
      <w:start w:val="1"/>
      <w:numFmt w:val="bullet"/>
      <w:lvlText w:val="o"/>
      <w:lvlJc w:val="left"/>
      <w:pPr>
        <w:ind w:left="6840" w:hanging="360"/>
      </w:pPr>
      <w:rPr>
        <w:rFonts w:ascii="Courier New" w:hAnsi="Courier New" w:cs="Courier New" w:hint="default"/>
      </w:rPr>
    </w:lvl>
    <w:lvl w:ilvl="8" w:tplc="080A0005" w:tentative="1">
      <w:start w:val="1"/>
      <w:numFmt w:val="bullet"/>
      <w:lvlText w:val=""/>
      <w:lvlJc w:val="left"/>
      <w:pPr>
        <w:ind w:left="7560" w:hanging="360"/>
      </w:pPr>
      <w:rPr>
        <w:rFonts w:ascii="Wingdings" w:hAnsi="Wingdings" w:hint="default"/>
      </w:rPr>
    </w:lvl>
  </w:abstractNum>
  <w:abstractNum w:abstractNumId="4" w15:restartNumberingAfterBreak="0">
    <w:nsid w:val="04597099"/>
    <w:multiLevelType w:val="hybridMultilevel"/>
    <w:tmpl w:val="C088AD96"/>
    <w:lvl w:ilvl="0" w:tplc="080A000B">
      <w:start w:val="1"/>
      <w:numFmt w:val="bullet"/>
      <w:lvlText w:val=""/>
      <w:lvlJc w:val="left"/>
      <w:pPr>
        <w:ind w:left="1287" w:hanging="360"/>
      </w:pPr>
      <w:rPr>
        <w:rFonts w:ascii="Wingdings" w:hAnsi="Wingdings" w:hint="default"/>
      </w:rPr>
    </w:lvl>
    <w:lvl w:ilvl="1" w:tplc="080A0003" w:tentative="1">
      <w:start w:val="1"/>
      <w:numFmt w:val="bullet"/>
      <w:lvlText w:val="o"/>
      <w:lvlJc w:val="left"/>
      <w:pPr>
        <w:ind w:left="2007" w:hanging="360"/>
      </w:pPr>
      <w:rPr>
        <w:rFonts w:ascii="Courier New" w:hAnsi="Courier New" w:cs="Courier New" w:hint="default"/>
      </w:rPr>
    </w:lvl>
    <w:lvl w:ilvl="2" w:tplc="080A0005" w:tentative="1">
      <w:start w:val="1"/>
      <w:numFmt w:val="bullet"/>
      <w:lvlText w:val=""/>
      <w:lvlJc w:val="left"/>
      <w:pPr>
        <w:ind w:left="2727" w:hanging="360"/>
      </w:pPr>
      <w:rPr>
        <w:rFonts w:ascii="Wingdings" w:hAnsi="Wingdings" w:hint="default"/>
      </w:rPr>
    </w:lvl>
    <w:lvl w:ilvl="3" w:tplc="080A0001" w:tentative="1">
      <w:start w:val="1"/>
      <w:numFmt w:val="bullet"/>
      <w:lvlText w:val=""/>
      <w:lvlJc w:val="left"/>
      <w:pPr>
        <w:ind w:left="3447" w:hanging="360"/>
      </w:pPr>
      <w:rPr>
        <w:rFonts w:ascii="Symbol" w:hAnsi="Symbol" w:hint="default"/>
      </w:rPr>
    </w:lvl>
    <w:lvl w:ilvl="4" w:tplc="080A0003" w:tentative="1">
      <w:start w:val="1"/>
      <w:numFmt w:val="bullet"/>
      <w:lvlText w:val="o"/>
      <w:lvlJc w:val="left"/>
      <w:pPr>
        <w:ind w:left="4167" w:hanging="360"/>
      </w:pPr>
      <w:rPr>
        <w:rFonts w:ascii="Courier New" w:hAnsi="Courier New" w:cs="Courier New" w:hint="default"/>
      </w:rPr>
    </w:lvl>
    <w:lvl w:ilvl="5" w:tplc="080A0005" w:tentative="1">
      <w:start w:val="1"/>
      <w:numFmt w:val="bullet"/>
      <w:lvlText w:val=""/>
      <w:lvlJc w:val="left"/>
      <w:pPr>
        <w:ind w:left="4887" w:hanging="360"/>
      </w:pPr>
      <w:rPr>
        <w:rFonts w:ascii="Wingdings" w:hAnsi="Wingdings" w:hint="default"/>
      </w:rPr>
    </w:lvl>
    <w:lvl w:ilvl="6" w:tplc="080A0001" w:tentative="1">
      <w:start w:val="1"/>
      <w:numFmt w:val="bullet"/>
      <w:lvlText w:val=""/>
      <w:lvlJc w:val="left"/>
      <w:pPr>
        <w:ind w:left="5607" w:hanging="360"/>
      </w:pPr>
      <w:rPr>
        <w:rFonts w:ascii="Symbol" w:hAnsi="Symbol" w:hint="default"/>
      </w:rPr>
    </w:lvl>
    <w:lvl w:ilvl="7" w:tplc="080A0003" w:tentative="1">
      <w:start w:val="1"/>
      <w:numFmt w:val="bullet"/>
      <w:lvlText w:val="o"/>
      <w:lvlJc w:val="left"/>
      <w:pPr>
        <w:ind w:left="6327" w:hanging="360"/>
      </w:pPr>
      <w:rPr>
        <w:rFonts w:ascii="Courier New" w:hAnsi="Courier New" w:cs="Courier New" w:hint="default"/>
      </w:rPr>
    </w:lvl>
    <w:lvl w:ilvl="8" w:tplc="080A0005" w:tentative="1">
      <w:start w:val="1"/>
      <w:numFmt w:val="bullet"/>
      <w:lvlText w:val=""/>
      <w:lvlJc w:val="left"/>
      <w:pPr>
        <w:ind w:left="7047" w:hanging="360"/>
      </w:pPr>
      <w:rPr>
        <w:rFonts w:ascii="Wingdings" w:hAnsi="Wingdings" w:hint="default"/>
      </w:rPr>
    </w:lvl>
  </w:abstractNum>
  <w:abstractNum w:abstractNumId="5" w15:restartNumberingAfterBreak="0">
    <w:nsid w:val="08A43CA4"/>
    <w:multiLevelType w:val="hybridMultilevel"/>
    <w:tmpl w:val="C096CD4C"/>
    <w:lvl w:ilvl="0" w:tplc="52A03BE8">
      <w:numFmt w:val="bullet"/>
      <w:lvlText w:val=""/>
      <w:lvlJc w:val="left"/>
      <w:pPr>
        <w:ind w:left="720" w:hanging="360"/>
      </w:pPr>
      <w:rPr>
        <w:rFonts w:ascii="Symbol" w:eastAsia="Montserrat" w:hAnsi="Symbol" w:cs="Montserrat"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 w15:restartNumberingAfterBreak="0">
    <w:nsid w:val="0E51704E"/>
    <w:multiLevelType w:val="hybridMultilevel"/>
    <w:tmpl w:val="9D3A59FC"/>
    <w:lvl w:ilvl="0" w:tplc="4F5E639A">
      <w:start w:val="1"/>
      <w:numFmt w:val="lowerLetter"/>
      <w:lvlText w:val="%1)"/>
      <w:lvlJc w:val="left"/>
      <w:pPr>
        <w:ind w:left="744" w:hanging="384"/>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 w15:restartNumberingAfterBreak="0">
    <w:nsid w:val="12214187"/>
    <w:multiLevelType w:val="hybridMultilevel"/>
    <w:tmpl w:val="F87EA668"/>
    <w:lvl w:ilvl="0" w:tplc="080A000D">
      <w:start w:val="1"/>
      <w:numFmt w:val="bullet"/>
      <w:lvlText w:val=""/>
      <w:lvlJc w:val="left"/>
      <w:pPr>
        <w:ind w:left="1440" w:hanging="360"/>
      </w:pPr>
      <w:rPr>
        <w:rFonts w:ascii="Wingdings" w:hAnsi="Wingdings"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8" w15:restartNumberingAfterBreak="0">
    <w:nsid w:val="14AE0F84"/>
    <w:multiLevelType w:val="hybridMultilevel"/>
    <w:tmpl w:val="6EF63DD2"/>
    <w:lvl w:ilvl="0" w:tplc="1A4E68C6">
      <w:start w:val="1"/>
      <w:numFmt w:val="decimal"/>
      <w:lvlText w:val="%1."/>
      <w:lvlJc w:val="left"/>
      <w:pPr>
        <w:ind w:left="720" w:hanging="360"/>
      </w:pPr>
      <w:rPr>
        <w:rFonts w:hint="default"/>
        <w:b/>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 w15:restartNumberingAfterBreak="0">
    <w:nsid w:val="16A32865"/>
    <w:multiLevelType w:val="hybridMultilevel"/>
    <w:tmpl w:val="F19480A2"/>
    <w:lvl w:ilvl="0" w:tplc="570CD2CC">
      <w:start w:val="1"/>
      <w:numFmt w:val="decimal"/>
      <w:lvlText w:val="%1."/>
      <w:lvlJc w:val="left"/>
      <w:pPr>
        <w:ind w:left="720" w:hanging="360"/>
      </w:pPr>
      <w:rPr>
        <w:rFonts w:cs="Times New Roman" w:hint="default"/>
        <w:b/>
      </w:rPr>
    </w:lvl>
    <w:lvl w:ilvl="1" w:tplc="080A0019" w:tentative="1">
      <w:start w:val="1"/>
      <w:numFmt w:val="lowerLetter"/>
      <w:lvlText w:val="%2."/>
      <w:lvlJc w:val="left"/>
      <w:pPr>
        <w:ind w:left="1440" w:hanging="360"/>
      </w:pPr>
      <w:rPr>
        <w:rFonts w:cs="Times New Roman"/>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10" w15:restartNumberingAfterBreak="0">
    <w:nsid w:val="1D766818"/>
    <w:multiLevelType w:val="hybridMultilevel"/>
    <w:tmpl w:val="7842063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 w15:restartNumberingAfterBreak="0">
    <w:nsid w:val="1E805DE4"/>
    <w:multiLevelType w:val="multilevel"/>
    <w:tmpl w:val="66E49426"/>
    <w:lvl w:ilvl="0">
      <w:start w:val="1"/>
      <w:numFmt w:val="lowerLetter"/>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22B23B2E"/>
    <w:multiLevelType w:val="hybridMultilevel"/>
    <w:tmpl w:val="273C9FA8"/>
    <w:lvl w:ilvl="0" w:tplc="6B3C5892">
      <w:start w:val="11"/>
      <w:numFmt w:val="bullet"/>
      <w:lvlText w:val="-"/>
      <w:lvlJc w:val="left"/>
      <w:pPr>
        <w:ind w:left="1776" w:hanging="360"/>
      </w:pPr>
      <w:rPr>
        <w:rFonts w:ascii="Montserrat" w:eastAsia="Times New Roman" w:hAnsi="Montserrat" w:cs="Arial" w:hint="default"/>
        <w:b/>
      </w:rPr>
    </w:lvl>
    <w:lvl w:ilvl="1" w:tplc="080A0003" w:tentative="1">
      <w:start w:val="1"/>
      <w:numFmt w:val="bullet"/>
      <w:lvlText w:val="o"/>
      <w:lvlJc w:val="left"/>
      <w:pPr>
        <w:ind w:left="2496" w:hanging="360"/>
      </w:pPr>
      <w:rPr>
        <w:rFonts w:ascii="Courier New" w:hAnsi="Courier New" w:cs="Courier New" w:hint="default"/>
      </w:rPr>
    </w:lvl>
    <w:lvl w:ilvl="2" w:tplc="080A0005" w:tentative="1">
      <w:start w:val="1"/>
      <w:numFmt w:val="bullet"/>
      <w:lvlText w:val=""/>
      <w:lvlJc w:val="left"/>
      <w:pPr>
        <w:ind w:left="3216" w:hanging="360"/>
      </w:pPr>
      <w:rPr>
        <w:rFonts w:ascii="Wingdings" w:hAnsi="Wingdings" w:hint="default"/>
      </w:rPr>
    </w:lvl>
    <w:lvl w:ilvl="3" w:tplc="080A0001" w:tentative="1">
      <w:start w:val="1"/>
      <w:numFmt w:val="bullet"/>
      <w:lvlText w:val=""/>
      <w:lvlJc w:val="left"/>
      <w:pPr>
        <w:ind w:left="3936" w:hanging="360"/>
      </w:pPr>
      <w:rPr>
        <w:rFonts w:ascii="Symbol" w:hAnsi="Symbol" w:hint="default"/>
      </w:rPr>
    </w:lvl>
    <w:lvl w:ilvl="4" w:tplc="080A0003" w:tentative="1">
      <w:start w:val="1"/>
      <w:numFmt w:val="bullet"/>
      <w:lvlText w:val="o"/>
      <w:lvlJc w:val="left"/>
      <w:pPr>
        <w:ind w:left="4656" w:hanging="360"/>
      </w:pPr>
      <w:rPr>
        <w:rFonts w:ascii="Courier New" w:hAnsi="Courier New" w:cs="Courier New" w:hint="default"/>
      </w:rPr>
    </w:lvl>
    <w:lvl w:ilvl="5" w:tplc="080A0005" w:tentative="1">
      <w:start w:val="1"/>
      <w:numFmt w:val="bullet"/>
      <w:lvlText w:val=""/>
      <w:lvlJc w:val="left"/>
      <w:pPr>
        <w:ind w:left="5376" w:hanging="360"/>
      </w:pPr>
      <w:rPr>
        <w:rFonts w:ascii="Wingdings" w:hAnsi="Wingdings" w:hint="default"/>
      </w:rPr>
    </w:lvl>
    <w:lvl w:ilvl="6" w:tplc="080A0001" w:tentative="1">
      <w:start w:val="1"/>
      <w:numFmt w:val="bullet"/>
      <w:lvlText w:val=""/>
      <w:lvlJc w:val="left"/>
      <w:pPr>
        <w:ind w:left="6096" w:hanging="360"/>
      </w:pPr>
      <w:rPr>
        <w:rFonts w:ascii="Symbol" w:hAnsi="Symbol" w:hint="default"/>
      </w:rPr>
    </w:lvl>
    <w:lvl w:ilvl="7" w:tplc="080A0003" w:tentative="1">
      <w:start w:val="1"/>
      <w:numFmt w:val="bullet"/>
      <w:lvlText w:val="o"/>
      <w:lvlJc w:val="left"/>
      <w:pPr>
        <w:ind w:left="6816" w:hanging="360"/>
      </w:pPr>
      <w:rPr>
        <w:rFonts w:ascii="Courier New" w:hAnsi="Courier New" w:cs="Courier New" w:hint="default"/>
      </w:rPr>
    </w:lvl>
    <w:lvl w:ilvl="8" w:tplc="080A0005" w:tentative="1">
      <w:start w:val="1"/>
      <w:numFmt w:val="bullet"/>
      <w:lvlText w:val=""/>
      <w:lvlJc w:val="left"/>
      <w:pPr>
        <w:ind w:left="7536" w:hanging="360"/>
      </w:pPr>
      <w:rPr>
        <w:rFonts w:ascii="Wingdings" w:hAnsi="Wingdings" w:hint="default"/>
      </w:rPr>
    </w:lvl>
  </w:abstractNum>
  <w:abstractNum w:abstractNumId="13" w15:restartNumberingAfterBreak="0">
    <w:nsid w:val="23B938F8"/>
    <w:multiLevelType w:val="multilevel"/>
    <w:tmpl w:val="0D2ED936"/>
    <w:lvl w:ilvl="0">
      <w:start w:val="1"/>
      <w:numFmt w:val="upperRoman"/>
      <w:lvlText w:val="%1."/>
      <w:lvlJc w:val="right"/>
      <w:pPr>
        <w:ind w:left="1429" w:hanging="360"/>
      </w:pPr>
      <w:rPr>
        <w:b/>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14" w15:restartNumberingAfterBreak="0">
    <w:nsid w:val="24296542"/>
    <w:multiLevelType w:val="multilevel"/>
    <w:tmpl w:val="A9746E6E"/>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15" w15:restartNumberingAfterBreak="0">
    <w:nsid w:val="26A8396C"/>
    <w:multiLevelType w:val="hybridMultilevel"/>
    <w:tmpl w:val="2CD6600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 w15:restartNumberingAfterBreak="0">
    <w:nsid w:val="297B207C"/>
    <w:multiLevelType w:val="hybridMultilevel"/>
    <w:tmpl w:val="D9169E90"/>
    <w:lvl w:ilvl="0" w:tplc="080A0017">
      <w:start w:val="1"/>
      <w:numFmt w:val="lowerLetter"/>
      <w:lvlText w:val="%1)"/>
      <w:lvlJc w:val="left"/>
      <w:pPr>
        <w:ind w:left="720" w:hanging="360"/>
      </w:p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7" w15:restartNumberingAfterBreak="0">
    <w:nsid w:val="29C5157C"/>
    <w:multiLevelType w:val="hybridMultilevel"/>
    <w:tmpl w:val="EBD28742"/>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18" w15:restartNumberingAfterBreak="0">
    <w:nsid w:val="2A45546B"/>
    <w:multiLevelType w:val="hybridMultilevel"/>
    <w:tmpl w:val="17F2FF78"/>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9" w15:restartNumberingAfterBreak="0">
    <w:nsid w:val="2C9A3DA6"/>
    <w:multiLevelType w:val="hybridMultilevel"/>
    <w:tmpl w:val="6F3E0312"/>
    <w:lvl w:ilvl="0" w:tplc="080A000B">
      <w:start w:val="1"/>
      <w:numFmt w:val="bullet"/>
      <w:lvlText w:val=""/>
      <w:lvlJc w:val="left"/>
      <w:pPr>
        <w:ind w:left="1428" w:hanging="360"/>
      </w:pPr>
      <w:rPr>
        <w:rFonts w:ascii="Wingdings" w:hAnsi="Wingdings" w:hint="default"/>
      </w:rPr>
    </w:lvl>
    <w:lvl w:ilvl="1" w:tplc="080A0003">
      <w:start w:val="1"/>
      <w:numFmt w:val="bullet"/>
      <w:lvlText w:val="o"/>
      <w:lvlJc w:val="left"/>
      <w:pPr>
        <w:ind w:left="2148" w:hanging="360"/>
      </w:pPr>
      <w:rPr>
        <w:rFonts w:ascii="Courier New" w:hAnsi="Courier New" w:cs="Courier New" w:hint="default"/>
      </w:rPr>
    </w:lvl>
    <w:lvl w:ilvl="2" w:tplc="080A0005">
      <w:start w:val="1"/>
      <w:numFmt w:val="bullet"/>
      <w:lvlText w:val=""/>
      <w:lvlJc w:val="left"/>
      <w:pPr>
        <w:ind w:left="2868" w:hanging="360"/>
      </w:pPr>
      <w:rPr>
        <w:rFonts w:ascii="Wingdings" w:hAnsi="Wingdings" w:hint="default"/>
      </w:rPr>
    </w:lvl>
    <w:lvl w:ilvl="3" w:tplc="080A0001">
      <w:start w:val="1"/>
      <w:numFmt w:val="bullet"/>
      <w:lvlText w:val=""/>
      <w:lvlJc w:val="left"/>
      <w:pPr>
        <w:ind w:left="3588" w:hanging="360"/>
      </w:pPr>
      <w:rPr>
        <w:rFonts w:ascii="Symbol" w:hAnsi="Symbol" w:hint="default"/>
      </w:rPr>
    </w:lvl>
    <w:lvl w:ilvl="4" w:tplc="080A0003">
      <w:start w:val="1"/>
      <w:numFmt w:val="bullet"/>
      <w:lvlText w:val="o"/>
      <w:lvlJc w:val="left"/>
      <w:pPr>
        <w:ind w:left="4308" w:hanging="360"/>
      </w:pPr>
      <w:rPr>
        <w:rFonts w:ascii="Courier New" w:hAnsi="Courier New" w:cs="Courier New" w:hint="default"/>
      </w:rPr>
    </w:lvl>
    <w:lvl w:ilvl="5" w:tplc="080A0005">
      <w:start w:val="1"/>
      <w:numFmt w:val="bullet"/>
      <w:lvlText w:val=""/>
      <w:lvlJc w:val="left"/>
      <w:pPr>
        <w:ind w:left="5028" w:hanging="360"/>
      </w:pPr>
      <w:rPr>
        <w:rFonts w:ascii="Wingdings" w:hAnsi="Wingdings" w:hint="default"/>
      </w:rPr>
    </w:lvl>
    <w:lvl w:ilvl="6" w:tplc="080A0001">
      <w:start w:val="1"/>
      <w:numFmt w:val="bullet"/>
      <w:lvlText w:val=""/>
      <w:lvlJc w:val="left"/>
      <w:pPr>
        <w:ind w:left="5748" w:hanging="360"/>
      </w:pPr>
      <w:rPr>
        <w:rFonts w:ascii="Symbol" w:hAnsi="Symbol" w:hint="default"/>
      </w:rPr>
    </w:lvl>
    <w:lvl w:ilvl="7" w:tplc="080A0003">
      <w:start w:val="1"/>
      <w:numFmt w:val="bullet"/>
      <w:lvlText w:val="o"/>
      <w:lvlJc w:val="left"/>
      <w:pPr>
        <w:ind w:left="6468" w:hanging="360"/>
      </w:pPr>
      <w:rPr>
        <w:rFonts w:ascii="Courier New" w:hAnsi="Courier New" w:cs="Courier New" w:hint="default"/>
      </w:rPr>
    </w:lvl>
    <w:lvl w:ilvl="8" w:tplc="080A0005">
      <w:start w:val="1"/>
      <w:numFmt w:val="bullet"/>
      <w:lvlText w:val=""/>
      <w:lvlJc w:val="left"/>
      <w:pPr>
        <w:ind w:left="7188" w:hanging="360"/>
      </w:pPr>
      <w:rPr>
        <w:rFonts w:ascii="Wingdings" w:hAnsi="Wingdings" w:hint="default"/>
      </w:rPr>
    </w:lvl>
  </w:abstractNum>
  <w:abstractNum w:abstractNumId="20" w15:restartNumberingAfterBreak="0">
    <w:nsid w:val="2F9A574A"/>
    <w:multiLevelType w:val="hybridMultilevel"/>
    <w:tmpl w:val="3AD20110"/>
    <w:lvl w:ilvl="0" w:tplc="080A000D">
      <w:start w:val="1"/>
      <w:numFmt w:val="bullet"/>
      <w:lvlText w:val=""/>
      <w:lvlJc w:val="left"/>
      <w:pPr>
        <w:ind w:left="1440" w:hanging="360"/>
      </w:pPr>
      <w:rPr>
        <w:rFonts w:ascii="Wingdings" w:hAnsi="Wingdings"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21" w15:restartNumberingAfterBreak="0">
    <w:nsid w:val="304A53C6"/>
    <w:multiLevelType w:val="hybridMultilevel"/>
    <w:tmpl w:val="3A9600A2"/>
    <w:lvl w:ilvl="0" w:tplc="347E2760">
      <w:start w:val="3"/>
      <w:numFmt w:val="lowerLetter"/>
      <w:lvlText w:val="%1)"/>
      <w:lvlJc w:val="left"/>
      <w:pPr>
        <w:ind w:left="720" w:hanging="360"/>
      </w:pPr>
      <w:rPr>
        <w:rFonts w:hint="default"/>
        <w:sz w:val="24"/>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2" w15:restartNumberingAfterBreak="0">
    <w:nsid w:val="30975EA9"/>
    <w:multiLevelType w:val="hybridMultilevel"/>
    <w:tmpl w:val="893C5B8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3AA3149"/>
    <w:multiLevelType w:val="hybridMultilevel"/>
    <w:tmpl w:val="ADD43274"/>
    <w:lvl w:ilvl="0" w:tplc="080A000F">
      <w:start w:val="1"/>
      <w:numFmt w:val="decimal"/>
      <w:lvlText w:val="%1."/>
      <w:lvlJc w:val="left"/>
      <w:pPr>
        <w:ind w:left="1065" w:hanging="360"/>
      </w:pPr>
      <w:rPr>
        <w:rFonts w:hint="default"/>
      </w:rPr>
    </w:lvl>
    <w:lvl w:ilvl="1" w:tplc="080A0003">
      <w:start w:val="1"/>
      <w:numFmt w:val="bullet"/>
      <w:lvlText w:val="o"/>
      <w:lvlJc w:val="left"/>
      <w:pPr>
        <w:ind w:left="1785" w:hanging="360"/>
      </w:pPr>
      <w:rPr>
        <w:rFonts w:ascii="Courier New" w:hAnsi="Courier New" w:cs="Courier New" w:hint="default"/>
      </w:rPr>
    </w:lvl>
    <w:lvl w:ilvl="2" w:tplc="080A0005">
      <w:start w:val="1"/>
      <w:numFmt w:val="bullet"/>
      <w:lvlText w:val=""/>
      <w:lvlJc w:val="left"/>
      <w:pPr>
        <w:ind w:left="2505" w:hanging="360"/>
      </w:pPr>
      <w:rPr>
        <w:rFonts w:ascii="Wingdings" w:hAnsi="Wingdings" w:hint="default"/>
      </w:rPr>
    </w:lvl>
    <w:lvl w:ilvl="3" w:tplc="080A0001" w:tentative="1">
      <w:start w:val="1"/>
      <w:numFmt w:val="bullet"/>
      <w:lvlText w:val=""/>
      <w:lvlJc w:val="left"/>
      <w:pPr>
        <w:ind w:left="3225" w:hanging="360"/>
      </w:pPr>
      <w:rPr>
        <w:rFonts w:ascii="Symbol" w:hAnsi="Symbol" w:hint="default"/>
      </w:rPr>
    </w:lvl>
    <w:lvl w:ilvl="4" w:tplc="080A0003" w:tentative="1">
      <w:start w:val="1"/>
      <w:numFmt w:val="bullet"/>
      <w:lvlText w:val="o"/>
      <w:lvlJc w:val="left"/>
      <w:pPr>
        <w:ind w:left="3945" w:hanging="360"/>
      </w:pPr>
      <w:rPr>
        <w:rFonts w:ascii="Courier New" w:hAnsi="Courier New" w:cs="Courier New" w:hint="default"/>
      </w:rPr>
    </w:lvl>
    <w:lvl w:ilvl="5" w:tplc="080A0005" w:tentative="1">
      <w:start w:val="1"/>
      <w:numFmt w:val="bullet"/>
      <w:lvlText w:val=""/>
      <w:lvlJc w:val="left"/>
      <w:pPr>
        <w:ind w:left="4665" w:hanging="360"/>
      </w:pPr>
      <w:rPr>
        <w:rFonts w:ascii="Wingdings" w:hAnsi="Wingdings" w:hint="default"/>
      </w:rPr>
    </w:lvl>
    <w:lvl w:ilvl="6" w:tplc="080A0001" w:tentative="1">
      <w:start w:val="1"/>
      <w:numFmt w:val="bullet"/>
      <w:lvlText w:val=""/>
      <w:lvlJc w:val="left"/>
      <w:pPr>
        <w:ind w:left="5385" w:hanging="360"/>
      </w:pPr>
      <w:rPr>
        <w:rFonts w:ascii="Symbol" w:hAnsi="Symbol" w:hint="default"/>
      </w:rPr>
    </w:lvl>
    <w:lvl w:ilvl="7" w:tplc="080A0003" w:tentative="1">
      <w:start w:val="1"/>
      <w:numFmt w:val="bullet"/>
      <w:lvlText w:val="o"/>
      <w:lvlJc w:val="left"/>
      <w:pPr>
        <w:ind w:left="6105" w:hanging="360"/>
      </w:pPr>
      <w:rPr>
        <w:rFonts w:ascii="Courier New" w:hAnsi="Courier New" w:cs="Courier New" w:hint="default"/>
      </w:rPr>
    </w:lvl>
    <w:lvl w:ilvl="8" w:tplc="080A0005" w:tentative="1">
      <w:start w:val="1"/>
      <w:numFmt w:val="bullet"/>
      <w:lvlText w:val=""/>
      <w:lvlJc w:val="left"/>
      <w:pPr>
        <w:ind w:left="6825" w:hanging="360"/>
      </w:pPr>
      <w:rPr>
        <w:rFonts w:ascii="Wingdings" w:hAnsi="Wingdings" w:hint="default"/>
      </w:rPr>
    </w:lvl>
  </w:abstractNum>
  <w:abstractNum w:abstractNumId="24" w15:restartNumberingAfterBreak="0">
    <w:nsid w:val="36714001"/>
    <w:multiLevelType w:val="hybridMultilevel"/>
    <w:tmpl w:val="618000F2"/>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5" w15:restartNumberingAfterBreak="0">
    <w:nsid w:val="37586AEF"/>
    <w:multiLevelType w:val="hybridMultilevel"/>
    <w:tmpl w:val="A14EA612"/>
    <w:lvl w:ilvl="0" w:tplc="AD16A774">
      <w:start w:val="1"/>
      <w:numFmt w:val="upperLetter"/>
      <w:lvlText w:val="%1)"/>
      <w:lvlJc w:val="left"/>
      <w:pPr>
        <w:ind w:left="720" w:hanging="360"/>
      </w:pPr>
      <w:rPr>
        <w:rFonts w:hint="default"/>
        <w:b/>
        <w:color w:val="000000" w:themeColor="text1"/>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6" w15:restartNumberingAfterBreak="0">
    <w:nsid w:val="3C555632"/>
    <w:multiLevelType w:val="hybridMultilevel"/>
    <w:tmpl w:val="D6200290"/>
    <w:lvl w:ilvl="0" w:tplc="080A0001">
      <w:start w:val="1"/>
      <w:numFmt w:val="bullet"/>
      <w:lvlText w:val=""/>
      <w:lvlJc w:val="left"/>
      <w:pPr>
        <w:ind w:left="720" w:hanging="360"/>
      </w:pPr>
      <w:rPr>
        <w:rFonts w:ascii="Symbol" w:hAnsi="Symbol" w:hint="default"/>
      </w:rPr>
    </w:lvl>
    <w:lvl w:ilvl="1" w:tplc="B17EB804">
      <w:start w:val="1"/>
      <w:numFmt w:val="bullet"/>
      <w:lvlText w:val="o"/>
      <w:lvlJc w:val="left"/>
      <w:pPr>
        <w:ind w:left="1440" w:hanging="360"/>
      </w:pPr>
      <w:rPr>
        <w:rFonts w:ascii="Courier New" w:hAnsi="Courier New" w:cs="Courier New" w:hint="default"/>
        <w:b/>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7" w15:restartNumberingAfterBreak="0">
    <w:nsid w:val="3C7170CF"/>
    <w:multiLevelType w:val="hybridMultilevel"/>
    <w:tmpl w:val="3976F08A"/>
    <w:lvl w:ilvl="0" w:tplc="82740286">
      <w:start w:val="1"/>
      <w:numFmt w:val="lowerLetter"/>
      <w:lvlText w:val="%1)"/>
      <w:lvlJc w:val="left"/>
      <w:pPr>
        <w:ind w:left="720" w:hanging="360"/>
      </w:pPr>
      <w:rPr>
        <w:b/>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8" w15:restartNumberingAfterBreak="0">
    <w:nsid w:val="3D0F395A"/>
    <w:multiLevelType w:val="hybridMultilevel"/>
    <w:tmpl w:val="EF623DBE"/>
    <w:lvl w:ilvl="0" w:tplc="080A000B">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9" w15:restartNumberingAfterBreak="0">
    <w:nsid w:val="3D534BBD"/>
    <w:multiLevelType w:val="hybridMultilevel"/>
    <w:tmpl w:val="AF200A3C"/>
    <w:lvl w:ilvl="0" w:tplc="080A000D">
      <w:start w:val="1"/>
      <w:numFmt w:val="bullet"/>
      <w:lvlText w:val=""/>
      <w:lvlJc w:val="left"/>
      <w:pPr>
        <w:ind w:left="1440" w:hanging="360"/>
      </w:pPr>
      <w:rPr>
        <w:rFonts w:ascii="Wingdings" w:hAnsi="Wingdings"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30" w15:restartNumberingAfterBreak="0">
    <w:nsid w:val="3E5742F9"/>
    <w:multiLevelType w:val="hybridMultilevel"/>
    <w:tmpl w:val="175ED230"/>
    <w:lvl w:ilvl="0" w:tplc="00D65BB2">
      <w:start w:val="1"/>
      <w:numFmt w:val="lowerLetter"/>
      <w:lvlText w:val="%1)"/>
      <w:lvlJc w:val="left"/>
      <w:pPr>
        <w:ind w:left="786" w:hanging="360"/>
      </w:pPr>
      <w:rPr>
        <w:rFonts w:hint="default"/>
        <w:b/>
      </w:rPr>
    </w:lvl>
    <w:lvl w:ilvl="1" w:tplc="080A0003">
      <w:start w:val="1"/>
      <w:numFmt w:val="bullet"/>
      <w:lvlText w:val="o"/>
      <w:lvlJc w:val="left"/>
      <w:pPr>
        <w:ind w:left="2490" w:hanging="360"/>
      </w:pPr>
      <w:rPr>
        <w:rFonts w:ascii="Courier New" w:hAnsi="Courier New" w:cs="Courier New" w:hint="default"/>
      </w:rPr>
    </w:lvl>
    <w:lvl w:ilvl="2" w:tplc="080A0005" w:tentative="1">
      <w:start w:val="1"/>
      <w:numFmt w:val="bullet"/>
      <w:lvlText w:val=""/>
      <w:lvlJc w:val="left"/>
      <w:pPr>
        <w:ind w:left="3210" w:hanging="360"/>
      </w:pPr>
      <w:rPr>
        <w:rFonts w:ascii="Wingdings" w:hAnsi="Wingdings" w:hint="default"/>
      </w:rPr>
    </w:lvl>
    <w:lvl w:ilvl="3" w:tplc="080A0001" w:tentative="1">
      <w:start w:val="1"/>
      <w:numFmt w:val="bullet"/>
      <w:lvlText w:val=""/>
      <w:lvlJc w:val="left"/>
      <w:pPr>
        <w:ind w:left="3930" w:hanging="360"/>
      </w:pPr>
      <w:rPr>
        <w:rFonts w:ascii="Symbol" w:hAnsi="Symbol" w:hint="default"/>
      </w:rPr>
    </w:lvl>
    <w:lvl w:ilvl="4" w:tplc="080A0003" w:tentative="1">
      <w:start w:val="1"/>
      <w:numFmt w:val="bullet"/>
      <w:lvlText w:val="o"/>
      <w:lvlJc w:val="left"/>
      <w:pPr>
        <w:ind w:left="4650" w:hanging="360"/>
      </w:pPr>
      <w:rPr>
        <w:rFonts w:ascii="Courier New" w:hAnsi="Courier New" w:cs="Courier New" w:hint="default"/>
      </w:rPr>
    </w:lvl>
    <w:lvl w:ilvl="5" w:tplc="080A0005" w:tentative="1">
      <w:start w:val="1"/>
      <w:numFmt w:val="bullet"/>
      <w:lvlText w:val=""/>
      <w:lvlJc w:val="left"/>
      <w:pPr>
        <w:ind w:left="5370" w:hanging="360"/>
      </w:pPr>
      <w:rPr>
        <w:rFonts w:ascii="Wingdings" w:hAnsi="Wingdings" w:hint="default"/>
      </w:rPr>
    </w:lvl>
    <w:lvl w:ilvl="6" w:tplc="080A0001" w:tentative="1">
      <w:start w:val="1"/>
      <w:numFmt w:val="bullet"/>
      <w:lvlText w:val=""/>
      <w:lvlJc w:val="left"/>
      <w:pPr>
        <w:ind w:left="6090" w:hanging="360"/>
      </w:pPr>
      <w:rPr>
        <w:rFonts w:ascii="Symbol" w:hAnsi="Symbol" w:hint="default"/>
      </w:rPr>
    </w:lvl>
    <w:lvl w:ilvl="7" w:tplc="080A0003" w:tentative="1">
      <w:start w:val="1"/>
      <w:numFmt w:val="bullet"/>
      <w:lvlText w:val="o"/>
      <w:lvlJc w:val="left"/>
      <w:pPr>
        <w:ind w:left="6810" w:hanging="360"/>
      </w:pPr>
      <w:rPr>
        <w:rFonts w:ascii="Courier New" w:hAnsi="Courier New" w:cs="Courier New" w:hint="default"/>
      </w:rPr>
    </w:lvl>
    <w:lvl w:ilvl="8" w:tplc="080A0005" w:tentative="1">
      <w:start w:val="1"/>
      <w:numFmt w:val="bullet"/>
      <w:lvlText w:val=""/>
      <w:lvlJc w:val="left"/>
      <w:pPr>
        <w:ind w:left="7530" w:hanging="360"/>
      </w:pPr>
      <w:rPr>
        <w:rFonts w:ascii="Wingdings" w:hAnsi="Wingdings" w:hint="default"/>
      </w:rPr>
    </w:lvl>
  </w:abstractNum>
  <w:abstractNum w:abstractNumId="31" w15:restartNumberingAfterBreak="0">
    <w:nsid w:val="3F2B178A"/>
    <w:multiLevelType w:val="hybridMultilevel"/>
    <w:tmpl w:val="57084562"/>
    <w:lvl w:ilvl="0" w:tplc="080A0001">
      <w:start w:val="1"/>
      <w:numFmt w:val="bullet"/>
      <w:lvlText w:val=""/>
      <w:lvlJc w:val="left"/>
      <w:pPr>
        <w:ind w:left="1440" w:hanging="360"/>
      </w:pPr>
      <w:rPr>
        <w:rFonts w:ascii="Symbol" w:hAnsi="Symbol" w:hint="default"/>
      </w:rPr>
    </w:lvl>
    <w:lvl w:ilvl="1" w:tplc="080A0003">
      <w:start w:val="1"/>
      <w:numFmt w:val="bullet"/>
      <w:lvlText w:val="o"/>
      <w:lvlJc w:val="left"/>
      <w:pPr>
        <w:ind w:left="2160" w:hanging="360"/>
      </w:pPr>
      <w:rPr>
        <w:rFonts w:ascii="Courier New" w:hAnsi="Courier New" w:cs="Courier New" w:hint="default"/>
      </w:rPr>
    </w:lvl>
    <w:lvl w:ilvl="2" w:tplc="080A0005">
      <w:start w:val="1"/>
      <w:numFmt w:val="bullet"/>
      <w:lvlText w:val=""/>
      <w:lvlJc w:val="left"/>
      <w:pPr>
        <w:ind w:left="2880" w:hanging="360"/>
      </w:pPr>
      <w:rPr>
        <w:rFonts w:ascii="Wingdings" w:hAnsi="Wingdings" w:hint="default"/>
      </w:rPr>
    </w:lvl>
    <w:lvl w:ilvl="3" w:tplc="080A0001">
      <w:start w:val="1"/>
      <w:numFmt w:val="bullet"/>
      <w:lvlText w:val=""/>
      <w:lvlJc w:val="left"/>
      <w:pPr>
        <w:ind w:left="3600" w:hanging="360"/>
      </w:pPr>
      <w:rPr>
        <w:rFonts w:ascii="Symbol" w:hAnsi="Symbol" w:hint="default"/>
      </w:rPr>
    </w:lvl>
    <w:lvl w:ilvl="4" w:tplc="080A0003">
      <w:start w:val="1"/>
      <w:numFmt w:val="bullet"/>
      <w:lvlText w:val="o"/>
      <w:lvlJc w:val="left"/>
      <w:pPr>
        <w:ind w:left="4320" w:hanging="360"/>
      </w:pPr>
      <w:rPr>
        <w:rFonts w:ascii="Courier New" w:hAnsi="Courier New" w:cs="Courier New" w:hint="default"/>
      </w:rPr>
    </w:lvl>
    <w:lvl w:ilvl="5" w:tplc="080A0005">
      <w:start w:val="1"/>
      <w:numFmt w:val="bullet"/>
      <w:lvlText w:val=""/>
      <w:lvlJc w:val="left"/>
      <w:pPr>
        <w:ind w:left="5040" w:hanging="360"/>
      </w:pPr>
      <w:rPr>
        <w:rFonts w:ascii="Wingdings" w:hAnsi="Wingdings" w:hint="default"/>
      </w:rPr>
    </w:lvl>
    <w:lvl w:ilvl="6" w:tplc="080A0001">
      <w:start w:val="1"/>
      <w:numFmt w:val="bullet"/>
      <w:lvlText w:val=""/>
      <w:lvlJc w:val="left"/>
      <w:pPr>
        <w:ind w:left="5760" w:hanging="360"/>
      </w:pPr>
      <w:rPr>
        <w:rFonts w:ascii="Symbol" w:hAnsi="Symbol" w:hint="default"/>
      </w:rPr>
    </w:lvl>
    <w:lvl w:ilvl="7" w:tplc="080A0003">
      <w:start w:val="1"/>
      <w:numFmt w:val="bullet"/>
      <w:lvlText w:val="o"/>
      <w:lvlJc w:val="left"/>
      <w:pPr>
        <w:ind w:left="6480" w:hanging="360"/>
      </w:pPr>
      <w:rPr>
        <w:rFonts w:ascii="Courier New" w:hAnsi="Courier New" w:cs="Courier New" w:hint="default"/>
      </w:rPr>
    </w:lvl>
    <w:lvl w:ilvl="8" w:tplc="080A0005">
      <w:start w:val="1"/>
      <w:numFmt w:val="bullet"/>
      <w:lvlText w:val=""/>
      <w:lvlJc w:val="left"/>
      <w:pPr>
        <w:ind w:left="7200" w:hanging="360"/>
      </w:pPr>
      <w:rPr>
        <w:rFonts w:ascii="Wingdings" w:hAnsi="Wingdings" w:hint="default"/>
      </w:rPr>
    </w:lvl>
  </w:abstractNum>
  <w:abstractNum w:abstractNumId="32" w15:restartNumberingAfterBreak="0">
    <w:nsid w:val="3F6844FC"/>
    <w:multiLevelType w:val="hybridMultilevel"/>
    <w:tmpl w:val="DA5E04AE"/>
    <w:lvl w:ilvl="0" w:tplc="E7728076">
      <w:start w:val="1"/>
      <w:numFmt w:val="lowerLetter"/>
      <w:lvlText w:val="%1)"/>
      <w:lvlJc w:val="left"/>
      <w:pPr>
        <w:ind w:left="786" w:hanging="360"/>
      </w:pPr>
      <w:rPr>
        <w:rFonts w:ascii="Arial" w:hAnsi="Arial" w:cs="Arial" w:hint="default"/>
        <w:b/>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33" w15:restartNumberingAfterBreak="0">
    <w:nsid w:val="3F710DCD"/>
    <w:multiLevelType w:val="hybridMultilevel"/>
    <w:tmpl w:val="5F2E00F8"/>
    <w:lvl w:ilvl="0" w:tplc="080A0013">
      <w:start w:val="1"/>
      <w:numFmt w:val="upp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4" w15:restartNumberingAfterBreak="0">
    <w:nsid w:val="400E0C3E"/>
    <w:multiLevelType w:val="hybridMultilevel"/>
    <w:tmpl w:val="A22E6300"/>
    <w:lvl w:ilvl="0" w:tplc="7C7C4526">
      <w:start w:val="1"/>
      <w:numFmt w:val="decimal"/>
      <w:lvlText w:val="%1."/>
      <w:lvlJc w:val="left"/>
      <w:pPr>
        <w:ind w:left="1440" w:hanging="360"/>
      </w:pPr>
      <w:rPr>
        <w:rFonts w:hint="default"/>
        <w:b/>
        <w:bCs/>
        <w:sz w:val="20"/>
        <w:szCs w:val="20"/>
      </w:rPr>
    </w:lvl>
    <w:lvl w:ilvl="1" w:tplc="080A0019" w:tentative="1">
      <w:start w:val="1"/>
      <w:numFmt w:val="lowerLetter"/>
      <w:lvlText w:val="%2."/>
      <w:lvlJc w:val="left"/>
      <w:pPr>
        <w:ind w:left="2160" w:hanging="360"/>
      </w:pPr>
    </w:lvl>
    <w:lvl w:ilvl="2" w:tplc="080A001B" w:tentative="1">
      <w:start w:val="1"/>
      <w:numFmt w:val="lowerRoman"/>
      <w:lvlText w:val="%3."/>
      <w:lvlJc w:val="right"/>
      <w:pPr>
        <w:ind w:left="2880" w:hanging="180"/>
      </w:pPr>
    </w:lvl>
    <w:lvl w:ilvl="3" w:tplc="080A000F" w:tentative="1">
      <w:start w:val="1"/>
      <w:numFmt w:val="decimal"/>
      <w:lvlText w:val="%4."/>
      <w:lvlJc w:val="left"/>
      <w:pPr>
        <w:ind w:left="3600" w:hanging="360"/>
      </w:pPr>
    </w:lvl>
    <w:lvl w:ilvl="4" w:tplc="080A0019" w:tentative="1">
      <w:start w:val="1"/>
      <w:numFmt w:val="lowerLetter"/>
      <w:lvlText w:val="%5."/>
      <w:lvlJc w:val="left"/>
      <w:pPr>
        <w:ind w:left="4320" w:hanging="360"/>
      </w:pPr>
    </w:lvl>
    <w:lvl w:ilvl="5" w:tplc="080A001B" w:tentative="1">
      <w:start w:val="1"/>
      <w:numFmt w:val="lowerRoman"/>
      <w:lvlText w:val="%6."/>
      <w:lvlJc w:val="right"/>
      <w:pPr>
        <w:ind w:left="5040" w:hanging="180"/>
      </w:pPr>
    </w:lvl>
    <w:lvl w:ilvl="6" w:tplc="080A000F" w:tentative="1">
      <w:start w:val="1"/>
      <w:numFmt w:val="decimal"/>
      <w:lvlText w:val="%7."/>
      <w:lvlJc w:val="left"/>
      <w:pPr>
        <w:ind w:left="5760" w:hanging="360"/>
      </w:pPr>
    </w:lvl>
    <w:lvl w:ilvl="7" w:tplc="080A0019" w:tentative="1">
      <w:start w:val="1"/>
      <w:numFmt w:val="lowerLetter"/>
      <w:lvlText w:val="%8."/>
      <w:lvlJc w:val="left"/>
      <w:pPr>
        <w:ind w:left="6480" w:hanging="360"/>
      </w:pPr>
    </w:lvl>
    <w:lvl w:ilvl="8" w:tplc="080A001B" w:tentative="1">
      <w:start w:val="1"/>
      <w:numFmt w:val="lowerRoman"/>
      <w:lvlText w:val="%9."/>
      <w:lvlJc w:val="right"/>
      <w:pPr>
        <w:ind w:left="7200" w:hanging="180"/>
      </w:pPr>
    </w:lvl>
  </w:abstractNum>
  <w:abstractNum w:abstractNumId="35" w15:restartNumberingAfterBreak="0">
    <w:nsid w:val="401F2741"/>
    <w:multiLevelType w:val="hybridMultilevel"/>
    <w:tmpl w:val="71821034"/>
    <w:lvl w:ilvl="0" w:tplc="080A0005">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6" w15:restartNumberingAfterBreak="0">
    <w:nsid w:val="40DA2A2F"/>
    <w:multiLevelType w:val="multilevel"/>
    <w:tmpl w:val="149E3DFA"/>
    <w:lvl w:ilvl="0">
      <w:start w:val="1"/>
      <w:numFmt w:val="bullet"/>
      <w:lvlText w:val="●"/>
      <w:lvlJc w:val="left"/>
      <w:pPr>
        <w:ind w:left="862" w:hanging="360"/>
      </w:pPr>
      <w:rPr>
        <w:rFonts w:ascii="Noto Sans Symbols" w:eastAsia="Noto Sans Symbols" w:hAnsi="Noto Sans Symbols" w:cs="Noto Sans Symbols"/>
      </w:rPr>
    </w:lvl>
    <w:lvl w:ilvl="1">
      <w:start w:val="1"/>
      <w:numFmt w:val="bullet"/>
      <w:lvlText w:val="o"/>
      <w:lvlJc w:val="left"/>
      <w:pPr>
        <w:ind w:left="1582" w:hanging="360"/>
      </w:pPr>
      <w:rPr>
        <w:rFonts w:ascii="Courier New" w:eastAsia="Courier New" w:hAnsi="Courier New" w:cs="Courier New"/>
      </w:rPr>
    </w:lvl>
    <w:lvl w:ilvl="2">
      <w:start w:val="1"/>
      <w:numFmt w:val="bullet"/>
      <w:lvlText w:val="▪"/>
      <w:lvlJc w:val="left"/>
      <w:pPr>
        <w:ind w:left="2302" w:hanging="360"/>
      </w:pPr>
      <w:rPr>
        <w:rFonts w:ascii="Noto Sans Symbols" w:eastAsia="Noto Sans Symbols" w:hAnsi="Noto Sans Symbols" w:cs="Noto Sans Symbols"/>
      </w:rPr>
    </w:lvl>
    <w:lvl w:ilvl="3">
      <w:start w:val="1"/>
      <w:numFmt w:val="bullet"/>
      <w:lvlText w:val="●"/>
      <w:lvlJc w:val="left"/>
      <w:pPr>
        <w:ind w:left="3022" w:hanging="360"/>
      </w:pPr>
      <w:rPr>
        <w:rFonts w:ascii="Noto Sans Symbols" w:eastAsia="Noto Sans Symbols" w:hAnsi="Noto Sans Symbols" w:cs="Noto Sans Symbols"/>
      </w:rPr>
    </w:lvl>
    <w:lvl w:ilvl="4">
      <w:start w:val="1"/>
      <w:numFmt w:val="bullet"/>
      <w:lvlText w:val="o"/>
      <w:lvlJc w:val="left"/>
      <w:pPr>
        <w:ind w:left="3742" w:hanging="360"/>
      </w:pPr>
      <w:rPr>
        <w:rFonts w:ascii="Courier New" w:eastAsia="Courier New" w:hAnsi="Courier New" w:cs="Courier New"/>
      </w:rPr>
    </w:lvl>
    <w:lvl w:ilvl="5">
      <w:start w:val="1"/>
      <w:numFmt w:val="bullet"/>
      <w:lvlText w:val="▪"/>
      <w:lvlJc w:val="left"/>
      <w:pPr>
        <w:ind w:left="4462" w:hanging="360"/>
      </w:pPr>
      <w:rPr>
        <w:rFonts w:ascii="Noto Sans Symbols" w:eastAsia="Noto Sans Symbols" w:hAnsi="Noto Sans Symbols" w:cs="Noto Sans Symbols"/>
      </w:rPr>
    </w:lvl>
    <w:lvl w:ilvl="6">
      <w:start w:val="1"/>
      <w:numFmt w:val="bullet"/>
      <w:lvlText w:val="●"/>
      <w:lvlJc w:val="left"/>
      <w:pPr>
        <w:ind w:left="5182" w:hanging="360"/>
      </w:pPr>
      <w:rPr>
        <w:rFonts w:ascii="Noto Sans Symbols" w:eastAsia="Noto Sans Symbols" w:hAnsi="Noto Sans Symbols" w:cs="Noto Sans Symbols"/>
      </w:rPr>
    </w:lvl>
    <w:lvl w:ilvl="7">
      <w:start w:val="1"/>
      <w:numFmt w:val="bullet"/>
      <w:lvlText w:val="o"/>
      <w:lvlJc w:val="left"/>
      <w:pPr>
        <w:ind w:left="5902" w:hanging="360"/>
      </w:pPr>
      <w:rPr>
        <w:rFonts w:ascii="Courier New" w:eastAsia="Courier New" w:hAnsi="Courier New" w:cs="Courier New"/>
      </w:rPr>
    </w:lvl>
    <w:lvl w:ilvl="8">
      <w:start w:val="1"/>
      <w:numFmt w:val="bullet"/>
      <w:lvlText w:val="▪"/>
      <w:lvlJc w:val="left"/>
      <w:pPr>
        <w:ind w:left="6622" w:hanging="360"/>
      </w:pPr>
      <w:rPr>
        <w:rFonts w:ascii="Noto Sans Symbols" w:eastAsia="Noto Sans Symbols" w:hAnsi="Noto Sans Symbols" w:cs="Noto Sans Symbols"/>
      </w:rPr>
    </w:lvl>
  </w:abstractNum>
  <w:abstractNum w:abstractNumId="37" w15:restartNumberingAfterBreak="0">
    <w:nsid w:val="410E74AC"/>
    <w:multiLevelType w:val="hybridMultilevel"/>
    <w:tmpl w:val="864A57EE"/>
    <w:lvl w:ilvl="0" w:tplc="080A000B">
      <w:start w:val="1"/>
      <w:numFmt w:val="bullet"/>
      <w:lvlText w:val=""/>
      <w:lvlJc w:val="left"/>
      <w:pPr>
        <w:ind w:left="1146" w:hanging="360"/>
      </w:pPr>
      <w:rPr>
        <w:rFonts w:ascii="Wingdings" w:hAnsi="Wingdings" w:hint="default"/>
      </w:rPr>
    </w:lvl>
    <w:lvl w:ilvl="1" w:tplc="080A0003" w:tentative="1">
      <w:start w:val="1"/>
      <w:numFmt w:val="bullet"/>
      <w:lvlText w:val="o"/>
      <w:lvlJc w:val="left"/>
      <w:pPr>
        <w:ind w:left="1866" w:hanging="360"/>
      </w:pPr>
      <w:rPr>
        <w:rFonts w:ascii="Courier New" w:hAnsi="Courier New" w:cs="Courier New" w:hint="default"/>
      </w:rPr>
    </w:lvl>
    <w:lvl w:ilvl="2" w:tplc="080A0005" w:tentative="1">
      <w:start w:val="1"/>
      <w:numFmt w:val="bullet"/>
      <w:lvlText w:val=""/>
      <w:lvlJc w:val="left"/>
      <w:pPr>
        <w:ind w:left="2586" w:hanging="360"/>
      </w:pPr>
      <w:rPr>
        <w:rFonts w:ascii="Wingdings" w:hAnsi="Wingdings" w:hint="default"/>
      </w:rPr>
    </w:lvl>
    <w:lvl w:ilvl="3" w:tplc="080A0001" w:tentative="1">
      <w:start w:val="1"/>
      <w:numFmt w:val="bullet"/>
      <w:lvlText w:val=""/>
      <w:lvlJc w:val="left"/>
      <w:pPr>
        <w:ind w:left="3306" w:hanging="360"/>
      </w:pPr>
      <w:rPr>
        <w:rFonts w:ascii="Symbol" w:hAnsi="Symbol" w:hint="default"/>
      </w:rPr>
    </w:lvl>
    <w:lvl w:ilvl="4" w:tplc="080A0003" w:tentative="1">
      <w:start w:val="1"/>
      <w:numFmt w:val="bullet"/>
      <w:lvlText w:val="o"/>
      <w:lvlJc w:val="left"/>
      <w:pPr>
        <w:ind w:left="4026" w:hanging="360"/>
      </w:pPr>
      <w:rPr>
        <w:rFonts w:ascii="Courier New" w:hAnsi="Courier New" w:cs="Courier New" w:hint="default"/>
      </w:rPr>
    </w:lvl>
    <w:lvl w:ilvl="5" w:tplc="080A0005" w:tentative="1">
      <w:start w:val="1"/>
      <w:numFmt w:val="bullet"/>
      <w:lvlText w:val=""/>
      <w:lvlJc w:val="left"/>
      <w:pPr>
        <w:ind w:left="4746" w:hanging="360"/>
      </w:pPr>
      <w:rPr>
        <w:rFonts w:ascii="Wingdings" w:hAnsi="Wingdings" w:hint="default"/>
      </w:rPr>
    </w:lvl>
    <w:lvl w:ilvl="6" w:tplc="080A0001" w:tentative="1">
      <w:start w:val="1"/>
      <w:numFmt w:val="bullet"/>
      <w:lvlText w:val=""/>
      <w:lvlJc w:val="left"/>
      <w:pPr>
        <w:ind w:left="5466" w:hanging="360"/>
      </w:pPr>
      <w:rPr>
        <w:rFonts w:ascii="Symbol" w:hAnsi="Symbol" w:hint="default"/>
      </w:rPr>
    </w:lvl>
    <w:lvl w:ilvl="7" w:tplc="080A0003" w:tentative="1">
      <w:start w:val="1"/>
      <w:numFmt w:val="bullet"/>
      <w:lvlText w:val="o"/>
      <w:lvlJc w:val="left"/>
      <w:pPr>
        <w:ind w:left="6186" w:hanging="360"/>
      </w:pPr>
      <w:rPr>
        <w:rFonts w:ascii="Courier New" w:hAnsi="Courier New" w:cs="Courier New" w:hint="default"/>
      </w:rPr>
    </w:lvl>
    <w:lvl w:ilvl="8" w:tplc="080A0005" w:tentative="1">
      <w:start w:val="1"/>
      <w:numFmt w:val="bullet"/>
      <w:lvlText w:val=""/>
      <w:lvlJc w:val="left"/>
      <w:pPr>
        <w:ind w:left="6906" w:hanging="360"/>
      </w:pPr>
      <w:rPr>
        <w:rFonts w:ascii="Wingdings" w:hAnsi="Wingdings" w:hint="default"/>
      </w:rPr>
    </w:lvl>
  </w:abstractNum>
  <w:abstractNum w:abstractNumId="38" w15:restartNumberingAfterBreak="0">
    <w:nsid w:val="42877A85"/>
    <w:multiLevelType w:val="hybridMultilevel"/>
    <w:tmpl w:val="FC0E437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435D02F3"/>
    <w:multiLevelType w:val="hybridMultilevel"/>
    <w:tmpl w:val="FEC69A1A"/>
    <w:lvl w:ilvl="0" w:tplc="08F63A74">
      <w:start w:val="1"/>
      <w:numFmt w:val="lowerLetter"/>
      <w:lvlText w:val="(%1)"/>
      <w:lvlJc w:val="left"/>
      <w:pPr>
        <w:ind w:left="1080" w:hanging="360"/>
      </w:pPr>
      <w:rPr>
        <w:rFonts w:cs="Times New Roman" w:hint="default"/>
      </w:rPr>
    </w:lvl>
    <w:lvl w:ilvl="1" w:tplc="080A0019" w:tentative="1">
      <w:start w:val="1"/>
      <w:numFmt w:val="lowerLetter"/>
      <w:lvlText w:val="%2."/>
      <w:lvlJc w:val="left"/>
      <w:pPr>
        <w:ind w:left="1800" w:hanging="360"/>
      </w:pPr>
      <w:rPr>
        <w:rFonts w:cs="Times New Roman"/>
      </w:rPr>
    </w:lvl>
    <w:lvl w:ilvl="2" w:tplc="080A001B" w:tentative="1">
      <w:start w:val="1"/>
      <w:numFmt w:val="lowerRoman"/>
      <w:lvlText w:val="%3."/>
      <w:lvlJc w:val="right"/>
      <w:pPr>
        <w:ind w:left="2520" w:hanging="180"/>
      </w:pPr>
      <w:rPr>
        <w:rFonts w:cs="Times New Roman"/>
      </w:rPr>
    </w:lvl>
    <w:lvl w:ilvl="3" w:tplc="080A000F" w:tentative="1">
      <w:start w:val="1"/>
      <w:numFmt w:val="decimal"/>
      <w:lvlText w:val="%4."/>
      <w:lvlJc w:val="left"/>
      <w:pPr>
        <w:ind w:left="3240" w:hanging="360"/>
      </w:pPr>
      <w:rPr>
        <w:rFonts w:cs="Times New Roman"/>
      </w:rPr>
    </w:lvl>
    <w:lvl w:ilvl="4" w:tplc="080A0019" w:tentative="1">
      <w:start w:val="1"/>
      <w:numFmt w:val="lowerLetter"/>
      <w:lvlText w:val="%5."/>
      <w:lvlJc w:val="left"/>
      <w:pPr>
        <w:ind w:left="3960" w:hanging="360"/>
      </w:pPr>
      <w:rPr>
        <w:rFonts w:cs="Times New Roman"/>
      </w:rPr>
    </w:lvl>
    <w:lvl w:ilvl="5" w:tplc="080A001B" w:tentative="1">
      <w:start w:val="1"/>
      <w:numFmt w:val="lowerRoman"/>
      <w:lvlText w:val="%6."/>
      <w:lvlJc w:val="right"/>
      <w:pPr>
        <w:ind w:left="4680" w:hanging="180"/>
      </w:pPr>
      <w:rPr>
        <w:rFonts w:cs="Times New Roman"/>
      </w:rPr>
    </w:lvl>
    <w:lvl w:ilvl="6" w:tplc="080A000F" w:tentative="1">
      <w:start w:val="1"/>
      <w:numFmt w:val="decimal"/>
      <w:lvlText w:val="%7."/>
      <w:lvlJc w:val="left"/>
      <w:pPr>
        <w:ind w:left="5400" w:hanging="360"/>
      </w:pPr>
      <w:rPr>
        <w:rFonts w:cs="Times New Roman"/>
      </w:rPr>
    </w:lvl>
    <w:lvl w:ilvl="7" w:tplc="080A0019" w:tentative="1">
      <w:start w:val="1"/>
      <w:numFmt w:val="lowerLetter"/>
      <w:lvlText w:val="%8."/>
      <w:lvlJc w:val="left"/>
      <w:pPr>
        <w:ind w:left="6120" w:hanging="360"/>
      </w:pPr>
      <w:rPr>
        <w:rFonts w:cs="Times New Roman"/>
      </w:rPr>
    </w:lvl>
    <w:lvl w:ilvl="8" w:tplc="080A001B" w:tentative="1">
      <w:start w:val="1"/>
      <w:numFmt w:val="lowerRoman"/>
      <w:lvlText w:val="%9."/>
      <w:lvlJc w:val="right"/>
      <w:pPr>
        <w:ind w:left="6840" w:hanging="180"/>
      </w:pPr>
      <w:rPr>
        <w:rFonts w:cs="Times New Roman"/>
      </w:rPr>
    </w:lvl>
  </w:abstractNum>
  <w:abstractNum w:abstractNumId="40" w15:restartNumberingAfterBreak="0">
    <w:nsid w:val="45992F98"/>
    <w:multiLevelType w:val="hybridMultilevel"/>
    <w:tmpl w:val="41B8C460"/>
    <w:lvl w:ilvl="0" w:tplc="080A0001">
      <w:start w:val="1"/>
      <w:numFmt w:val="bullet"/>
      <w:lvlText w:val=""/>
      <w:lvlJc w:val="left"/>
      <w:pPr>
        <w:ind w:left="720" w:hanging="360"/>
      </w:pPr>
      <w:rPr>
        <w:rFonts w:ascii="Symbol" w:hAnsi="Symbol" w:hint="default"/>
        <w:b/>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1" w15:restartNumberingAfterBreak="0">
    <w:nsid w:val="481E7D35"/>
    <w:multiLevelType w:val="hybridMultilevel"/>
    <w:tmpl w:val="297E531E"/>
    <w:styleLink w:val="List1112"/>
    <w:lvl w:ilvl="0" w:tplc="C1EE566E">
      <w:start w:val="1"/>
      <w:numFmt w:val="lowerLetter"/>
      <w:lvlText w:val="%1)"/>
      <w:lvlJc w:val="left"/>
      <w:pPr>
        <w:ind w:left="862" w:hanging="360"/>
      </w:pPr>
    </w:lvl>
    <w:lvl w:ilvl="1" w:tplc="080A0019" w:tentative="1">
      <w:start w:val="1"/>
      <w:numFmt w:val="lowerLetter"/>
      <w:lvlText w:val="%2."/>
      <w:lvlJc w:val="left"/>
      <w:pPr>
        <w:ind w:left="1582" w:hanging="360"/>
      </w:pPr>
    </w:lvl>
    <w:lvl w:ilvl="2" w:tplc="080A001B" w:tentative="1">
      <w:start w:val="1"/>
      <w:numFmt w:val="lowerRoman"/>
      <w:lvlText w:val="%3."/>
      <w:lvlJc w:val="right"/>
      <w:pPr>
        <w:ind w:left="2302" w:hanging="180"/>
      </w:pPr>
    </w:lvl>
    <w:lvl w:ilvl="3" w:tplc="080A000F" w:tentative="1">
      <w:start w:val="1"/>
      <w:numFmt w:val="decimal"/>
      <w:lvlText w:val="%4."/>
      <w:lvlJc w:val="left"/>
      <w:pPr>
        <w:ind w:left="3022" w:hanging="360"/>
      </w:pPr>
    </w:lvl>
    <w:lvl w:ilvl="4" w:tplc="080A0019" w:tentative="1">
      <w:start w:val="1"/>
      <w:numFmt w:val="lowerLetter"/>
      <w:lvlText w:val="%5."/>
      <w:lvlJc w:val="left"/>
      <w:pPr>
        <w:ind w:left="3742" w:hanging="360"/>
      </w:pPr>
    </w:lvl>
    <w:lvl w:ilvl="5" w:tplc="080A001B" w:tentative="1">
      <w:start w:val="1"/>
      <w:numFmt w:val="lowerRoman"/>
      <w:lvlText w:val="%6."/>
      <w:lvlJc w:val="right"/>
      <w:pPr>
        <w:ind w:left="4462" w:hanging="180"/>
      </w:pPr>
    </w:lvl>
    <w:lvl w:ilvl="6" w:tplc="080A000F" w:tentative="1">
      <w:start w:val="1"/>
      <w:numFmt w:val="decimal"/>
      <w:lvlText w:val="%7."/>
      <w:lvlJc w:val="left"/>
      <w:pPr>
        <w:ind w:left="5182" w:hanging="360"/>
      </w:pPr>
    </w:lvl>
    <w:lvl w:ilvl="7" w:tplc="080A0019" w:tentative="1">
      <w:start w:val="1"/>
      <w:numFmt w:val="lowerLetter"/>
      <w:lvlText w:val="%8."/>
      <w:lvlJc w:val="left"/>
      <w:pPr>
        <w:ind w:left="5902" w:hanging="360"/>
      </w:pPr>
    </w:lvl>
    <w:lvl w:ilvl="8" w:tplc="080A001B" w:tentative="1">
      <w:start w:val="1"/>
      <w:numFmt w:val="lowerRoman"/>
      <w:lvlText w:val="%9."/>
      <w:lvlJc w:val="right"/>
      <w:pPr>
        <w:ind w:left="6622" w:hanging="180"/>
      </w:pPr>
    </w:lvl>
  </w:abstractNum>
  <w:abstractNum w:abstractNumId="42" w15:restartNumberingAfterBreak="0">
    <w:nsid w:val="4D9807C3"/>
    <w:multiLevelType w:val="hybridMultilevel"/>
    <w:tmpl w:val="8F58C16E"/>
    <w:lvl w:ilvl="0" w:tplc="2C8C8648">
      <w:start w:val="1"/>
      <w:numFmt w:val="lowerLetter"/>
      <w:lvlText w:val="%1)"/>
      <w:lvlJc w:val="left"/>
      <w:pPr>
        <w:ind w:left="1287" w:hanging="360"/>
      </w:pPr>
      <w:rPr>
        <w:b w:val="0"/>
      </w:rPr>
    </w:lvl>
    <w:lvl w:ilvl="1" w:tplc="080A0003">
      <w:start w:val="1"/>
      <w:numFmt w:val="bullet"/>
      <w:lvlText w:val="o"/>
      <w:lvlJc w:val="left"/>
      <w:pPr>
        <w:ind w:left="2007" w:hanging="360"/>
      </w:pPr>
      <w:rPr>
        <w:rFonts w:ascii="Courier New" w:hAnsi="Courier New" w:cs="Courier New" w:hint="default"/>
      </w:rPr>
    </w:lvl>
    <w:lvl w:ilvl="2" w:tplc="080A0005">
      <w:start w:val="1"/>
      <w:numFmt w:val="bullet"/>
      <w:lvlText w:val=""/>
      <w:lvlJc w:val="left"/>
      <w:pPr>
        <w:ind w:left="2727" w:hanging="360"/>
      </w:pPr>
      <w:rPr>
        <w:rFonts w:ascii="Wingdings" w:hAnsi="Wingdings" w:hint="default"/>
      </w:rPr>
    </w:lvl>
    <w:lvl w:ilvl="3" w:tplc="080A0001">
      <w:start w:val="1"/>
      <w:numFmt w:val="bullet"/>
      <w:lvlText w:val=""/>
      <w:lvlJc w:val="left"/>
      <w:pPr>
        <w:ind w:left="3447" w:hanging="360"/>
      </w:pPr>
      <w:rPr>
        <w:rFonts w:ascii="Symbol" w:hAnsi="Symbol" w:hint="default"/>
      </w:rPr>
    </w:lvl>
    <w:lvl w:ilvl="4" w:tplc="080A0003">
      <w:start w:val="1"/>
      <w:numFmt w:val="bullet"/>
      <w:lvlText w:val="o"/>
      <w:lvlJc w:val="left"/>
      <w:pPr>
        <w:ind w:left="4167" w:hanging="360"/>
      </w:pPr>
      <w:rPr>
        <w:rFonts w:ascii="Courier New" w:hAnsi="Courier New" w:cs="Courier New" w:hint="default"/>
      </w:rPr>
    </w:lvl>
    <w:lvl w:ilvl="5" w:tplc="080A0005">
      <w:start w:val="1"/>
      <w:numFmt w:val="bullet"/>
      <w:lvlText w:val=""/>
      <w:lvlJc w:val="left"/>
      <w:pPr>
        <w:ind w:left="4887" w:hanging="360"/>
      </w:pPr>
      <w:rPr>
        <w:rFonts w:ascii="Wingdings" w:hAnsi="Wingdings" w:hint="default"/>
      </w:rPr>
    </w:lvl>
    <w:lvl w:ilvl="6" w:tplc="080A0001">
      <w:start w:val="1"/>
      <w:numFmt w:val="bullet"/>
      <w:lvlText w:val=""/>
      <w:lvlJc w:val="left"/>
      <w:pPr>
        <w:ind w:left="5607" w:hanging="360"/>
      </w:pPr>
      <w:rPr>
        <w:rFonts w:ascii="Symbol" w:hAnsi="Symbol" w:hint="default"/>
      </w:rPr>
    </w:lvl>
    <w:lvl w:ilvl="7" w:tplc="080A0003">
      <w:start w:val="1"/>
      <w:numFmt w:val="bullet"/>
      <w:lvlText w:val="o"/>
      <w:lvlJc w:val="left"/>
      <w:pPr>
        <w:ind w:left="6327" w:hanging="360"/>
      </w:pPr>
      <w:rPr>
        <w:rFonts w:ascii="Courier New" w:hAnsi="Courier New" w:cs="Courier New" w:hint="default"/>
      </w:rPr>
    </w:lvl>
    <w:lvl w:ilvl="8" w:tplc="080A0005">
      <w:start w:val="1"/>
      <w:numFmt w:val="bullet"/>
      <w:lvlText w:val=""/>
      <w:lvlJc w:val="left"/>
      <w:pPr>
        <w:ind w:left="7047" w:hanging="360"/>
      </w:pPr>
      <w:rPr>
        <w:rFonts w:ascii="Wingdings" w:hAnsi="Wingdings" w:hint="default"/>
      </w:rPr>
    </w:lvl>
  </w:abstractNum>
  <w:abstractNum w:abstractNumId="43" w15:restartNumberingAfterBreak="0">
    <w:nsid w:val="53302A20"/>
    <w:multiLevelType w:val="hybridMultilevel"/>
    <w:tmpl w:val="12EEA8A0"/>
    <w:lvl w:ilvl="0" w:tplc="080A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4" w15:restartNumberingAfterBreak="0">
    <w:nsid w:val="557D7144"/>
    <w:multiLevelType w:val="hybridMultilevel"/>
    <w:tmpl w:val="E1C2958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5A941608"/>
    <w:multiLevelType w:val="hybridMultilevel"/>
    <w:tmpl w:val="9F40DB16"/>
    <w:styleLink w:val="WW8Num710"/>
    <w:lvl w:ilvl="0" w:tplc="73389D9C">
      <w:start w:val="1"/>
      <w:numFmt w:val="decimal"/>
      <w:lvlText w:val="%1."/>
      <w:lvlJc w:val="left"/>
      <w:pPr>
        <w:ind w:left="2771" w:hanging="360"/>
      </w:pPr>
      <w:rPr>
        <w:rFonts w:hint="default"/>
        <w:b/>
        <w:i w:val="0"/>
        <w:sz w:val="20"/>
      </w:rPr>
    </w:lvl>
    <w:lvl w:ilvl="1" w:tplc="080A0019">
      <w:start w:val="1"/>
      <w:numFmt w:val="lowerLetter"/>
      <w:lvlText w:val="%2."/>
      <w:lvlJc w:val="left"/>
      <w:pPr>
        <w:ind w:left="3491" w:hanging="360"/>
      </w:pPr>
    </w:lvl>
    <w:lvl w:ilvl="2" w:tplc="080A001B" w:tentative="1">
      <w:start w:val="1"/>
      <w:numFmt w:val="lowerRoman"/>
      <w:lvlText w:val="%3."/>
      <w:lvlJc w:val="right"/>
      <w:pPr>
        <w:ind w:left="4211" w:hanging="180"/>
      </w:pPr>
    </w:lvl>
    <w:lvl w:ilvl="3" w:tplc="080A000F" w:tentative="1">
      <w:start w:val="1"/>
      <w:numFmt w:val="decimal"/>
      <w:lvlText w:val="%4."/>
      <w:lvlJc w:val="left"/>
      <w:pPr>
        <w:ind w:left="4931" w:hanging="360"/>
      </w:pPr>
    </w:lvl>
    <w:lvl w:ilvl="4" w:tplc="080A0019" w:tentative="1">
      <w:start w:val="1"/>
      <w:numFmt w:val="lowerLetter"/>
      <w:lvlText w:val="%5."/>
      <w:lvlJc w:val="left"/>
      <w:pPr>
        <w:ind w:left="5651" w:hanging="360"/>
      </w:pPr>
    </w:lvl>
    <w:lvl w:ilvl="5" w:tplc="080A001B" w:tentative="1">
      <w:start w:val="1"/>
      <w:numFmt w:val="lowerRoman"/>
      <w:lvlText w:val="%6."/>
      <w:lvlJc w:val="right"/>
      <w:pPr>
        <w:ind w:left="6371" w:hanging="180"/>
      </w:pPr>
    </w:lvl>
    <w:lvl w:ilvl="6" w:tplc="080A000F" w:tentative="1">
      <w:start w:val="1"/>
      <w:numFmt w:val="decimal"/>
      <w:lvlText w:val="%7."/>
      <w:lvlJc w:val="left"/>
      <w:pPr>
        <w:ind w:left="7091" w:hanging="360"/>
      </w:pPr>
    </w:lvl>
    <w:lvl w:ilvl="7" w:tplc="080A0019" w:tentative="1">
      <w:start w:val="1"/>
      <w:numFmt w:val="lowerLetter"/>
      <w:lvlText w:val="%8."/>
      <w:lvlJc w:val="left"/>
      <w:pPr>
        <w:ind w:left="7811" w:hanging="360"/>
      </w:pPr>
    </w:lvl>
    <w:lvl w:ilvl="8" w:tplc="080A001B" w:tentative="1">
      <w:start w:val="1"/>
      <w:numFmt w:val="lowerRoman"/>
      <w:lvlText w:val="%9."/>
      <w:lvlJc w:val="right"/>
      <w:pPr>
        <w:ind w:left="8531" w:hanging="180"/>
      </w:pPr>
    </w:lvl>
  </w:abstractNum>
  <w:abstractNum w:abstractNumId="46" w15:restartNumberingAfterBreak="0">
    <w:nsid w:val="5B1A3179"/>
    <w:multiLevelType w:val="hybridMultilevel"/>
    <w:tmpl w:val="EC6C8898"/>
    <w:lvl w:ilvl="0" w:tplc="080A0001">
      <w:start w:val="1"/>
      <w:numFmt w:val="bullet"/>
      <w:lvlText w:val=""/>
      <w:lvlJc w:val="left"/>
      <w:pPr>
        <w:ind w:left="1440" w:hanging="360"/>
      </w:pPr>
      <w:rPr>
        <w:rFonts w:ascii="Symbol" w:hAnsi="Symbol" w:hint="default"/>
      </w:rPr>
    </w:lvl>
    <w:lvl w:ilvl="1" w:tplc="080A0003">
      <w:start w:val="1"/>
      <w:numFmt w:val="bullet"/>
      <w:lvlText w:val="o"/>
      <w:lvlJc w:val="left"/>
      <w:pPr>
        <w:ind w:left="2160" w:hanging="360"/>
      </w:pPr>
      <w:rPr>
        <w:rFonts w:ascii="Courier New" w:hAnsi="Courier New" w:cs="Courier New" w:hint="default"/>
      </w:rPr>
    </w:lvl>
    <w:lvl w:ilvl="2" w:tplc="080A0005">
      <w:start w:val="1"/>
      <w:numFmt w:val="bullet"/>
      <w:lvlText w:val=""/>
      <w:lvlJc w:val="left"/>
      <w:pPr>
        <w:ind w:left="2880" w:hanging="360"/>
      </w:pPr>
      <w:rPr>
        <w:rFonts w:ascii="Wingdings" w:hAnsi="Wingdings" w:hint="default"/>
      </w:rPr>
    </w:lvl>
    <w:lvl w:ilvl="3" w:tplc="080A0001">
      <w:start w:val="1"/>
      <w:numFmt w:val="bullet"/>
      <w:lvlText w:val=""/>
      <w:lvlJc w:val="left"/>
      <w:pPr>
        <w:ind w:left="3600" w:hanging="360"/>
      </w:pPr>
      <w:rPr>
        <w:rFonts w:ascii="Symbol" w:hAnsi="Symbol" w:hint="default"/>
      </w:rPr>
    </w:lvl>
    <w:lvl w:ilvl="4" w:tplc="080A0003">
      <w:start w:val="1"/>
      <w:numFmt w:val="bullet"/>
      <w:lvlText w:val="o"/>
      <w:lvlJc w:val="left"/>
      <w:pPr>
        <w:ind w:left="4320" w:hanging="360"/>
      </w:pPr>
      <w:rPr>
        <w:rFonts w:ascii="Courier New" w:hAnsi="Courier New" w:cs="Courier New" w:hint="default"/>
      </w:rPr>
    </w:lvl>
    <w:lvl w:ilvl="5" w:tplc="080A0005">
      <w:start w:val="1"/>
      <w:numFmt w:val="bullet"/>
      <w:lvlText w:val=""/>
      <w:lvlJc w:val="left"/>
      <w:pPr>
        <w:ind w:left="5040" w:hanging="360"/>
      </w:pPr>
      <w:rPr>
        <w:rFonts w:ascii="Wingdings" w:hAnsi="Wingdings" w:hint="default"/>
      </w:rPr>
    </w:lvl>
    <w:lvl w:ilvl="6" w:tplc="080A0001">
      <w:start w:val="1"/>
      <w:numFmt w:val="bullet"/>
      <w:lvlText w:val=""/>
      <w:lvlJc w:val="left"/>
      <w:pPr>
        <w:ind w:left="5760" w:hanging="360"/>
      </w:pPr>
      <w:rPr>
        <w:rFonts w:ascii="Symbol" w:hAnsi="Symbol" w:hint="default"/>
      </w:rPr>
    </w:lvl>
    <w:lvl w:ilvl="7" w:tplc="080A0003">
      <w:start w:val="1"/>
      <w:numFmt w:val="bullet"/>
      <w:lvlText w:val="o"/>
      <w:lvlJc w:val="left"/>
      <w:pPr>
        <w:ind w:left="6480" w:hanging="360"/>
      </w:pPr>
      <w:rPr>
        <w:rFonts w:ascii="Courier New" w:hAnsi="Courier New" w:cs="Courier New" w:hint="default"/>
      </w:rPr>
    </w:lvl>
    <w:lvl w:ilvl="8" w:tplc="080A0005">
      <w:start w:val="1"/>
      <w:numFmt w:val="bullet"/>
      <w:lvlText w:val=""/>
      <w:lvlJc w:val="left"/>
      <w:pPr>
        <w:ind w:left="7200" w:hanging="360"/>
      </w:pPr>
      <w:rPr>
        <w:rFonts w:ascii="Wingdings" w:hAnsi="Wingdings" w:hint="default"/>
      </w:rPr>
    </w:lvl>
  </w:abstractNum>
  <w:abstractNum w:abstractNumId="47" w15:restartNumberingAfterBreak="0">
    <w:nsid w:val="5D0A0DEC"/>
    <w:multiLevelType w:val="hybridMultilevel"/>
    <w:tmpl w:val="7486A75A"/>
    <w:lvl w:ilvl="0" w:tplc="080A000D">
      <w:start w:val="1"/>
      <w:numFmt w:val="bullet"/>
      <w:lvlText w:val=""/>
      <w:lvlJc w:val="left"/>
      <w:pPr>
        <w:ind w:left="1440" w:hanging="360"/>
      </w:pPr>
      <w:rPr>
        <w:rFonts w:ascii="Wingdings" w:hAnsi="Wingdings"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48" w15:restartNumberingAfterBreak="0">
    <w:nsid w:val="5FFC0797"/>
    <w:multiLevelType w:val="multilevel"/>
    <w:tmpl w:val="D730CA0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9" w15:restartNumberingAfterBreak="0">
    <w:nsid w:val="63807F92"/>
    <w:multiLevelType w:val="hybridMultilevel"/>
    <w:tmpl w:val="8B7A383A"/>
    <w:lvl w:ilvl="0" w:tplc="080A0005">
      <w:start w:val="1"/>
      <w:numFmt w:val="bullet"/>
      <w:lvlText w:val=""/>
      <w:lvlJc w:val="left"/>
      <w:pPr>
        <w:ind w:left="1854" w:hanging="360"/>
      </w:pPr>
      <w:rPr>
        <w:rFonts w:ascii="Wingdings" w:hAnsi="Wingdings" w:hint="default"/>
      </w:rPr>
    </w:lvl>
    <w:lvl w:ilvl="1" w:tplc="080A0003">
      <w:start w:val="1"/>
      <w:numFmt w:val="bullet"/>
      <w:lvlText w:val="o"/>
      <w:lvlJc w:val="left"/>
      <w:pPr>
        <w:ind w:left="2574" w:hanging="360"/>
      </w:pPr>
      <w:rPr>
        <w:rFonts w:ascii="Courier New" w:hAnsi="Courier New" w:cs="Courier New" w:hint="default"/>
      </w:rPr>
    </w:lvl>
    <w:lvl w:ilvl="2" w:tplc="080A0005" w:tentative="1">
      <w:start w:val="1"/>
      <w:numFmt w:val="bullet"/>
      <w:lvlText w:val=""/>
      <w:lvlJc w:val="left"/>
      <w:pPr>
        <w:ind w:left="3294" w:hanging="360"/>
      </w:pPr>
      <w:rPr>
        <w:rFonts w:ascii="Wingdings" w:hAnsi="Wingdings" w:hint="default"/>
      </w:rPr>
    </w:lvl>
    <w:lvl w:ilvl="3" w:tplc="080A0001" w:tentative="1">
      <w:start w:val="1"/>
      <w:numFmt w:val="bullet"/>
      <w:lvlText w:val=""/>
      <w:lvlJc w:val="left"/>
      <w:pPr>
        <w:ind w:left="4014" w:hanging="360"/>
      </w:pPr>
      <w:rPr>
        <w:rFonts w:ascii="Symbol" w:hAnsi="Symbol" w:hint="default"/>
      </w:rPr>
    </w:lvl>
    <w:lvl w:ilvl="4" w:tplc="080A0003" w:tentative="1">
      <w:start w:val="1"/>
      <w:numFmt w:val="bullet"/>
      <w:lvlText w:val="o"/>
      <w:lvlJc w:val="left"/>
      <w:pPr>
        <w:ind w:left="4734" w:hanging="360"/>
      </w:pPr>
      <w:rPr>
        <w:rFonts w:ascii="Courier New" w:hAnsi="Courier New" w:cs="Courier New" w:hint="default"/>
      </w:rPr>
    </w:lvl>
    <w:lvl w:ilvl="5" w:tplc="080A0005" w:tentative="1">
      <w:start w:val="1"/>
      <w:numFmt w:val="bullet"/>
      <w:lvlText w:val=""/>
      <w:lvlJc w:val="left"/>
      <w:pPr>
        <w:ind w:left="5454" w:hanging="360"/>
      </w:pPr>
      <w:rPr>
        <w:rFonts w:ascii="Wingdings" w:hAnsi="Wingdings" w:hint="default"/>
      </w:rPr>
    </w:lvl>
    <w:lvl w:ilvl="6" w:tplc="080A0001" w:tentative="1">
      <w:start w:val="1"/>
      <w:numFmt w:val="bullet"/>
      <w:lvlText w:val=""/>
      <w:lvlJc w:val="left"/>
      <w:pPr>
        <w:ind w:left="6174" w:hanging="360"/>
      </w:pPr>
      <w:rPr>
        <w:rFonts w:ascii="Symbol" w:hAnsi="Symbol" w:hint="default"/>
      </w:rPr>
    </w:lvl>
    <w:lvl w:ilvl="7" w:tplc="080A0003" w:tentative="1">
      <w:start w:val="1"/>
      <w:numFmt w:val="bullet"/>
      <w:lvlText w:val="o"/>
      <w:lvlJc w:val="left"/>
      <w:pPr>
        <w:ind w:left="6894" w:hanging="360"/>
      </w:pPr>
      <w:rPr>
        <w:rFonts w:ascii="Courier New" w:hAnsi="Courier New" w:cs="Courier New" w:hint="default"/>
      </w:rPr>
    </w:lvl>
    <w:lvl w:ilvl="8" w:tplc="080A0005" w:tentative="1">
      <w:start w:val="1"/>
      <w:numFmt w:val="bullet"/>
      <w:lvlText w:val=""/>
      <w:lvlJc w:val="left"/>
      <w:pPr>
        <w:ind w:left="7614" w:hanging="360"/>
      </w:pPr>
      <w:rPr>
        <w:rFonts w:ascii="Wingdings" w:hAnsi="Wingdings" w:hint="default"/>
      </w:rPr>
    </w:lvl>
  </w:abstractNum>
  <w:abstractNum w:abstractNumId="50" w15:restartNumberingAfterBreak="0">
    <w:nsid w:val="65C20C57"/>
    <w:multiLevelType w:val="multilevel"/>
    <w:tmpl w:val="5254C222"/>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51" w15:restartNumberingAfterBreak="0">
    <w:nsid w:val="661E6490"/>
    <w:multiLevelType w:val="hybridMultilevel"/>
    <w:tmpl w:val="B066EB70"/>
    <w:lvl w:ilvl="0" w:tplc="73DE9280">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2" w15:restartNumberingAfterBreak="0">
    <w:nsid w:val="69F10A10"/>
    <w:multiLevelType w:val="hybridMultilevel"/>
    <w:tmpl w:val="F8CC4EA4"/>
    <w:lvl w:ilvl="0" w:tplc="080A0019">
      <w:start w:val="7"/>
      <w:numFmt w:val="lowerLetter"/>
      <w:lvlText w:val="%1."/>
      <w:lvlJc w:val="left"/>
      <w:pPr>
        <w:ind w:left="720" w:hanging="360"/>
      </w:pPr>
      <w:rPr>
        <w:rFonts w:hint="default"/>
        <w:sz w:val="2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3" w15:restartNumberingAfterBreak="0">
    <w:nsid w:val="6C1F24D0"/>
    <w:multiLevelType w:val="hybridMultilevel"/>
    <w:tmpl w:val="1518B9A6"/>
    <w:lvl w:ilvl="0" w:tplc="080A0001">
      <w:start w:val="1"/>
      <w:numFmt w:val="bullet"/>
      <w:lvlText w:val=""/>
      <w:lvlJc w:val="left"/>
      <w:pPr>
        <w:ind w:left="2160" w:hanging="360"/>
      </w:pPr>
      <w:rPr>
        <w:rFonts w:ascii="Symbol" w:hAnsi="Symbol" w:hint="default"/>
        <w:b/>
      </w:rPr>
    </w:lvl>
    <w:lvl w:ilvl="1" w:tplc="080A0003" w:tentative="1">
      <w:start w:val="1"/>
      <w:numFmt w:val="bullet"/>
      <w:lvlText w:val="o"/>
      <w:lvlJc w:val="left"/>
      <w:pPr>
        <w:ind w:left="2880" w:hanging="360"/>
      </w:pPr>
      <w:rPr>
        <w:rFonts w:ascii="Courier New" w:hAnsi="Courier New" w:cs="Courier New" w:hint="default"/>
      </w:rPr>
    </w:lvl>
    <w:lvl w:ilvl="2" w:tplc="080A0005" w:tentative="1">
      <w:start w:val="1"/>
      <w:numFmt w:val="bullet"/>
      <w:lvlText w:val=""/>
      <w:lvlJc w:val="left"/>
      <w:pPr>
        <w:ind w:left="3600" w:hanging="360"/>
      </w:pPr>
      <w:rPr>
        <w:rFonts w:ascii="Wingdings" w:hAnsi="Wingdings" w:hint="default"/>
      </w:rPr>
    </w:lvl>
    <w:lvl w:ilvl="3" w:tplc="080A0001" w:tentative="1">
      <w:start w:val="1"/>
      <w:numFmt w:val="bullet"/>
      <w:lvlText w:val=""/>
      <w:lvlJc w:val="left"/>
      <w:pPr>
        <w:ind w:left="4320" w:hanging="360"/>
      </w:pPr>
      <w:rPr>
        <w:rFonts w:ascii="Symbol" w:hAnsi="Symbol" w:hint="default"/>
      </w:rPr>
    </w:lvl>
    <w:lvl w:ilvl="4" w:tplc="080A0003" w:tentative="1">
      <w:start w:val="1"/>
      <w:numFmt w:val="bullet"/>
      <w:lvlText w:val="o"/>
      <w:lvlJc w:val="left"/>
      <w:pPr>
        <w:ind w:left="5040" w:hanging="360"/>
      </w:pPr>
      <w:rPr>
        <w:rFonts w:ascii="Courier New" w:hAnsi="Courier New" w:cs="Courier New" w:hint="default"/>
      </w:rPr>
    </w:lvl>
    <w:lvl w:ilvl="5" w:tplc="080A0005" w:tentative="1">
      <w:start w:val="1"/>
      <w:numFmt w:val="bullet"/>
      <w:lvlText w:val=""/>
      <w:lvlJc w:val="left"/>
      <w:pPr>
        <w:ind w:left="5760" w:hanging="360"/>
      </w:pPr>
      <w:rPr>
        <w:rFonts w:ascii="Wingdings" w:hAnsi="Wingdings" w:hint="default"/>
      </w:rPr>
    </w:lvl>
    <w:lvl w:ilvl="6" w:tplc="080A0001" w:tentative="1">
      <w:start w:val="1"/>
      <w:numFmt w:val="bullet"/>
      <w:lvlText w:val=""/>
      <w:lvlJc w:val="left"/>
      <w:pPr>
        <w:ind w:left="6480" w:hanging="360"/>
      </w:pPr>
      <w:rPr>
        <w:rFonts w:ascii="Symbol" w:hAnsi="Symbol" w:hint="default"/>
      </w:rPr>
    </w:lvl>
    <w:lvl w:ilvl="7" w:tplc="080A0003" w:tentative="1">
      <w:start w:val="1"/>
      <w:numFmt w:val="bullet"/>
      <w:lvlText w:val="o"/>
      <w:lvlJc w:val="left"/>
      <w:pPr>
        <w:ind w:left="7200" w:hanging="360"/>
      </w:pPr>
      <w:rPr>
        <w:rFonts w:ascii="Courier New" w:hAnsi="Courier New" w:cs="Courier New" w:hint="default"/>
      </w:rPr>
    </w:lvl>
    <w:lvl w:ilvl="8" w:tplc="080A0005" w:tentative="1">
      <w:start w:val="1"/>
      <w:numFmt w:val="bullet"/>
      <w:lvlText w:val=""/>
      <w:lvlJc w:val="left"/>
      <w:pPr>
        <w:ind w:left="7920" w:hanging="360"/>
      </w:pPr>
      <w:rPr>
        <w:rFonts w:ascii="Wingdings" w:hAnsi="Wingdings" w:hint="default"/>
      </w:rPr>
    </w:lvl>
  </w:abstractNum>
  <w:abstractNum w:abstractNumId="54" w15:restartNumberingAfterBreak="0">
    <w:nsid w:val="6D4C5C44"/>
    <w:multiLevelType w:val="hybridMultilevel"/>
    <w:tmpl w:val="8D4895B4"/>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5" w15:restartNumberingAfterBreak="0">
    <w:nsid w:val="6E59153A"/>
    <w:multiLevelType w:val="hybridMultilevel"/>
    <w:tmpl w:val="C3284B9E"/>
    <w:lvl w:ilvl="0" w:tplc="5E1234B4">
      <w:start w:val="1"/>
      <w:numFmt w:val="lowerLetter"/>
      <w:lvlText w:val="%1)"/>
      <w:lvlJc w:val="left"/>
      <w:pPr>
        <w:ind w:left="720" w:hanging="360"/>
      </w:pPr>
      <w:rPr>
        <w:b/>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56" w15:restartNumberingAfterBreak="0">
    <w:nsid w:val="714E0AA2"/>
    <w:multiLevelType w:val="hybridMultilevel"/>
    <w:tmpl w:val="1F3C88D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7" w15:restartNumberingAfterBreak="0">
    <w:nsid w:val="75DF38B6"/>
    <w:multiLevelType w:val="hybridMultilevel"/>
    <w:tmpl w:val="CAB29748"/>
    <w:lvl w:ilvl="0" w:tplc="C32C0666">
      <w:start w:val="1"/>
      <w:numFmt w:val="lowerLetter"/>
      <w:lvlText w:val="(%1)"/>
      <w:lvlJc w:val="left"/>
      <w:pPr>
        <w:ind w:left="1080" w:hanging="360"/>
      </w:pPr>
      <w:rPr>
        <w:rFonts w:cs="Times New Roman" w:hint="default"/>
      </w:rPr>
    </w:lvl>
    <w:lvl w:ilvl="1" w:tplc="080A0019" w:tentative="1">
      <w:start w:val="1"/>
      <w:numFmt w:val="lowerLetter"/>
      <w:lvlText w:val="%2."/>
      <w:lvlJc w:val="left"/>
      <w:pPr>
        <w:ind w:left="1800" w:hanging="360"/>
      </w:pPr>
      <w:rPr>
        <w:rFonts w:cs="Times New Roman"/>
      </w:rPr>
    </w:lvl>
    <w:lvl w:ilvl="2" w:tplc="080A001B" w:tentative="1">
      <w:start w:val="1"/>
      <w:numFmt w:val="lowerRoman"/>
      <w:lvlText w:val="%3."/>
      <w:lvlJc w:val="right"/>
      <w:pPr>
        <w:ind w:left="2520" w:hanging="180"/>
      </w:pPr>
      <w:rPr>
        <w:rFonts w:cs="Times New Roman"/>
      </w:rPr>
    </w:lvl>
    <w:lvl w:ilvl="3" w:tplc="080A000F" w:tentative="1">
      <w:start w:val="1"/>
      <w:numFmt w:val="decimal"/>
      <w:lvlText w:val="%4."/>
      <w:lvlJc w:val="left"/>
      <w:pPr>
        <w:ind w:left="3240" w:hanging="360"/>
      </w:pPr>
      <w:rPr>
        <w:rFonts w:cs="Times New Roman"/>
      </w:rPr>
    </w:lvl>
    <w:lvl w:ilvl="4" w:tplc="080A0019" w:tentative="1">
      <w:start w:val="1"/>
      <w:numFmt w:val="lowerLetter"/>
      <w:lvlText w:val="%5."/>
      <w:lvlJc w:val="left"/>
      <w:pPr>
        <w:ind w:left="3960" w:hanging="360"/>
      </w:pPr>
      <w:rPr>
        <w:rFonts w:cs="Times New Roman"/>
      </w:rPr>
    </w:lvl>
    <w:lvl w:ilvl="5" w:tplc="080A001B" w:tentative="1">
      <w:start w:val="1"/>
      <w:numFmt w:val="lowerRoman"/>
      <w:lvlText w:val="%6."/>
      <w:lvlJc w:val="right"/>
      <w:pPr>
        <w:ind w:left="4680" w:hanging="180"/>
      </w:pPr>
      <w:rPr>
        <w:rFonts w:cs="Times New Roman"/>
      </w:rPr>
    </w:lvl>
    <w:lvl w:ilvl="6" w:tplc="080A000F" w:tentative="1">
      <w:start w:val="1"/>
      <w:numFmt w:val="decimal"/>
      <w:lvlText w:val="%7."/>
      <w:lvlJc w:val="left"/>
      <w:pPr>
        <w:ind w:left="5400" w:hanging="360"/>
      </w:pPr>
      <w:rPr>
        <w:rFonts w:cs="Times New Roman"/>
      </w:rPr>
    </w:lvl>
    <w:lvl w:ilvl="7" w:tplc="080A0019" w:tentative="1">
      <w:start w:val="1"/>
      <w:numFmt w:val="lowerLetter"/>
      <w:lvlText w:val="%8."/>
      <w:lvlJc w:val="left"/>
      <w:pPr>
        <w:ind w:left="6120" w:hanging="360"/>
      </w:pPr>
      <w:rPr>
        <w:rFonts w:cs="Times New Roman"/>
      </w:rPr>
    </w:lvl>
    <w:lvl w:ilvl="8" w:tplc="080A001B" w:tentative="1">
      <w:start w:val="1"/>
      <w:numFmt w:val="lowerRoman"/>
      <w:lvlText w:val="%9."/>
      <w:lvlJc w:val="right"/>
      <w:pPr>
        <w:ind w:left="6840" w:hanging="180"/>
      </w:pPr>
      <w:rPr>
        <w:rFonts w:cs="Times New Roman"/>
      </w:rPr>
    </w:lvl>
  </w:abstractNum>
  <w:abstractNum w:abstractNumId="58" w15:restartNumberingAfterBreak="0">
    <w:nsid w:val="769A54DA"/>
    <w:multiLevelType w:val="hybridMultilevel"/>
    <w:tmpl w:val="5E08AC32"/>
    <w:lvl w:ilvl="0" w:tplc="71507654">
      <w:start w:val="1"/>
      <w:numFmt w:val="lowerLetter"/>
      <w:lvlText w:val="%1)"/>
      <w:lvlJc w:val="left"/>
      <w:pPr>
        <w:ind w:left="720" w:hanging="360"/>
      </w:pPr>
      <w:rPr>
        <w:rFonts w:hint="default"/>
        <w:b/>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9" w15:restartNumberingAfterBreak="0">
    <w:nsid w:val="79480EA8"/>
    <w:multiLevelType w:val="multilevel"/>
    <w:tmpl w:val="D75212CE"/>
    <w:lvl w:ilvl="0">
      <w:start w:val="1"/>
      <w:numFmt w:val="bullet"/>
      <w:lvlText w:val="●"/>
      <w:lvlJc w:val="left"/>
      <w:pPr>
        <w:ind w:left="2160" w:hanging="360"/>
      </w:pPr>
      <w:rPr>
        <w:rFonts w:ascii="Noto Sans Symbols" w:eastAsia="Noto Sans Symbols" w:hAnsi="Noto Sans Symbols" w:cs="Noto Sans Symbols"/>
        <w:b/>
      </w:rPr>
    </w:lvl>
    <w:lvl w:ilvl="1">
      <w:start w:val="1"/>
      <w:numFmt w:val="bullet"/>
      <w:lvlText w:val="o"/>
      <w:lvlJc w:val="left"/>
      <w:pPr>
        <w:ind w:left="2880" w:hanging="360"/>
      </w:pPr>
      <w:rPr>
        <w:rFonts w:ascii="Courier New" w:eastAsia="Courier New" w:hAnsi="Courier New" w:cs="Courier New"/>
      </w:rPr>
    </w:lvl>
    <w:lvl w:ilvl="2">
      <w:start w:val="1"/>
      <w:numFmt w:val="bullet"/>
      <w:lvlText w:val="▪"/>
      <w:lvlJc w:val="left"/>
      <w:pPr>
        <w:ind w:left="3600" w:hanging="360"/>
      </w:pPr>
      <w:rPr>
        <w:rFonts w:ascii="Noto Sans Symbols" w:eastAsia="Noto Sans Symbols" w:hAnsi="Noto Sans Symbols" w:cs="Noto Sans Symbols"/>
      </w:rPr>
    </w:lvl>
    <w:lvl w:ilvl="3">
      <w:start w:val="1"/>
      <w:numFmt w:val="bullet"/>
      <w:lvlText w:val="●"/>
      <w:lvlJc w:val="left"/>
      <w:pPr>
        <w:ind w:left="4320" w:hanging="360"/>
      </w:pPr>
      <w:rPr>
        <w:rFonts w:ascii="Noto Sans Symbols" w:eastAsia="Noto Sans Symbols" w:hAnsi="Noto Sans Symbols" w:cs="Noto Sans Symbols"/>
      </w:rPr>
    </w:lvl>
    <w:lvl w:ilvl="4">
      <w:start w:val="1"/>
      <w:numFmt w:val="bullet"/>
      <w:lvlText w:val="o"/>
      <w:lvlJc w:val="left"/>
      <w:pPr>
        <w:ind w:left="5040" w:hanging="360"/>
      </w:pPr>
      <w:rPr>
        <w:rFonts w:ascii="Courier New" w:eastAsia="Courier New" w:hAnsi="Courier New" w:cs="Courier New"/>
      </w:rPr>
    </w:lvl>
    <w:lvl w:ilvl="5">
      <w:start w:val="1"/>
      <w:numFmt w:val="bullet"/>
      <w:lvlText w:val="▪"/>
      <w:lvlJc w:val="left"/>
      <w:pPr>
        <w:ind w:left="5760" w:hanging="360"/>
      </w:pPr>
      <w:rPr>
        <w:rFonts w:ascii="Noto Sans Symbols" w:eastAsia="Noto Sans Symbols" w:hAnsi="Noto Sans Symbols" w:cs="Noto Sans Symbols"/>
      </w:rPr>
    </w:lvl>
    <w:lvl w:ilvl="6">
      <w:start w:val="1"/>
      <w:numFmt w:val="bullet"/>
      <w:lvlText w:val="●"/>
      <w:lvlJc w:val="left"/>
      <w:pPr>
        <w:ind w:left="6480" w:hanging="360"/>
      </w:pPr>
      <w:rPr>
        <w:rFonts w:ascii="Noto Sans Symbols" w:eastAsia="Noto Sans Symbols" w:hAnsi="Noto Sans Symbols" w:cs="Noto Sans Symbols"/>
      </w:rPr>
    </w:lvl>
    <w:lvl w:ilvl="7">
      <w:start w:val="1"/>
      <w:numFmt w:val="bullet"/>
      <w:lvlText w:val="o"/>
      <w:lvlJc w:val="left"/>
      <w:pPr>
        <w:ind w:left="7200" w:hanging="360"/>
      </w:pPr>
      <w:rPr>
        <w:rFonts w:ascii="Courier New" w:eastAsia="Courier New" w:hAnsi="Courier New" w:cs="Courier New"/>
      </w:rPr>
    </w:lvl>
    <w:lvl w:ilvl="8">
      <w:start w:val="1"/>
      <w:numFmt w:val="bullet"/>
      <w:lvlText w:val="▪"/>
      <w:lvlJc w:val="left"/>
      <w:pPr>
        <w:ind w:left="7920" w:hanging="360"/>
      </w:pPr>
      <w:rPr>
        <w:rFonts w:ascii="Noto Sans Symbols" w:eastAsia="Noto Sans Symbols" w:hAnsi="Noto Sans Symbols" w:cs="Noto Sans Symbols"/>
      </w:rPr>
    </w:lvl>
  </w:abstractNum>
  <w:abstractNum w:abstractNumId="60" w15:restartNumberingAfterBreak="0">
    <w:nsid w:val="796E41C6"/>
    <w:multiLevelType w:val="hybridMultilevel"/>
    <w:tmpl w:val="9F3E81AE"/>
    <w:lvl w:ilvl="0" w:tplc="080A0005">
      <w:start w:val="1"/>
      <w:numFmt w:val="bullet"/>
      <w:lvlText w:val=""/>
      <w:lvlJc w:val="left"/>
      <w:pPr>
        <w:ind w:left="720" w:hanging="360"/>
      </w:pPr>
      <w:rPr>
        <w:rFonts w:ascii="Wingdings" w:hAnsi="Wingdings"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1" w15:restartNumberingAfterBreak="0">
    <w:nsid w:val="7D893607"/>
    <w:multiLevelType w:val="hybridMultilevel"/>
    <w:tmpl w:val="9D843E24"/>
    <w:lvl w:ilvl="0" w:tplc="080A0019">
      <w:start w:val="1"/>
      <w:numFmt w:val="lowerLetter"/>
      <w:lvlText w:val="%1."/>
      <w:lvlJc w:val="left"/>
      <w:pPr>
        <w:ind w:left="720" w:hanging="360"/>
      </w:pPr>
      <w:rPr>
        <w:rFonts w:hint="default"/>
        <w:b/>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2" w15:restartNumberingAfterBreak="0">
    <w:nsid w:val="7DE0439D"/>
    <w:multiLevelType w:val="multilevel"/>
    <w:tmpl w:val="3B22F174"/>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63" w15:restartNumberingAfterBreak="0">
    <w:nsid w:val="7F041922"/>
    <w:multiLevelType w:val="multilevel"/>
    <w:tmpl w:val="CE44BB34"/>
    <w:lvl w:ilvl="0">
      <w:start w:val="1"/>
      <w:numFmt w:val="decimal"/>
      <w:lvlText w:val="%1."/>
      <w:lvlJc w:val="left"/>
      <w:pPr>
        <w:ind w:left="3600" w:hanging="360"/>
      </w:pPr>
      <w:rPr>
        <w:b/>
        <w:strike w:val="0"/>
        <w:color w:val="auto"/>
        <w:sz w:val="20"/>
        <w:szCs w:val="20"/>
      </w:rPr>
    </w:lvl>
    <w:lvl w:ilvl="1">
      <w:start w:val="1"/>
      <w:numFmt w:val="lowerLetter"/>
      <w:lvlText w:val="%2."/>
      <w:lvlJc w:val="left"/>
      <w:pPr>
        <w:ind w:left="4320" w:hanging="360"/>
      </w:pPr>
    </w:lvl>
    <w:lvl w:ilvl="2">
      <w:start w:val="1"/>
      <w:numFmt w:val="lowerRoman"/>
      <w:lvlText w:val="%3."/>
      <w:lvlJc w:val="right"/>
      <w:pPr>
        <w:ind w:left="5040" w:hanging="180"/>
      </w:pPr>
    </w:lvl>
    <w:lvl w:ilvl="3">
      <w:start w:val="1"/>
      <w:numFmt w:val="decimal"/>
      <w:lvlText w:val="%4."/>
      <w:lvlJc w:val="left"/>
      <w:pPr>
        <w:ind w:left="5760" w:hanging="360"/>
      </w:pPr>
    </w:lvl>
    <w:lvl w:ilvl="4">
      <w:start w:val="1"/>
      <w:numFmt w:val="lowerLetter"/>
      <w:lvlText w:val="%5."/>
      <w:lvlJc w:val="left"/>
      <w:pPr>
        <w:ind w:left="6480" w:hanging="360"/>
      </w:pPr>
    </w:lvl>
    <w:lvl w:ilvl="5">
      <w:start w:val="1"/>
      <w:numFmt w:val="lowerRoman"/>
      <w:lvlText w:val="%6."/>
      <w:lvlJc w:val="right"/>
      <w:pPr>
        <w:ind w:left="7200" w:hanging="180"/>
      </w:pPr>
    </w:lvl>
    <w:lvl w:ilvl="6">
      <w:start w:val="1"/>
      <w:numFmt w:val="decimal"/>
      <w:lvlText w:val="%7."/>
      <w:lvlJc w:val="left"/>
      <w:pPr>
        <w:ind w:left="7920" w:hanging="360"/>
      </w:pPr>
    </w:lvl>
    <w:lvl w:ilvl="7">
      <w:start w:val="1"/>
      <w:numFmt w:val="lowerLetter"/>
      <w:lvlText w:val="%8."/>
      <w:lvlJc w:val="left"/>
      <w:pPr>
        <w:ind w:left="8640" w:hanging="360"/>
      </w:pPr>
    </w:lvl>
    <w:lvl w:ilvl="8">
      <w:start w:val="1"/>
      <w:numFmt w:val="lowerRoman"/>
      <w:lvlText w:val="%9."/>
      <w:lvlJc w:val="right"/>
      <w:pPr>
        <w:ind w:left="9360" w:hanging="180"/>
      </w:pPr>
    </w:lvl>
  </w:abstractNum>
  <w:num w:numId="1" w16cid:durableId="1729257941">
    <w:abstractNumId w:val="38"/>
  </w:num>
  <w:num w:numId="2" w16cid:durableId="1616403422">
    <w:abstractNumId w:val="22"/>
  </w:num>
  <w:num w:numId="3" w16cid:durableId="1611552007">
    <w:abstractNumId w:val="27"/>
  </w:num>
  <w:num w:numId="4" w16cid:durableId="263148913">
    <w:abstractNumId w:val="10"/>
  </w:num>
  <w:num w:numId="5" w16cid:durableId="1510484013">
    <w:abstractNumId w:val="58"/>
  </w:num>
  <w:num w:numId="6" w16cid:durableId="973754272">
    <w:abstractNumId w:val="56"/>
  </w:num>
  <w:num w:numId="7" w16cid:durableId="1229878928">
    <w:abstractNumId w:val="15"/>
  </w:num>
  <w:num w:numId="8" w16cid:durableId="952519193">
    <w:abstractNumId w:val="44"/>
  </w:num>
  <w:num w:numId="9" w16cid:durableId="2025549782">
    <w:abstractNumId w:val="9"/>
  </w:num>
  <w:num w:numId="10" w16cid:durableId="1351685071">
    <w:abstractNumId w:val="39"/>
  </w:num>
  <w:num w:numId="11" w16cid:durableId="67771516">
    <w:abstractNumId w:val="57"/>
  </w:num>
  <w:num w:numId="12" w16cid:durableId="764813164">
    <w:abstractNumId w:val="2"/>
  </w:num>
  <w:num w:numId="13" w16cid:durableId="1404521346">
    <w:abstractNumId w:val="51"/>
  </w:num>
  <w:num w:numId="14" w16cid:durableId="483157099">
    <w:abstractNumId w:val="16"/>
  </w:num>
  <w:num w:numId="15" w16cid:durableId="1285648034">
    <w:abstractNumId w:val="1"/>
  </w:num>
  <w:num w:numId="16" w16cid:durableId="799884528">
    <w:abstractNumId w:val="0"/>
  </w:num>
  <w:num w:numId="17" w16cid:durableId="1874921610">
    <w:abstractNumId w:val="45"/>
  </w:num>
  <w:num w:numId="18" w16cid:durableId="665397805">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71897520">
    <w:abstractNumId w:val="55"/>
  </w:num>
  <w:num w:numId="20" w16cid:durableId="92746691">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805003593">
    <w:abstractNumId w:val="42"/>
    <w:lvlOverride w:ilvl="0">
      <w:startOverride w:val="1"/>
    </w:lvlOverride>
    <w:lvlOverride w:ilvl="1"/>
    <w:lvlOverride w:ilvl="2"/>
    <w:lvlOverride w:ilvl="3"/>
    <w:lvlOverride w:ilvl="4"/>
    <w:lvlOverride w:ilvl="5"/>
    <w:lvlOverride w:ilvl="6"/>
    <w:lvlOverride w:ilvl="7"/>
    <w:lvlOverride w:ilvl="8"/>
  </w:num>
  <w:num w:numId="22" w16cid:durableId="842403090">
    <w:abstractNumId w:val="25"/>
  </w:num>
  <w:num w:numId="23" w16cid:durableId="324090840">
    <w:abstractNumId w:val="41"/>
  </w:num>
  <w:num w:numId="24" w16cid:durableId="255484606">
    <w:abstractNumId w:val="30"/>
  </w:num>
  <w:num w:numId="25" w16cid:durableId="23872734">
    <w:abstractNumId w:val="20"/>
  </w:num>
  <w:num w:numId="26" w16cid:durableId="1727022753">
    <w:abstractNumId w:val="61"/>
  </w:num>
  <w:num w:numId="27" w16cid:durableId="440538987">
    <w:abstractNumId w:val="34"/>
  </w:num>
  <w:num w:numId="28" w16cid:durableId="159390992">
    <w:abstractNumId w:val="12"/>
  </w:num>
  <w:num w:numId="29" w16cid:durableId="1531994687">
    <w:abstractNumId w:val="52"/>
  </w:num>
  <w:num w:numId="30" w16cid:durableId="1484279058">
    <w:abstractNumId w:val="26"/>
  </w:num>
  <w:num w:numId="31" w16cid:durableId="111439917">
    <w:abstractNumId w:val="53"/>
  </w:num>
  <w:num w:numId="32" w16cid:durableId="761879934">
    <w:abstractNumId w:val="43"/>
  </w:num>
  <w:num w:numId="33" w16cid:durableId="1178422126">
    <w:abstractNumId w:val="59"/>
  </w:num>
  <w:num w:numId="34" w16cid:durableId="1832024154">
    <w:abstractNumId w:val="14"/>
  </w:num>
  <w:num w:numId="35" w16cid:durableId="777456132">
    <w:abstractNumId w:val="50"/>
  </w:num>
  <w:num w:numId="36" w16cid:durableId="172501881">
    <w:abstractNumId w:val="13"/>
  </w:num>
  <w:num w:numId="37" w16cid:durableId="555244147">
    <w:abstractNumId w:val="36"/>
  </w:num>
  <w:num w:numId="38" w16cid:durableId="1654791391">
    <w:abstractNumId w:val="11"/>
  </w:num>
  <w:num w:numId="39" w16cid:durableId="1017148410">
    <w:abstractNumId w:val="63"/>
  </w:num>
  <w:num w:numId="40" w16cid:durableId="688340784">
    <w:abstractNumId w:val="62"/>
  </w:num>
  <w:num w:numId="41" w16cid:durableId="1596786996">
    <w:abstractNumId w:val="48"/>
  </w:num>
  <w:num w:numId="42" w16cid:durableId="1275479487">
    <w:abstractNumId w:val="33"/>
  </w:num>
  <w:num w:numId="43" w16cid:durableId="1150713564">
    <w:abstractNumId w:val="54"/>
  </w:num>
  <w:num w:numId="44" w16cid:durableId="623736086">
    <w:abstractNumId w:val="24"/>
  </w:num>
  <w:num w:numId="45" w16cid:durableId="1530794788">
    <w:abstractNumId w:val="8"/>
  </w:num>
  <w:num w:numId="46" w16cid:durableId="20134536">
    <w:abstractNumId w:val="5"/>
  </w:num>
  <w:num w:numId="47" w16cid:durableId="2066220200">
    <w:abstractNumId w:val="3"/>
  </w:num>
  <w:num w:numId="48" w16cid:durableId="1910269133">
    <w:abstractNumId w:val="17"/>
  </w:num>
  <w:num w:numId="49" w16cid:durableId="1169560685">
    <w:abstractNumId w:val="6"/>
  </w:num>
  <w:num w:numId="50" w16cid:durableId="711275154">
    <w:abstractNumId w:val="46"/>
  </w:num>
  <w:num w:numId="51" w16cid:durableId="890725896">
    <w:abstractNumId w:val="21"/>
  </w:num>
  <w:num w:numId="52" w16cid:durableId="967661103">
    <w:abstractNumId w:val="40"/>
  </w:num>
  <w:num w:numId="53" w16cid:durableId="329405463">
    <w:abstractNumId w:val="28"/>
  </w:num>
  <w:num w:numId="54" w16cid:durableId="432945857">
    <w:abstractNumId w:val="19"/>
  </w:num>
  <w:num w:numId="55" w16cid:durableId="1630696290">
    <w:abstractNumId w:val="31"/>
  </w:num>
  <w:num w:numId="56" w16cid:durableId="2137137920">
    <w:abstractNumId w:val="29"/>
  </w:num>
  <w:num w:numId="57" w16cid:durableId="1158182089">
    <w:abstractNumId w:val="7"/>
  </w:num>
  <w:num w:numId="58" w16cid:durableId="1367607994">
    <w:abstractNumId w:val="47"/>
  </w:num>
  <w:num w:numId="59" w16cid:durableId="514810284">
    <w:abstractNumId w:val="37"/>
  </w:num>
  <w:num w:numId="60" w16cid:durableId="639193281">
    <w:abstractNumId w:val="4"/>
  </w:num>
  <w:num w:numId="61" w16cid:durableId="1157107763">
    <w:abstractNumId w:val="23"/>
  </w:num>
  <w:num w:numId="62" w16cid:durableId="407963533">
    <w:abstractNumId w:val="49"/>
  </w:num>
  <w:num w:numId="63" w16cid:durableId="44256258">
    <w:abstractNumId w:val="60"/>
  </w:num>
  <w:num w:numId="64" w16cid:durableId="642734307">
    <w:abstractNumId w:val="35"/>
  </w:num>
  <w:num w:numId="65" w16cid:durableId="749081120">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embedTrueTypeFonts/>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F3AF7"/>
    <w:rsid w:val="00124777"/>
    <w:rsid w:val="001C136C"/>
    <w:rsid w:val="001F4FFD"/>
    <w:rsid w:val="0024388B"/>
    <w:rsid w:val="00256891"/>
    <w:rsid w:val="002840A8"/>
    <w:rsid w:val="00330564"/>
    <w:rsid w:val="00337D3C"/>
    <w:rsid w:val="00350B77"/>
    <w:rsid w:val="003C1760"/>
    <w:rsid w:val="00441EED"/>
    <w:rsid w:val="00467EB0"/>
    <w:rsid w:val="004B3D2B"/>
    <w:rsid w:val="004B45BA"/>
    <w:rsid w:val="004E1ECD"/>
    <w:rsid w:val="004F5C86"/>
    <w:rsid w:val="005913D7"/>
    <w:rsid w:val="006118E9"/>
    <w:rsid w:val="006A583C"/>
    <w:rsid w:val="006B2C95"/>
    <w:rsid w:val="00760432"/>
    <w:rsid w:val="00777418"/>
    <w:rsid w:val="00790DEB"/>
    <w:rsid w:val="008519FA"/>
    <w:rsid w:val="00887BDE"/>
    <w:rsid w:val="00896B4F"/>
    <w:rsid w:val="008A3C73"/>
    <w:rsid w:val="008A491D"/>
    <w:rsid w:val="008A7AEE"/>
    <w:rsid w:val="008F3AF7"/>
    <w:rsid w:val="009114D1"/>
    <w:rsid w:val="00945D16"/>
    <w:rsid w:val="0095305B"/>
    <w:rsid w:val="009602D8"/>
    <w:rsid w:val="009B38E2"/>
    <w:rsid w:val="00A7572E"/>
    <w:rsid w:val="00AB3BC3"/>
    <w:rsid w:val="00B02157"/>
    <w:rsid w:val="00B5406C"/>
    <w:rsid w:val="00B60E49"/>
    <w:rsid w:val="00B86010"/>
    <w:rsid w:val="00BB433A"/>
    <w:rsid w:val="00BF7D41"/>
    <w:rsid w:val="00C4518F"/>
    <w:rsid w:val="00C752D3"/>
    <w:rsid w:val="00CB55B3"/>
    <w:rsid w:val="00CD25FF"/>
    <w:rsid w:val="00D75493"/>
    <w:rsid w:val="00DB03C8"/>
    <w:rsid w:val="00DC663B"/>
    <w:rsid w:val="00E15DBB"/>
    <w:rsid w:val="00E54D68"/>
    <w:rsid w:val="00E649A2"/>
    <w:rsid w:val="00E9559D"/>
    <w:rsid w:val="00EE1FD6"/>
    <w:rsid w:val="00EE638D"/>
    <w:rsid w:val="00FA1DDE"/>
    <w:rsid w:val="00FB7EC9"/>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5670567"/>
  <w15:docId w15:val="{B832B4C9-4AA7-4164-B184-C98AFE62A2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sz w:val="24"/>
        <w:szCs w:val="24"/>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iPriority="0"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7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5030C"/>
  </w:style>
  <w:style w:type="paragraph" w:styleId="Ttulo1">
    <w:name w:val="heading 1"/>
    <w:aliases w:val="Headline,H1,h1,II+,I,Document Header1,Chapter,heading 1,Titulo 1,Section Heading,Part"/>
    <w:basedOn w:val="Normal"/>
    <w:next w:val="Normal"/>
    <w:link w:val="Ttulo1Car"/>
    <w:uiPriority w:val="9"/>
    <w:qFormat/>
    <w:pPr>
      <w:keepNext/>
      <w:keepLines/>
      <w:spacing w:before="480" w:after="120"/>
      <w:outlineLvl w:val="0"/>
    </w:pPr>
    <w:rPr>
      <w:b/>
      <w:sz w:val="48"/>
      <w:szCs w:val="48"/>
    </w:rPr>
  </w:style>
  <w:style w:type="paragraph" w:styleId="Ttulo2">
    <w:name w:val="heading 2"/>
    <w:aliases w:val="h2"/>
    <w:basedOn w:val="Normal"/>
    <w:next w:val="Normal"/>
    <w:link w:val="Ttulo2Car"/>
    <w:unhideWhenUsed/>
    <w:qFormat/>
    <w:pPr>
      <w:keepNext/>
      <w:keepLines/>
      <w:spacing w:before="360" w:after="80"/>
      <w:outlineLvl w:val="1"/>
    </w:pPr>
    <w:rPr>
      <w:b/>
      <w:sz w:val="36"/>
      <w:szCs w:val="36"/>
    </w:rPr>
  </w:style>
  <w:style w:type="paragraph" w:styleId="Ttulo3">
    <w:name w:val="heading 3"/>
    <w:aliases w:val="H3,Titulo 3,Level 1 - 1,h3,Level 3 Topic Heading,Section"/>
    <w:basedOn w:val="Normal"/>
    <w:next w:val="Normal"/>
    <w:link w:val="Ttulo3Car"/>
    <w:uiPriority w:val="9"/>
    <w:unhideWhenUsed/>
    <w:qFormat/>
    <w:pPr>
      <w:keepNext/>
      <w:keepLines/>
      <w:spacing w:before="280" w:after="80"/>
      <w:outlineLvl w:val="2"/>
    </w:pPr>
    <w:rPr>
      <w:b/>
      <w:sz w:val="28"/>
      <w:szCs w:val="28"/>
    </w:rPr>
  </w:style>
  <w:style w:type="paragraph" w:styleId="Ttulo4">
    <w:name w:val="heading 4"/>
    <w:aliases w:val=" Car7,Heading 4 Char, Car Char8, Car9 Char,Car7,Car Char8,Car9 Char"/>
    <w:basedOn w:val="Normal"/>
    <w:next w:val="Normal"/>
    <w:link w:val="Ttulo4Car"/>
    <w:unhideWhenUsed/>
    <w:qFormat/>
    <w:pPr>
      <w:keepNext/>
      <w:keepLines/>
      <w:spacing w:before="240" w:after="40"/>
      <w:outlineLvl w:val="3"/>
    </w:pPr>
    <w:rPr>
      <w:b/>
    </w:rPr>
  </w:style>
  <w:style w:type="paragraph" w:styleId="Ttulo5">
    <w:name w:val="heading 5"/>
    <w:basedOn w:val="Normal"/>
    <w:next w:val="Normal"/>
    <w:link w:val="Ttulo5Car"/>
    <w:uiPriority w:val="9"/>
    <w:unhideWhenUsed/>
    <w:qFormat/>
    <w:pPr>
      <w:keepNext/>
      <w:keepLines/>
      <w:spacing w:before="220" w:after="40"/>
      <w:outlineLvl w:val="4"/>
    </w:pPr>
    <w:rPr>
      <w:b/>
      <w:sz w:val="22"/>
      <w:szCs w:val="22"/>
    </w:rPr>
  </w:style>
  <w:style w:type="paragraph" w:styleId="Ttulo6">
    <w:name w:val="heading 6"/>
    <w:basedOn w:val="Normal"/>
    <w:next w:val="Normal"/>
    <w:link w:val="Ttulo6Car"/>
    <w:uiPriority w:val="9"/>
    <w:unhideWhenUsed/>
    <w:qFormat/>
    <w:pPr>
      <w:keepNext/>
      <w:keepLines/>
      <w:spacing w:before="200" w:after="40"/>
      <w:outlineLvl w:val="5"/>
    </w:pPr>
    <w:rPr>
      <w:b/>
      <w:sz w:val="20"/>
      <w:szCs w:val="20"/>
    </w:rPr>
  </w:style>
  <w:style w:type="paragraph" w:styleId="Ttulo7">
    <w:name w:val="heading 7"/>
    <w:basedOn w:val="Normal"/>
    <w:next w:val="Normal"/>
    <w:link w:val="Ttulo7Car"/>
    <w:uiPriority w:val="9"/>
    <w:qFormat/>
    <w:rsid w:val="001F4FFD"/>
    <w:pPr>
      <w:tabs>
        <w:tab w:val="num" w:pos="1296"/>
      </w:tabs>
      <w:suppressAutoHyphens/>
      <w:spacing w:before="240" w:after="60"/>
      <w:ind w:left="1296" w:hanging="1296"/>
      <w:outlineLvl w:val="6"/>
    </w:pPr>
    <w:rPr>
      <w:rFonts w:ascii="Times New Roman" w:eastAsia="Times New Roman" w:hAnsi="Times New Roman" w:cs="Times New Roman"/>
      <w:noProof/>
      <w:lang w:eastAsia="ar-SA"/>
    </w:rPr>
  </w:style>
  <w:style w:type="paragraph" w:styleId="Ttulo8">
    <w:name w:val="heading 8"/>
    <w:basedOn w:val="Normal"/>
    <w:next w:val="Normal"/>
    <w:link w:val="Ttulo8Car"/>
    <w:uiPriority w:val="9"/>
    <w:qFormat/>
    <w:rsid w:val="001F4FFD"/>
    <w:pPr>
      <w:tabs>
        <w:tab w:val="num" w:pos="1440"/>
      </w:tabs>
      <w:suppressAutoHyphens/>
      <w:spacing w:before="240" w:after="60"/>
      <w:ind w:left="1440" w:hanging="1440"/>
      <w:outlineLvl w:val="7"/>
    </w:pPr>
    <w:rPr>
      <w:rFonts w:ascii="Arial" w:eastAsia="Times New Roman" w:hAnsi="Arial" w:cs="Times New Roman"/>
      <w:i/>
      <w:noProof/>
      <w:sz w:val="20"/>
      <w:szCs w:val="20"/>
      <w:lang w:val="es-ES_tradnl" w:eastAsia="ar-SA"/>
    </w:rPr>
  </w:style>
  <w:style w:type="paragraph" w:styleId="Ttulo9">
    <w:name w:val="heading 9"/>
    <w:basedOn w:val="Normal"/>
    <w:next w:val="Normal"/>
    <w:link w:val="Ttulo9Car"/>
    <w:uiPriority w:val="9"/>
    <w:qFormat/>
    <w:rsid w:val="001F4FFD"/>
    <w:pPr>
      <w:tabs>
        <w:tab w:val="num" w:pos="1584"/>
      </w:tabs>
      <w:suppressAutoHyphens/>
      <w:spacing w:before="240" w:after="60"/>
      <w:ind w:left="1584" w:hanging="1584"/>
      <w:outlineLvl w:val="8"/>
    </w:pPr>
    <w:rPr>
      <w:rFonts w:ascii="Arial" w:eastAsia="Times New Roman" w:hAnsi="Arial" w:cs="Times New Roman"/>
      <w:noProof/>
      <w:sz w:val="22"/>
      <w:szCs w:val="22"/>
      <w:lang w:eastAsia="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link w:val="TtuloCar"/>
    <w:uiPriority w:val="10"/>
    <w:qFormat/>
    <w:pPr>
      <w:keepNext/>
      <w:keepLines/>
      <w:spacing w:before="480" w:after="120"/>
    </w:pPr>
    <w:rPr>
      <w:b/>
      <w:sz w:val="72"/>
      <w:szCs w:val="72"/>
    </w:rPr>
  </w:style>
  <w:style w:type="paragraph" w:styleId="Encabezado">
    <w:name w:val="header"/>
    <w:aliases w:val="ITT i,LetterHeader,Cover Page,encabezado,En-tête SQ,ContentsHeader,aria,*Header,base, Car,Encabezado Car Car,h,logomai,even,Header/Footer,header odd,Hyphen,body,Chapter Name,APNSHEADER2,L1 Header,Car3,Car51,Car Char4,Car5 Char,Car3 Car Car"/>
    <w:basedOn w:val="Normal"/>
    <w:link w:val="EncabezadoCar"/>
    <w:uiPriority w:val="99"/>
    <w:unhideWhenUsed/>
    <w:qFormat/>
    <w:rsid w:val="009D2B83"/>
    <w:pPr>
      <w:tabs>
        <w:tab w:val="center" w:pos="4419"/>
        <w:tab w:val="right" w:pos="8838"/>
      </w:tabs>
    </w:pPr>
  </w:style>
  <w:style w:type="character" w:customStyle="1" w:styleId="EncabezadoCar">
    <w:name w:val="Encabezado Car"/>
    <w:aliases w:val="ITT i Car,LetterHeader Car,Cover Page Car,encabezado Car,En-tête SQ Car,ContentsHeader Car,aria Car,*Header Car,base Car, Car Car,Encabezado Car Car Car,h Car,logomai Car,even Car,Header/Footer Car,header odd Car,Hyphen Car,body Car"/>
    <w:basedOn w:val="Fuentedeprrafopredeter"/>
    <w:link w:val="Encabezado"/>
    <w:uiPriority w:val="99"/>
    <w:rsid w:val="009D2B83"/>
  </w:style>
  <w:style w:type="paragraph" w:styleId="Piedepgina">
    <w:name w:val="footer"/>
    <w:aliases w:val="Pie de página1,footer odd,footer odd1,footer odd2,footer odd3,footer odd4,footer odd5,footer Car"/>
    <w:basedOn w:val="Normal"/>
    <w:link w:val="PiedepginaCar"/>
    <w:uiPriority w:val="99"/>
    <w:unhideWhenUsed/>
    <w:rsid w:val="009D2B83"/>
    <w:pPr>
      <w:tabs>
        <w:tab w:val="center" w:pos="4419"/>
        <w:tab w:val="right" w:pos="8838"/>
      </w:tabs>
    </w:pPr>
  </w:style>
  <w:style w:type="character" w:customStyle="1" w:styleId="PiedepginaCar">
    <w:name w:val="Pie de página Car"/>
    <w:aliases w:val="Pie de página1 Car,footer odd Car,footer odd1 Car,footer odd2 Car,footer odd3 Car,footer odd4 Car,footer odd5 Car,footer Car Car"/>
    <w:basedOn w:val="Fuentedeprrafopredeter"/>
    <w:link w:val="Piedepgina"/>
    <w:uiPriority w:val="99"/>
    <w:rsid w:val="009D2B83"/>
  </w:style>
  <w:style w:type="paragraph" w:styleId="Subttulo">
    <w:name w:val="Subtitle"/>
    <w:basedOn w:val="Normal"/>
    <w:next w:val="Normal"/>
    <w:link w:val="SubttuloCar"/>
    <w:qFormat/>
    <w:pPr>
      <w:keepNext/>
      <w:keepLines/>
      <w:spacing w:before="360" w:after="80"/>
    </w:pPr>
    <w:rPr>
      <w:rFonts w:ascii="Georgia" w:eastAsia="Georgia" w:hAnsi="Georgia" w:cs="Georgia"/>
      <w:i/>
      <w:color w:val="666666"/>
      <w:sz w:val="48"/>
      <w:szCs w:val="48"/>
    </w:rPr>
  </w:style>
  <w:style w:type="character" w:customStyle="1" w:styleId="Ttulo7Car">
    <w:name w:val="Título 7 Car"/>
    <w:basedOn w:val="Fuentedeprrafopredeter"/>
    <w:link w:val="Ttulo7"/>
    <w:uiPriority w:val="9"/>
    <w:rsid w:val="001F4FFD"/>
    <w:rPr>
      <w:rFonts w:ascii="Times New Roman" w:eastAsia="Times New Roman" w:hAnsi="Times New Roman" w:cs="Times New Roman"/>
      <w:noProof/>
      <w:lang w:eastAsia="ar-SA"/>
    </w:rPr>
  </w:style>
  <w:style w:type="character" w:customStyle="1" w:styleId="Ttulo8Car">
    <w:name w:val="Título 8 Car"/>
    <w:basedOn w:val="Fuentedeprrafopredeter"/>
    <w:link w:val="Ttulo8"/>
    <w:uiPriority w:val="9"/>
    <w:rsid w:val="001F4FFD"/>
    <w:rPr>
      <w:rFonts w:ascii="Arial" w:eastAsia="Times New Roman" w:hAnsi="Arial" w:cs="Times New Roman"/>
      <w:i/>
      <w:noProof/>
      <w:sz w:val="20"/>
      <w:szCs w:val="20"/>
      <w:lang w:val="es-ES_tradnl" w:eastAsia="ar-SA"/>
    </w:rPr>
  </w:style>
  <w:style w:type="character" w:customStyle="1" w:styleId="Ttulo9Car">
    <w:name w:val="Título 9 Car"/>
    <w:basedOn w:val="Fuentedeprrafopredeter"/>
    <w:link w:val="Ttulo9"/>
    <w:uiPriority w:val="9"/>
    <w:rsid w:val="001F4FFD"/>
    <w:rPr>
      <w:rFonts w:ascii="Arial" w:eastAsia="Times New Roman" w:hAnsi="Arial" w:cs="Times New Roman"/>
      <w:noProof/>
      <w:sz w:val="22"/>
      <w:szCs w:val="22"/>
      <w:lang w:eastAsia="ar-SA"/>
    </w:rPr>
  </w:style>
  <w:style w:type="character" w:customStyle="1" w:styleId="Ttulo1Car">
    <w:name w:val="Título 1 Car"/>
    <w:aliases w:val="Headline Car,H1 Car,h1 Car,II+ Car,I Car,Document Header1 Car,Chapter Car,heading 1 Car,Titulo 1 Car,Section Heading Car,Part Car"/>
    <w:basedOn w:val="Fuentedeprrafopredeter"/>
    <w:link w:val="Ttulo1"/>
    <w:uiPriority w:val="9"/>
    <w:rsid w:val="001F4FFD"/>
    <w:rPr>
      <w:b/>
      <w:sz w:val="48"/>
      <w:szCs w:val="48"/>
    </w:rPr>
  </w:style>
  <w:style w:type="character" w:customStyle="1" w:styleId="Ttulo2Car">
    <w:name w:val="Título 2 Car"/>
    <w:aliases w:val="h2 Car"/>
    <w:basedOn w:val="Fuentedeprrafopredeter"/>
    <w:link w:val="Ttulo2"/>
    <w:rsid w:val="001F4FFD"/>
    <w:rPr>
      <w:b/>
      <w:sz w:val="36"/>
      <w:szCs w:val="36"/>
    </w:rPr>
  </w:style>
  <w:style w:type="character" w:customStyle="1" w:styleId="Ttulo3Car">
    <w:name w:val="Título 3 Car"/>
    <w:aliases w:val="H3 Car,Titulo 3 Car,Level 1 - 1 Car,h3 Car,Level 3 Topic Heading Car,Section Car"/>
    <w:basedOn w:val="Fuentedeprrafopredeter"/>
    <w:link w:val="Ttulo3"/>
    <w:uiPriority w:val="9"/>
    <w:rsid w:val="001F4FFD"/>
    <w:rPr>
      <w:b/>
      <w:sz w:val="28"/>
      <w:szCs w:val="28"/>
    </w:rPr>
  </w:style>
  <w:style w:type="character" w:customStyle="1" w:styleId="Ttulo4Car">
    <w:name w:val="Título 4 Car"/>
    <w:aliases w:val=" Car7 Car,Heading 4 Char Car, Car Char8 Car, Car9 Char Car,Car7 Car,Car Char8 Car,Car9 Char Car"/>
    <w:basedOn w:val="Fuentedeprrafopredeter"/>
    <w:link w:val="Ttulo4"/>
    <w:rsid w:val="001F4FFD"/>
    <w:rPr>
      <w:b/>
    </w:rPr>
  </w:style>
  <w:style w:type="character" w:customStyle="1" w:styleId="Ttulo5Car">
    <w:name w:val="Título 5 Car"/>
    <w:basedOn w:val="Fuentedeprrafopredeter"/>
    <w:link w:val="Ttulo5"/>
    <w:uiPriority w:val="9"/>
    <w:rsid w:val="001F4FFD"/>
    <w:rPr>
      <w:b/>
      <w:sz w:val="22"/>
      <w:szCs w:val="22"/>
    </w:rPr>
  </w:style>
  <w:style w:type="character" w:customStyle="1" w:styleId="Ttulo6Car">
    <w:name w:val="Título 6 Car"/>
    <w:basedOn w:val="Fuentedeprrafopredeter"/>
    <w:link w:val="Ttulo6"/>
    <w:uiPriority w:val="9"/>
    <w:rsid w:val="001F4FFD"/>
    <w:rPr>
      <w:b/>
      <w:sz w:val="20"/>
      <w:szCs w:val="20"/>
    </w:rPr>
  </w:style>
  <w:style w:type="paragraph" w:styleId="Prrafodelista">
    <w:name w:val="List Paragraph"/>
    <w:aliases w:val="Dot pt,No Spacing1,List Paragraph Char Char Char,Indicator Text,List Paragraph1,Numbered Para 1,4 Párrafo de lista,Figuras,DH1,Párrafo de lista 2,Colorful List - Accent 11,Bullet 1,F5 List Paragraph,Bullet Points,lp1,3,List Paragraph11"/>
    <w:basedOn w:val="Normal"/>
    <w:link w:val="PrrafodelistaCar"/>
    <w:uiPriority w:val="34"/>
    <w:qFormat/>
    <w:rsid w:val="001F4FFD"/>
    <w:pPr>
      <w:spacing w:after="160"/>
      <w:ind w:left="720"/>
      <w:contextualSpacing/>
      <w:jc w:val="both"/>
    </w:pPr>
    <w:rPr>
      <w:rFonts w:ascii="Montserrat" w:eastAsiaTheme="minorHAnsi" w:hAnsi="Montserrat" w:cstheme="minorBidi"/>
      <w:sz w:val="20"/>
      <w:szCs w:val="22"/>
      <w:lang w:eastAsia="en-US"/>
    </w:rPr>
  </w:style>
  <w:style w:type="character" w:customStyle="1" w:styleId="PrrafodelistaCar">
    <w:name w:val="Párrafo de lista Car"/>
    <w:aliases w:val="Dot pt Car,No Spacing1 Car,List Paragraph Char Char Char Car,Indicator Text Car,List Paragraph1 Car,Numbered Para 1 Car,4 Párrafo de lista Car,Figuras Car,DH1 Car,Párrafo de lista 2 Car,Colorful List - Accent 11 Car,Bullet 1 Car"/>
    <w:link w:val="Prrafodelista"/>
    <w:uiPriority w:val="34"/>
    <w:qFormat/>
    <w:locked/>
    <w:rsid w:val="001F4FFD"/>
    <w:rPr>
      <w:rFonts w:ascii="Montserrat" w:eastAsiaTheme="minorHAnsi" w:hAnsi="Montserrat" w:cstheme="minorBidi"/>
      <w:sz w:val="20"/>
      <w:szCs w:val="22"/>
      <w:lang w:eastAsia="en-US"/>
    </w:rPr>
  </w:style>
  <w:style w:type="paragraph" w:styleId="Sinespaciado">
    <w:name w:val="No Spacing"/>
    <w:link w:val="SinespaciadoCar"/>
    <w:uiPriority w:val="1"/>
    <w:qFormat/>
    <w:rsid w:val="001F4FFD"/>
    <w:rPr>
      <w:rFonts w:ascii="Montserrat" w:eastAsia="Times New Roman" w:hAnsi="Montserrat" w:cs="Arial"/>
      <w:sz w:val="20"/>
      <w:lang w:val="es-ES" w:eastAsia="es-ES"/>
    </w:rPr>
  </w:style>
  <w:style w:type="character" w:customStyle="1" w:styleId="SinespaciadoCar">
    <w:name w:val="Sin espaciado Car"/>
    <w:link w:val="Sinespaciado"/>
    <w:uiPriority w:val="1"/>
    <w:rsid w:val="001F4FFD"/>
    <w:rPr>
      <w:rFonts w:ascii="Montserrat" w:eastAsia="Times New Roman" w:hAnsi="Montserrat" w:cs="Arial"/>
      <w:sz w:val="20"/>
      <w:lang w:val="es-ES" w:eastAsia="es-ES"/>
    </w:rPr>
  </w:style>
  <w:style w:type="paragraph" w:styleId="TDC1">
    <w:name w:val="toc 1"/>
    <w:basedOn w:val="Normal"/>
    <w:next w:val="Normal"/>
    <w:autoRedefine/>
    <w:uiPriority w:val="39"/>
    <w:unhideWhenUsed/>
    <w:rsid w:val="001F4FFD"/>
    <w:pPr>
      <w:tabs>
        <w:tab w:val="left" w:pos="709"/>
        <w:tab w:val="right" w:leader="dot" w:pos="9962"/>
      </w:tabs>
      <w:spacing w:after="100"/>
      <w:ind w:left="426"/>
      <w:jc w:val="both"/>
    </w:pPr>
    <w:rPr>
      <w:rFonts w:ascii="Montserrat" w:eastAsiaTheme="minorHAnsi" w:hAnsi="Montserrat" w:cs="Arial"/>
      <w:b/>
      <w:noProof/>
      <w:sz w:val="20"/>
      <w:szCs w:val="22"/>
      <w:lang w:val="es-ES_tradnl" w:eastAsia="en-US"/>
    </w:rPr>
  </w:style>
  <w:style w:type="paragraph" w:styleId="TDC2">
    <w:name w:val="toc 2"/>
    <w:basedOn w:val="Normal"/>
    <w:next w:val="Normal"/>
    <w:autoRedefine/>
    <w:uiPriority w:val="39"/>
    <w:unhideWhenUsed/>
    <w:rsid w:val="001F4FFD"/>
    <w:pPr>
      <w:tabs>
        <w:tab w:val="right" w:leader="dot" w:pos="9962"/>
      </w:tabs>
      <w:spacing w:after="100"/>
      <w:ind w:left="403"/>
      <w:jc w:val="both"/>
    </w:pPr>
    <w:rPr>
      <w:rFonts w:ascii="Montserrat SemiBold" w:eastAsiaTheme="minorHAnsi" w:hAnsi="Montserrat SemiBold" w:cstheme="minorBidi"/>
      <w:b/>
      <w:noProof/>
      <w:sz w:val="20"/>
      <w:szCs w:val="20"/>
      <w:lang w:eastAsia="en-US"/>
    </w:rPr>
  </w:style>
  <w:style w:type="paragraph" w:styleId="TDC3">
    <w:name w:val="toc 3"/>
    <w:basedOn w:val="Normal"/>
    <w:next w:val="Normal"/>
    <w:autoRedefine/>
    <w:uiPriority w:val="39"/>
    <w:unhideWhenUsed/>
    <w:rsid w:val="001F4FFD"/>
    <w:pPr>
      <w:tabs>
        <w:tab w:val="right" w:leader="dot" w:pos="9962"/>
      </w:tabs>
      <w:spacing w:after="100"/>
      <w:ind w:left="403"/>
      <w:jc w:val="both"/>
    </w:pPr>
    <w:rPr>
      <w:rFonts w:ascii="Montserrat" w:eastAsiaTheme="minorHAnsi" w:hAnsi="Montserrat" w:cstheme="minorBidi"/>
      <w:sz w:val="20"/>
      <w:szCs w:val="22"/>
      <w:lang w:eastAsia="en-US"/>
    </w:rPr>
  </w:style>
  <w:style w:type="character" w:styleId="Hipervnculo">
    <w:name w:val="Hyperlink"/>
    <w:basedOn w:val="Fuentedeprrafopredeter"/>
    <w:uiPriority w:val="99"/>
    <w:unhideWhenUsed/>
    <w:rsid w:val="001F4FFD"/>
    <w:rPr>
      <w:color w:val="0563C1" w:themeColor="hyperlink"/>
      <w:u w:val="single"/>
    </w:rPr>
  </w:style>
  <w:style w:type="paragraph" w:styleId="NormalWeb">
    <w:name w:val="Normal (Web)"/>
    <w:basedOn w:val="Normal"/>
    <w:link w:val="NormalWebCar"/>
    <w:uiPriority w:val="99"/>
    <w:unhideWhenUsed/>
    <w:rsid w:val="001F4FFD"/>
    <w:pPr>
      <w:spacing w:before="100" w:beforeAutospacing="1" w:after="100" w:afterAutospacing="1"/>
    </w:pPr>
    <w:rPr>
      <w:rFonts w:ascii="Times" w:eastAsia="MS Mincho" w:hAnsi="Times" w:cs="Times New Roman"/>
      <w:sz w:val="20"/>
      <w:szCs w:val="20"/>
      <w:lang w:val="es-ES_tradnl" w:eastAsia="es-ES"/>
    </w:rPr>
  </w:style>
  <w:style w:type="character" w:customStyle="1" w:styleId="NormalWebCar">
    <w:name w:val="Normal (Web) Car"/>
    <w:link w:val="NormalWeb"/>
    <w:uiPriority w:val="99"/>
    <w:locked/>
    <w:rsid w:val="001F4FFD"/>
    <w:rPr>
      <w:rFonts w:ascii="Times" w:eastAsia="MS Mincho" w:hAnsi="Times" w:cs="Times New Roman"/>
      <w:sz w:val="20"/>
      <w:szCs w:val="20"/>
      <w:lang w:val="es-ES_tradnl" w:eastAsia="es-ES"/>
    </w:rPr>
  </w:style>
  <w:style w:type="paragraph" w:customStyle="1" w:styleId="Texto">
    <w:name w:val="Texto"/>
    <w:basedOn w:val="Normal"/>
    <w:link w:val="TextoCar"/>
    <w:uiPriority w:val="99"/>
    <w:qFormat/>
    <w:rsid w:val="001F4FFD"/>
    <w:pPr>
      <w:suppressAutoHyphens/>
      <w:spacing w:after="101" w:line="216" w:lineRule="exact"/>
      <w:ind w:firstLine="288"/>
      <w:jc w:val="both"/>
    </w:pPr>
    <w:rPr>
      <w:rFonts w:ascii="Arial" w:eastAsia="Times New Roman" w:hAnsi="Arial" w:cs="Times New Roman"/>
      <w:noProof/>
      <w:sz w:val="18"/>
      <w:szCs w:val="20"/>
      <w:lang w:eastAsia="ar-SA"/>
    </w:rPr>
  </w:style>
  <w:style w:type="paragraph" w:styleId="Textodeglobo">
    <w:name w:val="Balloon Text"/>
    <w:basedOn w:val="Normal"/>
    <w:link w:val="TextodegloboCar"/>
    <w:uiPriority w:val="99"/>
    <w:semiHidden/>
    <w:unhideWhenUsed/>
    <w:rsid w:val="001F4FFD"/>
    <w:pPr>
      <w:jc w:val="both"/>
    </w:pPr>
    <w:rPr>
      <w:rFonts w:ascii="Segoe UI" w:eastAsiaTheme="minorHAnsi" w:hAnsi="Segoe UI" w:cs="Segoe UI"/>
      <w:sz w:val="18"/>
      <w:szCs w:val="18"/>
      <w:lang w:eastAsia="en-US"/>
    </w:rPr>
  </w:style>
  <w:style w:type="character" w:customStyle="1" w:styleId="TextodegloboCar">
    <w:name w:val="Texto de globo Car"/>
    <w:basedOn w:val="Fuentedeprrafopredeter"/>
    <w:link w:val="Textodeglobo"/>
    <w:uiPriority w:val="99"/>
    <w:semiHidden/>
    <w:rsid w:val="001F4FFD"/>
    <w:rPr>
      <w:rFonts w:ascii="Segoe UI" w:eastAsiaTheme="minorHAnsi" w:hAnsi="Segoe UI" w:cs="Segoe UI"/>
      <w:sz w:val="18"/>
      <w:szCs w:val="18"/>
      <w:lang w:eastAsia="en-US"/>
    </w:rPr>
  </w:style>
  <w:style w:type="table" w:styleId="Tablaconcuadrcula">
    <w:name w:val="Table Grid"/>
    <w:basedOn w:val="Tablanormal"/>
    <w:uiPriority w:val="39"/>
    <w:rsid w:val="001F4FFD"/>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visitado">
    <w:name w:val="FollowedHyperlink"/>
    <w:basedOn w:val="Fuentedeprrafopredeter"/>
    <w:uiPriority w:val="99"/>
    <w:semiHidden/>
    <w:unhideWhenUsed/>
    <w:rsid w:val="001F4FFD"/>
    <w:rPr>
      <w:color w:val="954F72" w:themeColor="followedHyperlink"/>
      <w:u w:val="single"/>
    </w:rPr>
  </w:style>
  <w:style w:type="character" w:customStyle="1" w:styleId="Ninguno">
    <w:name w:val="Ninguno"/>
    <w:rsid w:val="001F4FFD"/>
    <w:rPr>
      <w:lang w:val="es-ES_tradnl"/>
    </w:rPr>
  </w:style>
  <w:style w:type="paragraph" w:styleId="Textoindependiente">
    <w:name w:val="Body Text"/>
    <w:aliases w:val="Body Text Char,TITULO SECCION"/>
    <w:basedOn w:val="Normal"/>
    <w:link w:val="TextoindependienteCar"/>
    <w:uiPriority w:val="99"/>
    <w:rsid w:val="001F4FFD"/>
    <w:pPr>
      <w:suppressAutoHyphens/>
      <w:spacing w:after="120"/>
    </w:pPr>
    <w:rPr>
      <w:rFonts w:ascii="Times New Roman" w:eastAsia="Times New Roman" w:hAnsi="Times New Roman" w:cs="Times New Roman"/>
      <w:noProof/>
      <w:szCs w:val="20"/>
      <w:lang w:val="es-ES" w:eastAsia="ar-SA"/>
    </w:rPr>
  </w:style>
  <w:style w:type="character" w:customStyle="1" w:styleId="TextoindependienteCar">
    <w:name w:val="Texto independiente Car"/>
    <w:aliases w:val="Body Text Char Car,TITULO SECCION Car"/>
    <w:basedOn w:val="Fuentedeprrafopredeter"/>
    <w:link w:val="Textoindependiente"/>
    <w:uiPriority w:val="99"/>
    <w:rsid w:val="001F4FFD"/>
    <w:rPr>
      <w:rFonts w:ascii="Times New Roman" w:eastAsia="Times New Roman" w:hAnsi="Times New Roman" w:cs="Times New Roman"/>
      <w:noProof/>
      <w:szCs w:val="20"/>
      <w:lang w:val="es-ES" w:eastAsia="ar-SA"/>
    </w:rPr>
  </w:style>
  <w:style w:type="paragraph" w:styleId="Sangradetextonormal">
    <w:name w:val="Body Text Indent"/>
    <w:basedOn w:val="Normal"/>
    <w:link w:val="SangradetextonormalCar"/>
    <w:uiPriority w:val="99"/>
    <w:unhideWhenUsed/>
    <w:rsid w:val="001F4FFD"/>
    <w:pPr>
      <w:spacing w:after="120"/>
      <w:ind w:left="283"/>
      <w:jc w:val="both"/>
    </w:pPr>
    <w:rPr>
      <w:rFonts w:ascii="Montserrat" w:eastAsiaTheme="minorHAnsi" w:hAnsi="Montserrat" w:cstheme="minorBidi"/>
      <w:sz w:val="20"/>
      <w:szCs w:val="22"/>
      <w:lang w:eastAsia="en-US"/>
    </w:rPr>
  </w:style>
  <w:style w:type="character" w:customStyle="1" w:styleId="SangradetextonormalCar">
    <w:name w:val="Sangría de texto normal Car"/>
    <w:basedOn w:val="Fuentedeprrafopredeter"/>
    <w:link w:val="Sangradetextonormal"/>
    <w:uiPriority w:val="99"/>
    <w:rsid w:val="001F4FFD"/>
    <w:rPr>
      <w:rFonts w:ascii="Montserrat" w:eastAsiaTheme="minorHAnsi" w:hAnsi="Montserrat" w:cstheme="minorBidi"/>
      <w:sz w:val="20"/>
      <w:szCs w:val="22"/>
      <w:lang w:eastAsia="en-US"/>
    </w:rPr>
  </w:style>
  <w:style w:type="table" w:styleId="Tablanormal3">
    <w:name w:val="Plain Table 3"/>
    <w:basedOn w:val="Tablanormal"/>
    <w:uiPriority w:val="43"/>
    <w:rsid w:val="001F4FFD"/>
    <w:rPr>
      <w:rFonts w:asciiTheme="minorHAnsi" w:eastAsiaTheme="minorHAnsi" w:hAnsiTheme="minorHAnsi" w:cstheme="minorBidi"/>
      <w:sz w:val="22"/>
      <w:szCs w:val="22"/>
      <w:lang w:eastAsia="en-US"/>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customStyle="1" w:styleId="m91763113346106596m7313138160496177183gmail-msoheader">
    <w:name w:val="m_91763113346106596m_7313138160496177183gmail-msoheader"/>
    <w:basedOn w:val="Normal"/>
    <w:rsid w:val="001F4FFD"/>
    <w:pPr>
      <w:spacing w:before="100" w:beforeAutospacing="1" w:after="100" w:afterAutospacing="1"/>
    </w:pPr>
    <w:rPr>
      <w:rFonts w:ascii="Times" w:eastAsia="MS Mincho" w:hAnsi="Times" w:cs="Times New Roman"/>
      <w:sz w:val="20"/>
      <w:szCs w:val="20"/>
      <w:lang w:val="es-ES_tradnl" w:eastAsia="es-ES"/>
    </w:rPr>
  </w:style>
  <w:style w:type="paragraph" w:customStyle="1" w:styleId="Prrafobsico">
    <w:name w:val="[Párrafo básico]"/>
    <w:basedOn w:val="Normal"/>
    <w:uiPriority w:val="99"/>
    <w:rsid w:val="001F4FFD"/>
    <w:pPr>
      <w:widowControl w:val="0"/>
      <w:autoSpaceDE w:val="0"/>
      <w:autoSpaceDN w:val="0"/>
      <w:adjustRightInd w:val="0"/>
      <w:spacing w:line="288" w:lineRule="auto"/>
      <w:textAlignment w:val="center"/>
    </w:pPr>
    <w:rPr>
      <w:rFonts w:ascii="MinionPro-Regular" w:eastAsia="MS Mincho" w:hAnsi="MinionPro-Regular" w:cs="MinionPro-Regular"/>
      <w:color w:val="000000"/>
      <w:lang w:val="es-ES_tradnl" w:eastAsia="es-ES"/>
    </w:rPr>
  </w:style>
  <w:style w:type="paragraph" w:styleId="Textoindependiente2">
    <w:name w:val="Body Text 2"/>
    <w:basedOn w:val="Normal"/>
    <w:link w:val="Textoindependiente2Car"/>
    <w:uiPriority w:val="99"/>
    <w:unhideWhenUsed/>
    <w:rsid w:val="001F4FFD"/>
    <w:pPr>
      <w:spacing w:after="120" w:line="480" w:lineRule="auto"/>
    </w:pPr>
    <w:rPr>
      <w:rFonts w:ascii="Times New Roman" w:eastAsia="Times New Roman" w:hAnsi="Times New Roman" w:cs="Times New Roman"/>
      <w:lang w:val="es-ES" w:eastAsia="es-ES"/>
    </w:rPr>
  </w:style>
  <w:style w:type="character" w:customStyle="1" w:styleId="Textoindependiente2Car">
    <w:name w:val="Texto independiente 2 Car"/>
    <w:basedOn w:val="Fuentedeprrafopredeter"/>
    <w:link w:val="Textoindependiente2"/>
    <w:uiPriority w:val="99"/>
    <w:rsid w:val="001F4FFD"/>
    <w:rPr>
      <w:rFonts w:ascii="Times New Roman" w:eastAsia="Times New Roman" w:hAnsi="Times New Roman" w:cs="Times New Roman"/>
      <w:lang w:val="es-ES" w:eastAsia="es-ES"/>
    </w:rPr>
  </w:style>
  <w:style w:type="paragraph" w:styleId="Sangra3detindependiente">
    <w:name w:val="Body Text Indent 3"/>
    <w:basedOn w:val="Normal"/>
    <w:link w:val="Sangra3detindependienteCar"/>
    <w:rsid w:val="001F4FFD"/>
    <w:pPr>
      <w:spacing w:after="120"/>
      <w:ind w:left="283"/>
    </w:pPr>
    <w:rPr>
      <w:rFonts w:ascii="Times New Roman" w:eastAsia="Times New Roman" w:hAnsi="Times New Roman" w:cs="Times New Roman"/>
      <w:sz w:val="16"/>
      <w:szCs w:val="16"/>
      <w:lang w:val="es-ES" w:eastAsia="es-ES"/>
    </w:rPr>
  </w:style>
  <w:style w:type="character" w:customStyle="1" w:styleId="Sangra3detindependienteCar">
    <w:name w:val="Sangría 3 de t. independiente Car"/>
    <w:basedOn w:val="Fuentedeprrafopredeter"/>
    <w:link w:val="Sangra3detindependiente"/>
    <w:rsid w:val="001F4FFD"/>
    <w:rPr>
      <w:rFonts w:ascii="Times New Roman" w:eastAsia="Times New Roman" w:hAnsi="Times New Roman" w:cs="Times New Roman"/>
      <w:sz w:val="16"/>
      <w:szCs w:val="16"/>
      <w:lang w:val="es-ES" w:eastAsia="es-ES"/>
    </w:rPr>
  </w:style>
  <w:style w:type="paragraph" w:styleId="Sangra2detindependiente">
    <w:name w:val="Body Text Indent 2"/>
    <w:basedOn w:val="Normal"/>
    <w:link w:val="Sangra2detindependienteCar"/>
    <w:rsid w:val="001F4FFD"/>
    <w:pPr>
      <w:spacing w:after="120" w:line="480" w:lineRule="auto"/>
      <w:ind w:left="283"/>
    </w:pPr>
    <w:rPr>
      <w:rFonts w:ascii="Times New Roman" w:eastAsia="Times New Roman" w:hAnsi="Times New Roman" w:cs="Times New Roman"/>
      <w:sz w:val="20"/>
      <w:szCs w:val="20"/>
      <w:lang w:val="es-ES" w:eastAsia="es-ES"/>
    </w:rPr>
  </w:style>
  <w:style w:type="character" w:customStyle="1" w:styleId="Sangra2detindependienteCar">
    <w:name w:val="Sangría 2 de t. independiente Car"/>
    <w:basedOn w:val="Fuentedeprrafopredeter"/>
    <w:link w:val="Sangra2detindependiente"/>
    <w:rsid w:val="001F4FFD"/>
    <w:rPr>
      <w:rFonts w:ascii="Times New Roman" w:eastAsia="Times New Roman" w:hAnsi="Times New Roman" w:cs="Times New Roman"/>
      <w:sz w:val="20"/>
      <w:szCs w:val="20"/>
      <w:lang w:val="es-ES" w:eastAsia="es-ES"/>
    </w:rPr>
  </w:style>
  <w:style w:type="paragraph" w:customStyle="1" w:styleId="Normal1">
    <w:name w:val="Normal1"/>
    <w:rsid w:val="001F4FFD"/>
    <w:rPr>
      <w:rFonts w:ascii="Times New Roman" w:eastAsia="Times New Roman" w:hAnsi="Times New Roman" w:cs="Times New Roman"/>
      <w:lang w:val="es-ES" w:eastAsia="es-ES_tradnl"/>
    </w:rPr>
  </w:style>
  <w:style w:type="paragraph" w:styleId="TDC4">
    <w:name w:val="toc 4"/>
    <w:basedOn w:val="Normal"/>
    <w:next w:val="Normal"/>
    <w:autoRedefine/>
    <w:uiPriority w:val="39"/>
    <w:unhideWhenUsed/>
    <w:rsid w:val="001F4FFD"/>
    <w:pPr>
      <w:spacing w:after="100" w:line="259" w:lineRule="auto"/>
      <w:ind w:left="660"/>
    </w:pPr>
    <w:rPr>
      <w:rFonts w:asciiTheme="minorHAnsi" w:eastAsiaTheme="minorEastAsia" w:hAnsiTheme="minorHAnsi" w:cstheme="minorBidi"/>
      <w:sz w:val="22"/>
      <w:szCs w:val="22"/>
    </w:rPr>
  </w:style>
  <w:style w:type="paragraph" w:styleId="TDC5">
    <w:name w:val="toc 5"/>
    <w:basedOn w:val="Normal"/>
    <w:next w:val="Normal"/>
    <w:autoRedefine/>
    <w:uiPriority w:val="39"/>
    <w:unhideWhenUsed/>
    <w:rsid w:val="001F4FFD"/>
    <w:pPr>
      <w:spacing w:after="100" w:line="259" w:lineRule="auto"/>
      <w:ind w:left="880"/>
    </w:pPr>
    <w:rPr>
      <w:rFonts w:asciiTheme="minorHAnsi" w:eastAsiaTheme="minorEastAsia" w:hAnsiTheme="minorHAnsi" w:cstheme="minorBidi"/>
      <w:sz w:val="22"/>
      <w:szCs w:val="22"/>
    </w:rPr>
  </w:style>
  <w:style w:type="paragraph" w:styleId="TDC6">
    <w:name w:val="toc 6"/>
    <w:basedOn w:val="Normal"/>
    <w:next w:val="Normal"/>
    <w:autoRedefine/>
    <w:uiPriority w:val="39"/>
    <w:unhideWhenUsed/>
    <w:rsid w:val="001F4FFD"/>
    <w:pPr>
      <w:spacing w:after="100" w:line="259" w:lineRule="auto"/>
      <w:ind w:left="1100"/>
    </w:pPr>
    <w:rPr>
      <w:rFonts w:asciiTheme="minorHAnsi" w:eastAsiaTheme="minorEastAsia" w:hAnsiTheme="minorHAnsi" w:cstheme="minorBidi"/>
      <w:sz w:val="22"/>
      <w:szCs w:val="22"/>
    </w:rPr>
  </w:style>
  <w:style w:type="paragraph" w:styleId="TDC7">
    <w:name w:val="toc 7"/>
    <w:basedOn w:val="Normal"/>
    <w:next w:val="Normal"/>
    <w:autoRedefine/>
    <w:uiPriority w:val="39"/>
    <w:unhideWhenUsed/>
    <w:rsid w:val="001F4FFD"/>
    <w:pPr>
      <w:spacing w:after="100" w:line="259" w:lineRule="auto"/>
      <w:ind w:left="1320"/>
    </w:pPr>
    <w:rPr>
      <w:rFonts w:asciiTheme="minorHAnsi" w:eastAsiaTheme="minorEastAsia" w:hAnsiTheme="minorHAnsi" w:cstheme="minorBidi"/>
      <w:sz w:val="22"/>
      <w:szCs w:val="22"/>
    </w:rPr>
  </w:style>
  <w:style w:type="paragraph" w:styleId="TDC8">
    <w:name w:val="toc 8"/>
    <w:basedOn w:val="Normal"/>
    <w:next w:val="Normal"/>
    <w:autoRedefine/>
    <w:uiPriority w:val="39"/>
    <w:unhideWhenUsed/>
    <w:rsid w:val="001F4FFD"/>
    <w:pPr>
      <w:spacing w:after="100" w:line="259" w:lineRule="auto"/>
      <w:ind w:left="1540"/>
    </w:pPr>
    <w:rPr>
      <w:rFonts w:asciiTheme="minorHAnsi" w:eastAsiaTheme="minorEastAsia" w:hAnsiTheme="minorHAnsi" w:cstheme="minorBidi"/>
      <w:sz w:val="22"/>
      <w:szCs w:val="22"/>
    </w:rPr>
  </w:style>
  <w:style w:type="paragraph" w:styleId="TDC9">
    <w:name w:val="toc 9"/>
    <w:basedOn w:val="Normal"/>
    <w:next w:val="Normal"/>
    <w:autoRedefine/>
    <w:uiPriority w:val="39"/>
    <w:unhideWhenUsed/>
    <w:rsid w:val="001F4FFD"/>
    <w:pPr>
      <w:spacing w:after="100" w:line="259" w:lineRule="auto"/>
      <w:ind w:left="1760"/>
    </w:pPr>
    <w:rPr>
      <w:rFonts w:asciiTheme="minorHAnsi" w:eastAsiaTheme="minorEastAsia" w:hAnsiTheme="minorHAnsi" w:cstheme="minorBidi"/>
      <w:sz w:val="22"/>
      <w:szCs w:val="22"/>
    </w:rPr>
  </w:style>
  <w:style w:type="character" w:styleId="Refdecomentario">
    <w:name w:val="annotation reference"/>
    <w:basedOn w:val="Fuentedeprrafopredeter"/>
    <w:uiPriority w:val="99"/>
    <w:unhideWhenUsed/>
    <w:rsid w:val="001F4FFD"/>
    <w:rPr>
      <w:sz w:val="16"/>
      <w:szCs w:val="16"/>
    </w:rPr>
  </w:style>
  <w:style w:type="paragraph" w:styleId="Textocomentario">
    <w:name w:val="annotation text"/>
    <w:aliases w:val="Comment Text Char1"/>
    <w:basedOn w:val="Normal"/>
    <w:link w:val="TextocomentarioCar"/>
    <w:uiPriority w:val="99"/>
    <w:unhideWhenUsed/>
    <w:rsid w:val="001F4FFD"/>
    <w:pPr>
      <w:spacing w:after="200"/>
    </w:pPr>
    <w:rPr>
      <w:rFonts w:asciiTheme="minorHAnsi" w:eastAsiaTheme="minorHAnsi" w:hAnsiTheme="minorHAnsi" w:cstheme="minorBidi"/>
      <w:sz w:val="20"/>
      <w:szCs w:val="20"/>
      <w:lang w:val="es-ES" w:eastAsia="en-US"/>
    </w:rPr>
  </w:style>
  <w:style w:type="character" w:customStyle="1" w:styleId="TextocomentarioCar">
    <w:name w:val="Texto comentario Car"/>
    <w:aliases w:val="Comment Text Char1 Car"/>
    <w:basedOn w:val="Fuentedeprrafopredeter"/>
    <w:link w:val="Textocomentario"/>
    <w:uiPriority w:val="99"/>
    <w:rsid w:val="001F4FFD"/>
    <w:rPr>
      <w:rFonts w:asciiTheme="minorHAnsi" w:eastAsiaTheme="minorHAnsi" w:hAnsiTheme="minorHAnsi" w:cstheme="minorBidi"/>
      <w:sz w:val="20"/>
      <w:szCs w:val="20"/>
      <w:lang w:val="es-ES" w:eastAsia="en-US"/>
    </w:rPr>
  </w:style>
  <w:style w:type="numbering" w:customStyle="1" w:styleId="WW8Num710">
    <w:name w:val="WW8Num710"/>
    <w:basedOn w:val="Sinlista"/>
    <w:rsid w:val="001F4FFD"/>
    <w:pPr>
      <w:numPr>
        <w:numId w:val="17"/>
      </w:numPr>
    </w:pPr>
  </w:style>
  <w:style w:type="paragraph" w:styleId="Listaconvietas4">
    <w:name w:val="List Bullet 4"/>
    <w:basedOn w:val="Normal"/>
    <w:rsid w:val="001F4FFD"/>
    <w:pPr>
      <w:numPr>
        <w:numId w:val="16"/>
      </w:numPr>
    </w:pPr>
    <w:rPr>
      <w:rFonts w:ascii="Times New Roman" w:eastAsia="Times New Roman" w:hAnsi="Times New Roman" w:cs="Times New Roman"/>
      <w:noProof/>
      <w:sz w:val="20"/>
      <w:szCs w:val="20"/>
      <w:lang w:eastAsia="es-ES"/>
    </w:rPr>
  </w:style>
  <w:style w:type="numbering" w:customStyle="1" w:styleId="Estilo1233">
    <w:name w:val="Estilo1233"/>
    <w:rsid w:val="001F4FFD"/>
    <w:pPr>
      <w:numPr>
        <w:numId w:val="16"/>
      </w:numPr>
    </w:pPr>
  </w:style>
  <w:style w:type="numbering" w:customStyle="1" w:styleId="WW8Num301">
    <w:name w:val="WW8Num301"/>
    <w:basedOn w:val="Sinlista"/>
    <w:rsid w:val="001F4FFD"/>
    <w:pPr>
      <w:numPr>
        <w:numId w:val="15"/>
      </w:numPr>
    </w:pPr>
  </w:style>
  <w:style w:type="paragraph" w:customStyle="1" w:styleId="msonormal0">
    <w:name w:val="msonormal"/>
    <w:basedOn w:val="Normal"/>
    <w:rsid w:val="001F4FFD"/>
    <w:pPr>
      <w:spacing w:before="100" w:beforeAutospacing="1" w:after="100" w:afterAutospacing="1"/>
    </w:pPr>
    <w:rPr>
      <w:rFonts w:ascii="Times New Roman" w:eastAsia="Times New Roman" w:hAnsi="Times New Roman" w:cs="Times New Roman"/>
    </w:rPr>
  </w:style>
  <w:style w:type="paragraph" w:customStyle="1" w:styleId="xl68">
    <w:name w:val="xl68"/>
    <w:basedOn w:val="Normal"/>
    <w:rsid w:val="001F4FF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6"/>
      <w:szCs w:val="16"/>
    </w:rPr>
  </w:style>
  <w:style w:type="paragraph" w:customStyle="1" w:styleId="xl69">
    <w:name w:val="xl69"/>
    <w:basedOn w:val="Normal"/>
    <w:rsid w:val="001F4FFD"/>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rFonts w:ascii="Arial" w:eastAsia="Times New Roman" w:hAnsi="Arial" w:cs="Arial"/>
      <w:sz w:val="16"/>
      <w:szCs w:val="16"/>
    </w:rPr>
  </w:style>
  <w:style w:type="paragraph" w:customStyle="1" w:styleId="xl70">
    <w:name w:val="xl70"/>
    <w:basedOn w:val="Normal"/>
    <w:rsid w:val="001F4FFD"/>
    <w:pPr>
      <w:spacing w:before="100" w:beforeAutospacing="1" w:after="100" w:afterAutospacing="1"/>
    </w:pPr>
    <w:rPr>
      <w:rFonts w:ascii="Arial" w:eastAsia="Times New Roman" w:hAnsi="Arial" w:cs="Arial"/>
      <w:sz w:val="20"/>
      <w:szCs w:val="20"/>
    </w:rPr>
  </w:style>
  <w:style w:type="paragraph" w:customStyle="1" w:styleId="xl71">
    <w:name w:val="xl71"/>
    <w:basedOn w:val="Normal"/>
    <w:rsid w:val="001F4FF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20"/>
      <w:szCs w:val="20"/>
    </w:rPr>
  </w:style>
  <w:style w:type="paragraph" w:customStyle="1" w:styleId="xl72">
    <w:name w:val="xl72"/>
    <w:basedOn w:val="Normal"/>
    <w:rsid w:val="001F4FFD"/>
    <w:pPr>
      <w:shd w:val="clear" w:color="000000" w:fill="FFFF00"/>
      <w:spacing w:before="100" w:beforeAutospacing="1" w:after="100" w:afterAutospacing="1"/>
    </w:pPr>
    <w:rPr>
      <w:rFonts w:ascii="Arial" w:eastAsia="Times New Roman" w:hAnsi="Arial" w:cs="Arial"/>
      <w:sz w:val="20"/>
      <w:szCs w:val="20"/>
    </w:rPr>
  </w:style>
  <w:style w:type="paragraph" w:customStyle="1" w:styleId="xl73">
    <w:name w:val="xl73"/>
    <w:basedOn w:val="Normal"/>
    <w:rsid w:val="001F4FFD"/>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sz w:val="20"/>
      <w:szCs w:val="20"/>
    </w:rPr>
  </w:style>
  <w:style w:type="paragraph" w:customStyle="1" w:styleId="xl74">
    <w:name w:val="xl74"/>
    <w:basedOn w:val="Normal"/>
    <w:rsid w:val="001F4FFD"/>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rFonts w:ascii="Arial" w:eastAsia="Times New Roman" w:hAnsi="Arial" w:cs="Arial"/>
      <w:sz w:val="20"/>
      <w:szCs w:val="20"/>
    </w:rPr>
  </w:style>
  <w:style w:type="paragraph" w:customStyle="1" w:styleId="xl75">
    <w:name w:val="xl75"/>
    <w:basedOn w:val="Normal"/>
    <w:rsid w:val="001F4FFD"/>
    <w:pPr>
      <w:shd w:val="clear" w:color="000000" w:fill="FF0000"/>
      <w:spacing w:before="100" w:beforeAutospacing="1" w:after="100" w:afterAutospacing="1"/>
    </w:pPr>
    <w:rPr>
      <w:rFonts w:ascii="Arial" w:eastAsia="Times New Roman" w:hAnsi="Arial" w:cs="Arial"/>
      <w:sz w:val="20"/>
      <w:szCs w:val="20"/>
    </w:rPr>
  </w:style>
  <w:style w:type="paragraph" w:customStyle="1" w:styleId="xl76">
    <w:name w:val="xl76"/>
    <w:basedOn w:val="Normal"/>
    <w:rsid w:val="001F4FFD"/>
    <w:pPr>
      <w:shd w:val="clear" w:color="000000" w:fill="548235"/>
      <w:spacing w:before="100" w:beforeAutospacing="1" w:after="100" w:afterAutospacing="1"/>
    </w:pPr>
    <w:rPr>
      <w:rFonts w:ascii="Arial" w:eastAsia="Times New Roman" w:hAnsi="Arial" w:cs="Arial"/>
      <w:sz w:val="20"/>
      <w:szCs w:val="20"/>
    </w:rPr>
  </w:style>
  <w:style w:type="paragraph" w:customStyle="1" w:styleId="xl77">
    <w:name w:val="xl77"/>
    <w:basedOn w:val="Normal"/>
    <w:rsid w:val="001F4FFD"/>
    <w:pPr>
      <w:pBdr>
        <w:left w:val="single" w:sz="4" w:space="0" w:color="auto"/>
        <w:right w:val="single" w:sz="4" w:space="0" w:color="auto"/>
      </w:pBdr>
      <w:spacing w:before="100" w:beforeAutospacing="1" w:after="100" w:afterAutospacing="1"/>
      <w:textAlignment w:val="center"/>
    </w:pPr>
    <w:rPr>
      <w:rFonts w:ascii="Arial" w:eastAsia="Times New Roman" w:hAnsi="Arial" w:cs="Arial"/>
      <w:sz w:val="16"/>
      <w:szCs w:val="16"/>
    </w:rPr>
  </w:style>
  <w:style w:type="paragraph" w:customStyle="1" w:styleId="xl78">
    <w:name w:val="xl78"/>
    <w:basedOn w:val="Normal"/>
    <w:rsid w:val="001F4FFD"/>
    <w:pPr>
      <w:pBdr>
        <w:left w:val="single" w:sz="4" w:space="0" w:color="auto"/>
        <w:right w:val="single" w:sz="4" w:space="0" w:color="auto"/>
      </w:pBdr>
      <w:shd w:val="clear" w:color="000000" w:fill="FFFFCC"/>
      <w:spacing w:before="100" w:beforeAutospacing="1" w:after="100" w:afterAutospacing="1"/>
      <w:jc w:val="center"/>
      <w:textAlignment w:val="center"/>
    </w:pPr>
    <w:rPr>
      <w:rFonts w:ascii="Arial" w:eastAsia="Times New Roman" w:hAnsi="Arial" w:cs="Arial"/>
      <w:sz w:val="16"/>
      <w:szCs w:val="16"/>
    </w:rPr>
  </w:style>
  <w:style w:type="paragraph" w:customStyle="1" w:styleId="xl79">
    <w:name w:val="xl79"/>
    <w:basedOn w:val="Normal"/>
    <w:rsid w:val="001F4FF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20"/>
      <w:szCs w:val="20"/>
    </w:rPr>
  </w:style>
  <w:style w:type="paragraph" w:customStyle="1" w:styleId="xl80">
    <w:name w:val="xl80"/>
    <w:basedOn w:val="Normal"/>
    <w:rsid w:val="001F4FF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20"/>
      <w:szCs w:val="20"/>
    </w:rPr>
  </w:style>
  <w:style w:type="paragraph" w:customStyle="1" w:styleId="xl81">
    <w:name w:val="xl81"/>
    <w:basedOn w:val="Normal"/>
    <w:rsid w:val="001F4FF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6"/>
      <w:szCs w:val="16"/>
    </w:rPr>
  </w:style>
  <w:style w:type="paragraph" w:customStyle="1" w:styleId="xl82">
    <w:name w:val="xl82"/>
    <w:basedOn w:val="Normal"/>
    <w:rsid w:val="001F4FF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20"/>
      <w:szCs w:val="20"/>
    </w:rPr>
  </w:style>
  <w:style w:type="paragraph" w:customStyle="1" w:styleId="xl83">
    <w:name w:val="xl83"/>
    <w:basedOn w:val="Normal"/>
    <w:rsid w:val="001F4FF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20"/>
      <w:szCs w:val="20"/>
    </w:rPr>
  </w:style>
  <w:style w:type="paragraph" w:customStyle="1" w:styleId="xl84">
    <w:name w:val="xl84"/>
    <w:basedOn w:val="Normal"/>
    <w:rsid w:val="001F4FF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Montserrat" w:eastAsia="Times New Roman" w:hAnsi="Montserrat" w:cs="Times New Roman"/>
      <w:sz w:val="16"/>
      <w:szCs w:val="16"/>
    </w:rPr>
  </w:style>
  <w:style w:type="paragraph" w:customStyle="1" w:styleId="xl85">
    <w:name w:val="xl85"/>
    <w:basedOn w:val="Normal"/>
    <w:rsid w:val="001F4FF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20"/>
      <w:szCs w:val="20"/>
    </w:rPr>
  </w:style>
  <w:style w:type="paragraph" w:customStyle="1" w:styleId="xl86">
    <w:name w:val="xl86"/>
    <w:basedOn w:val="Normal"/>
    <w:rsid w:val="001F4FF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Montserrat" w:eastAsia="Times New Roman" w:hAnsi="Montserrat" w:cs="Times New Roman"/>
      <w:sz w:val="20"/>
      <w:szCs w:val="20"/>
    </w:rPr>
  </w:style>
  <w:style w:type="paragraph" w:customStyle="1" w:styleId="xl87">
    <w:name w:val="xl87"/>
    <w:basedOn w:val="Normal"/>
    <w:rsid w:val="001F4FFD"/>
    <w:pPr>
      <w:pBdr>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20"/>
      <w:szCs w:val="20"/>
    </w:rPr>
  </w:style>
  <w:style w:type="paragraph" w:customStyle="1" w:styleId="xl88">
    <w:name w:val="xl88"/>
    <w:basedOn w:val="Normal"/>
    <w:rsid w:val="001F4FF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20"/>
      <w:szCs w:val="20"/>
    </w:rPr>
  </w:style>
  <w:style w:type="paragraph" w:customStyle="1" w:styleId="xl89">
    <w:name w:val="xl89"/>
    <w:basedOn w:val="Normal"/>
    <w:rsid w:val="001F4FF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0"/>
      <w:szCs w:val="20"/>
    </w:rPr>
  </w:style>
  <w:style w:type="paragraph" w:customStyle="1" w:styleId="xl90">
    <w:name w:val="xl90"/>
    <w:basedOn w:val="Normal"/>
    <w:rsid w:val="001F4FFD"/>
    <w:pPr>
      <w:pBdr>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20"/>
      <w:szCs w:val="20"/>
    </w:rPr>
  </w:style>
  <w:style w:type="paragraph" w:customStyle="1" w:styleId="xl91">
    <w:name w:val="xl91"/>
    <w:basedOn w:val="Normal"/>
    <w:rsid w:val="001F4FFD"/>
    <w:pPr>
      <w:pBdr>
        <w:left w:val="single" w:sz="4" w:space="0" w:color="auto"/>
        <w:right w:val="single" w:sz="4" w:space="0" w:color="auto"/>
      </w:pBdr>
      <w:shd w:val="clear" w:color="000000" w:fill="FFFFCC"/>
      <w:spacing w:before="100" w:beforeAutospacing="1" w:after="100" w:afterAutospacing="1"/>
      <w:jc w:val="center"/>
      <w:textAlignment w:val="center"/>
    </w:pPr>
    <w:rPr>
      <w:rFonts w:ascii="Arial" w:eastAsia="Times New Roman" w:hAnsi="Arial" w:cs="Arial"/>
      <w:sz w:val="20"/>
      <w:szCs w:val="20"/>
    </w:rPr>
  </w:style>
  <w:style w:type="paragraph" w:customStyle="1" w:styleId="xl92">
    <w:name w:val="xl92"/>
    <w:basedOn w:val="Normal"/>
    <w:rsid w:val="001F4FF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20"/>
      <w:szCs w:val="20"/>
    </w:rPr>
  </w:style>
  <w:style w:type="paragraph" w:customStyle="1" w:styleId="xl93">
    <w:name w:val="xl93"/>
    <w:basedOn w:val="Normal"/>
    <w:rsid w:val="001F4FFD"/>
    <w:pPr>
      <w:pBdr>
        <w:left w:val="single" w:sz="4" w:space="0" w:color="auto"/>
        <w:right w:val="single" w:sz="4" w:space="0" w:color="auto"/>
      </w:pBdr>
      <w:spacing w:before="100" w:beforeAutospacing="1" w:after="100" w:afterAutospacing="1"/>
      <w:textAlignment w:val="center"/>
    </w:pPr>
    <w:rPr>
      <w:rFonts w:ascii="Arial" w:eastAsia="Times New Roman" w:hAnsi="Arial" w:cs="Arial"/>
      <w:sz w:val="20"/>
      <w:szCs w:val="20"/>
    </w:rPr>
  </w:style>
  <w:style w:type="paragraph" w:customStyle="1" w:styleId="xl94">
    <w:name w:val="xl94"/>
    <w:basedOn w:val="Normal"/>
    <w:rsid w:val="001F4FFD"/>
    <w:pPr>
      <w:pBdr>
        <w:top w:val="single" w:sz="4" w:space="0" w:color="auto"/>
        <w:left w:val="single" w:sz="4" w:space="0" w:color="auto"/>
        <w:right w:val="single" w:sz="4" w:space="0" w:color="auto"/>
      </w:pBdr>
      <w:shd w:val="clear" w:color="000000" w:fill="FFFFCC"/>
      <w:spacing w:before="100" w:beforeAutospacing="1" w:after="100" w:afterAutospacing="1"/>
      <w:jc w:val="center"/>
      <w:textAlignment w:val="center"/>
    </w:pPr>
    <w:rPr>
      <w:rFonts w:ascii="Arial" w:eastAsia="Times New Roman" w:hAnsi="Arial" w:cs="Arial"/>
      <w:sz w:val="20"/>
      <w:szCs w:val="20"/>
    </w:rPr>
  </w:style>
  <w:style w:type="paragraph" w:customStyle="1" w:styleId="xl95">
    <w:name w:val="xl95"/>
    <w:basedOn w:val="Normal"/>
    <w:rsid w:val="001F4FF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20"/>
      <w:szCs w:val="20"/>
    </w:rPr>
  </w:style>
  <w:style w:type="paragraph" w:customStyle="1" w:styleId="xl96">
    <w:name w:val="xl96"/>
    <w:basedOn w:val="Normal"/>
    <w:rsid w:val="001F4FF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20"/>
      <w:szCs w:val="20"/>
    </w:rPr>
  </w:style>
  <w:style w:type="paragraph" w:customStyle="1" w:styleId="xl97">
    <w:name w:val="xl97"/>
    <w:basedOn w:val="Normal"/>
    <w:rsid w:val="001F4FFD"/>
    <w:pPr>
      <w:pBdr>
        <w:left w:val="single" w:sz="4" w:space="0" w:color="auto"/>
        <w:bottom w:val="single" w:sz="4" w:space="0" w:color="auto"/>
      </w:pBdr>
      <w:spacing w:before="100" w:beforeAutospacing="1" w:after="100" w:afterAutospacing="1"/>
      <w:jc w:val="center"/>
      <w:textAlignment w:val="center"/>
    </w:pPr>
    <w:rPr>
      <w:rFonts w:ascii="Arial" w:eastAsia="Times New Roman" w:hAnsi="Arial" w:cs="Arial"/>
      <w:sz w:val="20"/>
      <w:szCs w:val="20"/>
    </w:rPr>
  </w:style>
  <w:style w:type="paragraph" w:customStyle="1" w:styleId="xl98">
    <w:name w:val="xl98"/>
    <w:basedOn w:val="Normal"/>
    <w:rsid w:val="001F4FF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eastAsia="Times New Roman" w:hAnsi="Arial" w:cs="Arial"/>
      <w:sz w:val="20"/>
      <w:szCs w:val="20"/>
    </w:rPr>
  </w:style>
  <w:style w:type="paragraph" w:customStyle="1" w:styleId="xl99">
    <w:name w:val="xl99"/>
    <w:basedOn w:val="Normal"/>
    <w:rsid w:val="001F4FFD"/>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Times New Roman" w:hAnsi="Arial" w:cs="Arial"/>
      <w:sz w:val="20"/>
      <w:szCs w:val="20"/>
    </w:rPr>
  </w:style>
  <w:style w:type="paragraph" w:customStyle="1" w:styleId="xl100">
    <w:name w:val="xl100"/>
    <w:basedOn w:val="Normal"/>
    <w:rsid w:val="001F4FF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top"/>
    </w:pPr>
    <w:rPr>
      <w:rFonts w:ascii="Arial" w:eastAsia="Times New Roman" w:hAnsi="Arial" w:cs="Arial"/>
      <w:sz w:val="20"/>
      <w:szCs w:val="20"/>
    </w:rPr>
  </w:style>
  <w:style w:type="paragraph" w:customStyle="1" w:styleId="xl101">
    <w:name w:val="xl101"/>
    <w:basedOn w:val="Normal"/>
    <w:rsid w:val="001F4FFD"/>
    <w:pPr>
      <w:spacing w:before="100" w:beforeAutospacing="1" w:after="100" w:afterAutospacing="1"/>
      <w:textAlignment w:val="top"/>
    </w:pPr>
    <w:rPr>
      <w:rFonts w:ascii="Arial" w:eastAsia="Times New Roman" w:hAnsi="Arial" w:cs="Arial"/>
      <w:sz w:val="20"/>
      <w:szCs w:val="20"/>
    </w:rPr>
  </w:style>
  <w:style w:type="paragraph" w:customStyle="1" w:styleId="xl102">
    <w:name w:val="xl102"/>
    <w:basedOn w:val="Normal"/>
    <w:rsid w:val="001F4FFD"/>
    <w:pPr>
      <w:shd w:val="clear" w:color="000000" w:fill="F4B084"/>
      <w:spacing w:before="100" w:beforeAutospacing="1" w:after="100" w:afterAutospacing="1"/>
    </w:pPr>
    <w:rPr>
      <w:rFonts w:ascii="Arial" w:eastAsia="Times New Roman" w:hAnsi="Arial" w:cs="Arial"/>
      <w:sz w:val="20"/>
      <w:szCs w:val="20"/>
    </w:rPr>
  </w:style>
  <w:style w:type="paragraph" w:customStyle="1" w:styleId="xl103">
    <w:name w:val="xl103"/>
    <w:basedOn w:val="Normal"/>
    <w:rsid w:val="001F4FFD"/>
    <w:pPr>
      <w:pBdr>
        <w:top w:val="single" w:sz="4" w:space="0" w:color="auto"/>
        <w:left w:val="single" w:sz="4" w:space="0" w:color="auto"/>
        <w:bottom w:val="single" w:sz="4" w:space="0" w:color="auto"/>
        <w:right w:val="single" w:sz="4" w:space="0" w:color="auto"/>
      </w:pBdr>
      <w:shd w:val="clear" w:color="000000" w:fill="F4B084"/>
      <w:spacing w:before="100" w:beforeAutospacing="1" w:after="100" w:afterAutospacing="1"/>
      <w:jc w:val="center"/>
      <w:textAlignment w:val="center"/>
    </w:pPr>
    <w:rPr>
      <w:rFonts w:ascii="Arial" w:eastAsia="Times New Roman" w:hAnsi="Arial" w:cs="Arial"/>
      <w:sz w:val="20"/>
      <w:szCs w:val="20"/>
    </w:rPr>
  </w:style>
  <w:style w:type="paragraph" w:customStyle="1" w:styleId="xl104">
    <w:name w:val="xl104"/>
    <w:basedOn w:val="Normal"/>
    <w:rsid w:val="001F4FFD"/>
    <w:pPr>
      <w:pBdr>
        <w:top w:val="single" w:sz="4" w:space="0" w:color="auto"/>
        <w:left w:val="single" w:sz="4" w:space="0" w:color="auto"/>
        <w:bottom w:val="single" w:sz="4" w:space="0" w:color="auto"/>
        <w:right w:val="single" w:sz="4" w:space="0" w:color="auto"/>
      </w:pBdr>
      <w:shd w:val="clear" w:color="000000" w:fill="F4B084"/>
      <w:spacing w:before="100" w:beforeAutospacing="1" w:after="100" w:afterAutospacing="1"/>
      <w:jc w:val="center"/>
      <w:textAlignment w:val="top"/>
    </w:pPr>
    <w:rPr>
      <w:rFonts w:ascii="Arial" w:eastAsia="Times New Roman" w:hAnsi="Arial" w:cs="Arial"/>
      <w:sz w:val="20"/>
      <w:szCs w:val="20"/>
    </w:rPr>
  </w:style>
  <w:style w:type="paragraph" w:customStyle="1" w:styleId="xl105">
    <w:name w:val="xl105"/>
    <w:basedOn w:val="Normal"/>
    <w:rsid w:val="001F4FFD"/>
    <w:pPr>
      <w:pBdr>
        <w:top w:val="single" w:sz="4" w:space="0" w:color="auto"/>
        <w:left w:val="single" w:sz="4" w:space="0" w:color="auto"/>
        <w:bottom w:val="single" w:sz="4" w:space="0" w:color="auto"/>
        <w:right w:val="single" w:sz="4" w:space="0" w:color="auto"/>
      </w:pBdr>
      <w:shd w:val="clear" w:color="000000" w:fill="F4B084"/>
      <w:spacing w:before="100" w:beforeAutospacing="1" w:after="100" w:afterAutospacing="1"/>
      <w:jc w:val="center"/>
      <w:textAlignment w:val="center"/>
    </w:pPr>
    <w:rPr>
      <w:rFonts w:ascii="Arial" w:eastAsia="Times New Roman" w:hAnsi="Arial" w:cs="Arial"/>
      <w:sz w:val="20"/>
      <w:szCs w:val="20"/>
    </w:rPr>
  </w:style>
  <w:style w:type="paragraph" w:customStyle="1" w:styleId="xl106">
    <w:name w:val="xl106"/>
    <w:basedOn w:val="Normal"/>
    <w:rsid w:val="001F4FFD"/>
    <w:pPr>
      <w:pBdr>
        <w:top w:val="single" w:sz="4" w:space="0" w:color="auto"/>
        <w:left w:val="single" w:sz="4" w:space="0" w:color="auto"/>
        <w:bottom w:val="single" w:sz="4" w:space="0" w:color="auto"/>
        <w:right w:val="single" w:sz="4" w:space="0" w:color="auto"/>
      </w:pBdr>
      <w:shd w:val="clear" w:color="000000" w:fill="F4B084"/>
      <w:spacing w:before="100" w:beforeAutospacing="1" w:after="100" w:afterAutospacing="1"/>
      <w:jc w:val="center"/>
      <w:textAlignment w:val="center"/>
    </w:pPr>
    <w:rPr>
      <w:rFonts w:ascii="Arial" w:eastAsia="Times New Roman" w:hAnsi="Arial" w:cs="Arial"/>
      <w:sz w:val="20"/>
      <w:szCs w:val="20"/>
    </w:rPr>
  </w:style>
  <w:style w:type="paragraph" w:customStyle="1" w:styleId="xl107">
    <w:name w:val="xl107"/>
    <w:basedOn w:val="Normal"/>
    <w:rsid w:val="001F4FFD"/>
    <w:pPr>
      <w:pBdr>
        <w:top w:val="single" w:sz="4" w:space="0" w:color="auto"/>
        <w:left w:val="single" w:sz="4" w:space="0" w:color="auto"/>
        <w:bottom w:val="single" w:sz="4" w:space="0" w:color="auto"/>
        <w:right w:val="single" w:sz="4" w:space="0" w:color="auto"/>
      </w:pBdr>
      <w:shd w:val="clear" w:color="000000" w:fill="B4C6E7"/>
      <w:spacing w:before="100" w:beforeAutospacing="1" w:after="100" w:afterAutospacing="1"/>
      <w:jc w:val="center"/>
      <w:textAlignment w:val="center"/>
    </w:pPr>
    <w:rPr>
      <w:rFonts w:ascii="Arial" w:eastAsia="Times New Roman" w:hAnsi="Arial" w:cs="Arial"/>
      <w:sz w:val="20"/>
      <w:szCs w:val="20"/>
    </w:rPr>
  </w:style>
  <w:style w:type="paragraph" w:customStyle="1" w:styleId="xl108">
    <w:name w:val="xl108"/>
    <w:basedOn w:val="Normal"/>
    <w:rsid w:val="001F4FFD"/>
    <w:pPr>
      <w:pBdr>
        <w:top w:val="single" w:sz="4" w:space="0" w:color="auto"/>
        <w:left w:val="single" w:sz="4" w:space="0" w:color="auto"/>
        <w:bottom w:val="single" w:sz="4" w:space="0" w:color="auto"/>
        <w:right w:val="single" w:sz="4" w:space="0" w:color="auto"/>
      </w:pBdr>
      <w:shd w:val="clear" w:color="000000" w:fill="B4C6E7"/>
      <w:spacing w:before="100" w:beforeAutospacing="1" w:after="100" w:afterAutospacing="1"/>
      <w:jc w:val="center"/>
      <w:textAlignment w:val="center"/>
    </w:pPr>
    <w:rPr>
      <w:rFonts w:ascii="Arial" w:eastAsia="Times New Roman" w:hAnsi="Arial" w:cs="Arial"/>
      <w:sz w:val="20"/>
      <w:szCs w:val="20"/>
    </w:rPr>
  </w:style>
  <w:style w:type="paragraph" w:customStyle="1" w:styleId="xl109">
    <w:name w:val="xl109"/>
    <w:basedOn w:val="Normal"/>
    <w:rsid w:val="001F4FFD"/>
    <w:pPr>
      <w:pBdr>
        <w:top w:val="single" w:sz="4" w:space="0" w:color="auto"/>
        <w:left w:val="single" w:sz="4" w:space="0" w:color="auto"/>
        <w:bottom w:val="single" w:sz="4" w:space="0" w:color="auto"/>
        <w:right w:val="single" w:sz="4" w:space="0" w:color="auto"/>
      </w:pBdr>
      <w:shd w:val="clear" w:color="000000" w:fill="B4C6E7"/>
      <w:spacing w:before="100" w:beforeAutospacing="1" w:after="100" w:afterAutospacing="1"/>
      <w:jc w:val="center"/>
      <w:textAlignment w:val="center"/>
    </w:pPr>
    <w:rPr>
      <w:rFonts w:ascii="Montserrat" w:eastAsia="Times New Roman" w:hAnsi="Montserrat" w:cs="Times New Roman"/>
      <w:sz w:val="20"/>
      <w:szCs w:val="20"/>
    </w:rPr>
  </w:style>
  <w:style w:type="paragraph" w:customStyle="1" w:styleId="xl110">
    <w:name w:val="xl110"/>
    <w:basedOn w:val="Normal"/>
    <w:rsid w:val="001F4FFD"/>
    <w:pPr>
      <w:pBdr>
        <w:top w:val="single" w:sz="4" w:space="0" w:color="auto"/>
        <w:left w:val="single" w:sz="4" w:space="0" w:color="auto"/>
        <w:bottom w:val="single" w:sz="4" w:space="0" w:color="auto"/>
        <w:right w:val="single" w:sz="4" w:space="0" w:color="auto"/>
      </w:pBdr>
      <w:shd w:val="clear" w:color="000000" w:fill="F4B084"/>
      <w:spacing w:before="100" w:beforeAutospacing="1" w:after="100" w:afterAutospacing="1"/>
      <w:jc w:val="center"/>
    </w:pPr>
    <w:rPr>
      <w:rFonts w:ascii="Arial" w:eastAsia="Times New Roman" w:hAnsi="Arial" w:cs="Arial"/>
      <w:sz w:val="20"/>
      <w:szCs w:val="20"/>
    </w:rPr>
  </w:style>
  <w:style w:type="paragraph" w:customStyle="1" w:styleId="xl111">
    <w:name w:val="xl111"/>
    <w:basedOn w:val="Normal"/>
    <w:rsid w:val="001F4FFD"/>
    <w:pPr>
      <w:pBdr>
        <w:top w:val="single" w:sz="4" w:space="0" w:color="auto"/>
        <w:left w:val="single" w:sz="4" w:space="0" w:color="auto"/>
        <w:bottom w:val="single" w:sz="4" w:space="0" w:color="auto"/>
        <w:right w:val="single" w:sz="4" w:space="0" w:color="auto"/>
      </w:pBdr>
      <w:shd w:val="clear" w:color="000000" w:fill="F4B084"/>
      <w:spacing w:before="100" w:beforeAutospacing="1" w:after="100" w:afterAutospacing="1"/>
      <w:jc w:val="center"/>
      <w:textAlignment w:val="center"/>
    </w:pPr>
    <w:rPr>
      <w:rFonts w:ascii="Montserrat" w:eastAsia="Times New Roman" w:hAnsi="Montserrat" w:cs="Times New Roman"/>
      <w:sz w:val="20"/>
      <w:szCs w:val="20"/>
    </w:rPr>
  </w:style>
  <w:style w:type="paragraph" w:customStyle="1" w:styleId="xl112">
    <w:name w:val="xl112"/>
    <w:basedOn w:val="Normal"/>
    <w:rsid w:val="001F4FFD"/>
    <w:pPr>
      <w:shd w:val="clear" w:color="000000" w:fill="FFFFFF"/>
      <w:spacing w:before="100" w:beforeAutospacing="1" w:after="100" w:afterAutospacing="1"/>
    </w:pPr>
    <w:rPr>
      <w:rFonts w:ascii="Arial" w:eastAsia="Times New Roman" w:hAnsi="Arial" w:cs="Arial"/>
      <w:sz w:val="20"/>
      <w:szCs w:val="20"/>
    </w:rPr>
  </w:style>
  <w:style w:type="paragraph" w:customStyle="1" w:styleId="xl113">
    <w:name w:val="xl113"/>
    <w:basedOn w:val="Normal"/>
    <w:rsid w:val="001F4FF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20"/>
      <w:szCs w:val="20"/>
    </w:rPr>
  </w:style>
  <w:style w:type="paragraph" w:customStyle="1" w:styleId="xl114">
    <w:name w:val="xl114"/>
    <w:basedOn w:val="Normal"/>
    <w:rsid w:val="001F4FF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ascii="Arial" w:eastAsia="Times New Roman" w:hAnsi="Arial" w:cs="Arial"/>
      <w:sz w:val="20"/>
      <w:szCs w:val="20"/>
    </w:rPr>
  </w:style>
  <w:style w:type="paragraph" w:customStyle="1" w:styleId="xl115">
    <w:name w:val="xl115"/>
    <w:basedOn w:val="Normal"/>
    <w:rsid w:val="001F4FF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20"/>
      <w:szCs w:val="20"/>
    </w:rPr>
  </w:style>
  <w:style w:type="paragraph" w:customStyle="1" w:styleId="xl116">
    <w:name w:val="xl116"/>
    <w:basedOn w:val="Normal"/>
    <w:rsid w:val="001F4FFD"/>
    <w:pPr>
      <w:pBdr>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20"/>
      <w:szCs w:val="20"/>
    </w:rPr>
  </w:style>
  <w:style w:type="paragraph" w:customStyle="1" w:styleId="xl117">
    <w:name w:val="xl117"/>
    <w:basedOn w:val="Normal"/>
    <w:rsid w:val="001F4FF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20"/>
      <w:szCs w:val="20"/>
    </w:rPr>
  </w:style>
  <w:style w:type="paragraph" w:customStyle="1" w:styleId="xl118">
    <w:name w:val="xl118"/>
    <w:basedOn w:val="Normal"/>
    <w:rsid w:val="001F4FFD"/>
    <w:pPr>
      <w:pBdr>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16"/>
      <w:szCs w:val="16"/>
    </w:rPr>
  </w:style>
  <w:style w:type="paragraph" w:customStyle="1" w:styleId="xl119">
    <w:name w:val="xl119"/>
    <w:basedOn w:val="Normal"/>
    <w:rsid w:val="001F4FFD"/>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20"/>
      <w:szCs w:val="20"/>
    </w:rPr>
  </w:style>
  <w:style w:type="paragraph" w:customStyle="1" w:styleId="xl120">
    <w:name w:val="xl120"/>
    <w:basedOn w:val="Normal"/>
    <w:rsid w:val="001F4FF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Montserrat" w:eastAsia="Times New Roman" w:hAnsi="Montserrat" w:cs="Times New Roman"/>
      <w:sz w:val="20"/>
      <w:szCs w:val="20"/>
    </w:rPr>
  </w:style>
  <w:style w:type="paragraph" w:customStyle="1" w:styleId="xl121">
    <w:name w:val="xl121"/>
    <w:basedOn w:val="Normal"/>
    <w:rsid w:val="001F4FFD"/>
    <w:pPr>
      <w:pBdr>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20"/>
      <w:szCs w:val="20"/>
    </w:rPr>
  </w:style>
  <w:style w:type="paragraph" w:customStyle="1" w:styleId="xl122">
    <w:name w:val="xl122"/>
    <w:basedOn w:val="Normal"/>
    <w:rsid w:val="001F4FF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20"/>
      <w:szCs w:val="20"/>
    </w:rPr>
  </w:style>
  <w:style w:type="paragraph" w:customStyle="1" w:styleId="xl123">
    <w:name w:val="xl123"/>
    <w:basedOn w:val="Normal"/>
    <w:rsid w:val="001F4FFD"/>
    <w:pPr>
      <w:pBdr>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20"/>
      <w:szCs w:val="20"/>
    </w:rPr>
  </w:style>
  <w:style w:type="paragraph" w:customStyle="1" w:styleId="xl124">
    <w:name w:val="xl124"/>
    <w:basedOn w:val="Normal"/>
    <w:rsid w:val="001F4FFD"/>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Times New Roman" w:hAnsi="Arial" w:cs="Arial"/>
      <w:sz w:val="20"/>
      <w:szCs w:val="20"/>
    </w:rPr>
  </w:style>
  <w:style w:type="paragraph" w:customStyle="1" w:styleId="xl125">
    <w:name w:val="xl125"/>
    <w:basedOn w:val="Normal"/>
    <w:rsid w:val="001F4FF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20"/>
      <w:szCs w:val="20"/>
    </w:rPr>
  </w:style>
  <w:style w:type="paragraph" w:customStyle="1" w:styleId="xl126">
    <w:name w:val="xl126"/>
    <w:basedOn w:val="Normal"/>
    <w:rsid w:val="001F4FFD"/>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20"/>
      <w:szCs w:val="20"/>
    </w:rPr>
  </w:style>
  <w:style w:type="paragraph" w:customStyle="1" w:styleId="xl127">
    <w:name w:val="xl127"/>
    <w:basedOn w:val="Normal"/>
    <w:rsid w:val="001F4FFD"/>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20"/>
      <w:szCs w:val="20"/>
    </w:rPr>
  </w:style>
  <w:style w:type="paragraph" w:customStyle="1" w:styleId="xl128">
    <w:name w:val="xl128"/>
    <w:basedOn w:val="Normal"/>
    <w:rsid w:val="001F4FF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eastAsia="Times New Roman" w:hAnsi="Arial" w:cs="Arial"/>
      <w:sz w:val="20"/>
      <w:szCs w:val="20"/>
    </w:rPr>
  </w:style>
  <w:style w:type="paragraph" w:customStyle="1" w:styleId="xl129">
    <w:name w:val="xl129"/>
    <w:basedOn w:val="Normal"/>
    <w:rsid w:val="001F4FF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eastAsia="Times New Roman" w:hAnsi="Arial" w:cs="Arial"/>
      <w:sz w:val="20"/>
      <w:szCs w:val="20"/>
    </w:rPr>
  </w:style>
  <w:style w:type="paragraph" w:customStyle="1" w:styleId="xl130">
    <w:name w:val="xl130"/>
    <w:basedOn w:val="Normal"/>
    <w:rsid w:val="001F4FF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Montserrat" w:eastAsia="Times New Roman" w:hAnsi="Montserrat" w:cs="Times New Roman"/>
      <w:sz w:val="20"/>
      <w:szCs w:val="20"/>
    </w:rPr>
  </w:style>
  <w:style w:type="paragraph" w:customStyle="1" w:styleId="xl131">
    <w:name w:val="xl131"/>
    <w:basedOn w:val="Normal"/>
    <w:rsid w:val="001F4FF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eastAsia="Times New Roman" w:hAnsi="Arial" w:cs="Arial"/>
      <w:sz w:val="16"/>
      <w:szCs w:val="16"/>
    </w:rPr>
  </w:style>
  <w:style w:type="paragraph" w:customStyle="1" w:styleId="xl132">
    <w:name w:val="xl132"/>
    <w:basedOn w:val="Normal"/>
    <w:rsid w:val="001F4FF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eastAsia="Times New Roman" w:hAnsi="Arial" w:cs="Arial"/>
      <w:sz w:val="20"/>
      <w:szCs w:val="20"/>
    </w:rPr>
  </w:style>
  <w:style w:type="paragraph" w:customStyle="1" w:styleId="xl133">
    <w:name w:val="xl133"/>
    <w:basedOn w:val="Normal"/>
    <w:rsid w:val="001F4FFD"/>
    <w:pPr>
      <w:pBdr>
        <w:top w:val="single" w:sz="4" w:space="0" w:color="auto"/>
        <w:left w:val="single" w:sz="4" w:space="0" w:color="auto"/>
        <w:right w:val="single" w:sz="4" w:space="0" w:color="auto"/>
      </w:pBdr>
      <w:shd w:val="clear" w:color="000000" w:fill="FFFF00"/>
      <w:spacing w:before="100" w:beforeAutospacing="1" w:after="100" w:afterAutospacing="1"/>
      <w:jc w:val="center"/>
      <w:textAlignment w:val="center"/>
    </w:pPr>
    <w:rPr>
      <w:rFonts w:ascii="Arial" w:eastAsia="Times New Roman" w:hAnsi="Arial" w:cs="Arial"/>
      <w:sz w:val="20"/>
      <w:szCs w:val="20"/>
    </w:rPr>
  </w:style>
  <w:style w:type="paragraph" w:customStyle="1" w:styleId="xl134">
    <w:name w:val="xl134"/>
    <w:basedOn w:val="Normal"/>
    <w:rsid w:val="001F4FFD"/>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eastAsia="Times New Roman" w:hAnsi="Arial" w:cs="Arial"/>
      <w:sz w:val="20"/>
      <w:szCs w:val="20"/>
    </w:rPr>
  </w:style>
  <w:style w:type="paragraph" w:customStyle="1" w:styleId="xl135">
    <w:name w:val="xl135"/>
    <w:basedOn w:val="Normal"/>
    <w:rsid w:val="001F4FFD"/>
    <w:pPr>
      <w:pBdr>
        <w:left w:val="single" w:sz="4" w:space="0" w:color="auto"/>
        <w:right w:val="single" w:sz="4" w:space="0" w:color="auto"/>
      </w:pBdr>
      <w:shd w:val="clear" w:color="000000" w:fill="FFFF00"/>
      <w:spacing w:before="100" w:beforeAutospacing="1" w:after="100" w:afterAutospacing="1"/>
      <w:jc w:val="center"/>
      <w:textAlignment w:val="center"/>
    </w:pPr>
    <w:rPr>
      <w:rFonts w:ascii="Arial" w:eastAsia="Times New Roman" w:hAnsi="Arial" w:cs="Arial"/>
      <w:sz w:val="20"/>
      <w:szCs w:val="20"/>
    </w:rPr>
  </w:style>
  <w:style w:type="paragraph" w:customStyle="1" w:styleId="xl136">
    <w:name w:val="xl136"/>
    <w:basedOn w:val="Normal"/>
    <w:rsid w:val="001F4FFD"/>
    <w:pPr>
      <w:pBdr>
        <w:top w:val="single" w:sz="4" w:space="0" w:color="auto"/>
        <w:left w:val="single" w:sz="4" w:space="0" w:color="auto"/>
        <w:right w:val="single" w:sz="4" w:space="0" w:color="auto"/>
      </w:pBdr>
      <w:shd w:val="clear" w:color="000000" w:fill="FFFF00"/>
      <w:spacing w:before="100" w:beforeAutospacing="1" w:after="100" w:afterAutospacing="1"/>
      <w:jc w:val="center"/>
      <w:textAlignment w:val="top"/>
    </w:pPr>
    <w:rPr>
      <w:rFonts w:ascii="Arial" w:eastAsia="Times New Roman" w:hAnsi="Arial" w:cs="Arial"/>
      <w:sz w:val="20"/>
      <w:szCs w:val="20"/>
    </w:rPr>
  </w:style>
  <w:style w:type="paragraph" w:customStyle="1" w:styleId="xl137">
    <w:name w:val="xl137"/>
    <w:basedOn w:val="Normal"/>
    <w:rsid w:val="001F4FFD"/>
    <w:pPr>
      <w:pBdr>
        <w:top w:val="single" w:sz="4" w:space="0" w:color="auto"/>
        <w:left w:val="single" w:sz="4" w:space="0" w:color="auto"/>
        <w:right w:val="single" w:sz="4" w:space="0" w:color="auto"/>
      </w:pBdr>
      <w:shd w:val="clear" w:color="000000" w:fill="FFFF00"/>
      <w:spacing w:before="100" w:beforeAutospacing="1" w:after="100" w:afterAutospacing="1"/>
      <w:jc w:val="center"/>
      <w:textAlignment w:val="center"/>
    </w:pPr>
    <w:rPr>
      <w:rFonts w:ascii="Arial" w:eastAsia="Times New Roman" w:hAnsi="Arial" w:cs="Arial"/>
      <w:sz w:val="20"/>
      <w:szCs w:val="20"/>
    </w:rPr>
  </w:style>
  <w:style w:type="paragraph" w:customStyle="1" w:styleId="xl138">
    <w:name w:val="xl138"/>
    <w:basedOn w:val="Normal"/>
    <w:rsid w:val="001F4FFD"/>
    <w:pPr>
      <w:pBdr>
        <w:top w:val="single" w:sz="4" w:space="0" w:color="auto"/>
        <w:left w:val="single" w:sz="4" w:space="0" w:color="auto"/>
        <w:right w:val="single" w:sz="4" w:space="0" w:color="auto"/>
      </w:pBdr>
      <w:shd w:val="clear" w:color="000000" w:fill="70AD47"/>
      <w:spacing w:before="100" w:beforeAutospacing="1" w:after="100" w:afterAutospacing="1"/>
      <w:jc w:val="center"/>
      <w:textAlignment w:val="top"/>
    </w:pPr>
    <w:rPr>
      <w:rFonts w:ascii="Arial" w:eastAsia="Times New Roman" w:hAnsi="Arial" w:cs="Arial"/>
      <w:sz w:val="20"/>
      <w:szCs w:val="20"/>
    </w:rPr>
  </w:style>
  <w:style w:type="paragraph" w:customStyle="1" w:styleId="xl139">
    <w:name w:val="xl139"/>
    <w:basedOn w:val="Normal"/>
    <w:rsid w:val="001F4FFD"/>
    <w:pPr>
      <w:pBdr>
        <w:top w:val="single" w:sz="4" w:space="0" w:color="auto"/>
        <w:left w:val="single" w:sz="4" w:space="0" w:color="auto"/>
        <w:right w:val="single" w:sz="4" w:space="0" w:color="auto"/>
      </w:pBdr>
      <w:shd w:val="clear" w:color="000000" w:fill="FFFF00"/>
      <w:spacing w:before="100" w:beforeAutospacing="1" w:after="100" w:afterAutospacing="1"/>
      <w:jc w:val="center"/>
      <w:textAlignment w:val="center"/>
    </w:pPr>
    <w:rPr>
      <w:rFonts w:ascii="Arial" w:eastAsia="Times New Roman" w:hAnsi="Arial" w:cs="Arial"/>
      <w:sz w:val="20"/>
      <w:szCs w:val="20"/>
    </w:rPr>
  </w:style>
  <w:style w:type="paragraph" w:customStyle="1" w:styleId="xl140">
    <w:name w:val="xl140"/>
    <w:basedOn w:val="Normal"/>
    <w:rsid w:val="001F4FFD"/>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Times New Roman" w:hAnsi="Arial" w:cs="Arial"/>
      <w:sz w:val="20"/>
      <w:szCs w:val="20"/>
    </w:rPr>
  </w:style>
  <w:style w:type="paragraph" w:customStyle="1" w:styleId="xl141">
    <w:name w:val="xl141"/>
    <w:basedOn w:val="Normal"/>
    <w:rsid w:val="001F4FFD"/>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top"/>
    </w:pPr>
    <w:rPr>
      <w:rFonts w:ascii="Arial" w:eastAsia="Times New Roman" w:hAnsi="Arial" w:cs="Arial"/>
      <w:sz w:val="20"/>
      <w:szCs w:val="20"/>
    </w:rPr>
  </w:style>
  <w:style w:type="paragraph" w:customStyle="1" w:styleId="xl142">
    <w:name w:val="xl142"/>
    <w:basedOn w:val="Normal"/>
    <w:rsid w:val="001F4FFD"/>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eastAsia="Times New Roman" w:hAnsi="Arial" w:cs="Arial"/>
      <w:sz w:val="20"/>
      <w:szCs w:val="20"/>
    </w:rPr>
  </w:style>
  <w:style w:type="paragraph" w:customStyle="1" w:styleId="xl143">
    <w:name w:val="xl143"/>
    <w:basedOn w:val="Normal"/>
    <w:rsid w:val="001F4FFD"/>
    <w:pPr>
      <w:pBdr>
        <w:left w:val="single" w:sz="4" w:space="0" w:color="auto"/>
        <w:right w:val="single" w:sz="4" w:space="0" w:color="auto"/>
      </w:pBdr>
      <w:spacing w:before="100" w:beforeAutospacing="1" w:after="100" w:afterAutospacing="1"/>
      <w:jc w:val="center"/>
      <w:textAlignment w:val="top"/>
    </w:pPr>
    <w:rPr>
      <w:rFonts w:ascii="Arial" w:eastAsia="Times New Roman" w:hAnsi="Arial" w:cs="Arial"/>
      <w:sz w:val="20"/>
      <w:szCs w:val="20"/>
    </w:rPr>
  </w:style>
  <w:style w:type="paragraph" w:customStyle="1" w:styleId="xl144">
    <w:name w:val="xl144"/>
    <w:basedOn w:val="Normal"/>
    <w:rsid w:val="001F4FFD"/>
    <w:pPr>
      <w:pBdr>
        <w:left w:val="single" w:sz="4" w:space="0" w:color="auto"/>
        <w:right w:val="single" w:sz="4" w:space="0" w:color="auto"/>
      </w:pBdr>
      <w:shd w:val="clear" w:color="000000" w:fill="FFFF00"/>
      <w:spacing w:before="100" w:beforeAutospacing="1" w:after="100" w:afterAutospacing="1"/>
      <w:jc w:val="center"/>
      <w:textAlignment w:val="top"/>
    </w:pPr>
    <w:rPr>
      <w:rFonts w:ascii="Arial" w:eastAsia="Times New Roman" w:hAnsi="Arial" w:cs="Arial"/>
      <w:sz w:val="20"/>
      <w:szCs w:val="20"/>
    </w:rPr>
  </w:style>
  <w:style w:type="paragraph" w:customStyle="1" w:styleId="xl145">
    <w:name w:val="xl145"/>
    <w:basedOn w:val="Normal"/>
    <w:rsid w:val="001F4FFD"/>
    <w:pPr>
      <w:pBdr>
        <w:left w:val="single" w:sz="4" w:space="0" w:color="auto"/>
        <w:right w:val="single" w:sz="4" w:space="0" w:color="auto"/>
      </w:pBdr>
      <w:shd w:val="clear" w:color="000000" w:fill="FFFF00"/>
      <w:spacing w:before="100" w:beforeAutospacing="1" w:after="100" w:afterAutospacing="1"/>
      <w:jc w:val="center"/>
      <w:textAlignment w:val="center"/>
    </w:pPr>
    <w:rPr>
      <w:rFonts w:ascii="Arial" w:eastAsia="Times New Roman" w:hAnsi="Arial" w:cs="Arial"/>
      <w:sz w:val="20"/>
      <w:szCs w:val="20"/>
    </w:rPr>
  </w:style>
  <w:style w:type="paragraph" w:customStyle="1" w:styleId="xl146">
    <w:name w:val="xl146"/>
    <w:basedOn w:val="Normal"/>
    <w:rsid w:val="001F4FFD"/>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20"/>
      <w:szCs w:val="20"/>
    </w:rPr>
  </w:style>
  <w:style w:type="paragraph" w:customStyle="1" w:styleId="xl147">
    <w:name w:val="xl147"/>
    <w:basedOn w:val="Normal"/>
    <w:rsid w:val="001F4FFD"/>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ascii="Arial" w:eastAsia="Times New Roman" w:hAnsi="Arial" w:cs="Arial"/>
      <w:sz w:val="20"/>
      <w:szCs w:val="20"/>
    </w:rPr>
  </w:style>
  <w:style w:type="paragraph" w:customStyle="1" w:styleId="xl148">
    <w:name w:val="xl148"/>
    <w:basedOn w:val="Normal"/>
    <w:rsid w:val="001F4FFD"/>
    <w:pPr>
      <w:pBdr>
        <w:left w:val="single" w:sz="4" w:space="0" w:color="auto"/>
        <w:bottom w:val="single" w:sz="4" w:space="0" w:color="auto"/>
        <w:right w:val="single" w:sz="4" w:space="0" w:color="auto"/>
      </w:pBdr>
      <w:shd w:val="clear" w:color="000000" w:fill="FFFFCC"/>
      <w:spacing w:before="100" w:beforeAutospacing="1" w:after="100" w:afterAutospacing="1"/>
      <w:jc w:val="center"/>
      <w:textAlignment w:val="center"/>
    </w:pPr>
    <w:rPr>
      <w:rFonts w:ascii="Arial" w:eastAsia="Times New Roman" w:hAnsi="Arial" w:cs="Arial"/>
      <w:sz w:val="20"/>
      <w:szCs w:val="20"/>
    </w:rPr>
  </w:style>
  <w:style w:type="paragraph" w:customStyle="1" w:styleId="xl149">
    <w:name w:val="xl149"/>
    <w:basedOn w:val="Normal"/>
    <w:rsid w:val="001F4FF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16"/>
      <w:szCs w:val="16"/>
    </w:rPr>
  </w:style>
  <w:style w:type="paragraph" w:customStyle="1" w:styleId="xl150">
    <w:name w:val="xl150"/>
    <w:basedOn w:val="Normal"/>
    <w:rsid w:val="001F4FF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20"/>
      <w:szCs w:val="20"/>
    </w:rPr>
  </w:style>
  <w:style w:type="paragraph" w:customStyle="1" w:styleId="xl151">
    <w:name w:val="xl151"/>
    <w:basedOn w:val="Normal"/>
    <w:rsid w:val="001F4FFD"/>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eastAsia="Times New Roman" w:hAnsi="Arial" w:cs="Arial"/>
      <w:sz w:val="20"/>
      <w:szCs w:val="20"/>
    </w:rPr>
  </w:style>
  <w:style w:type="paragraph" w:customStyle="1" w:styleId="xl152">
    <w:name w:val="xl152"/>
    <w:basedOn w:val="Normal"/>
    <w:rsid w:val="001F4FFD"/>
    <w:pPr>
      <w:pBdr>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20"/>
      <w:szCs w:val="20"/>
    </w:rPr>
  </w:style>
  <w:style w:type="paragraph" w:customStyle="1" w:styleId="xl153">
    <w:name w:val="xl153"/>
    <w:basedOn w:val="Normal"/>
    <w:rsid w:val="001F4FFD"/>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20"/>
      <w:szCs w:val="20"/>
    </w:rPr>
  </w:style>
  <w:style w:type="paragraph" w:customStyle="1" w:styleId="xl154">
    <w:name w:val="xl154"/>
    <w:basedOn w:val="Normal"/>
    <w:rsid w:val="001F4FFD"/>
    <w:pPr>
      <w:pBdr>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0"/>
      <w:szCs w:val="20"/>
    </w:rPr>
  </w:style>
  <w:style w:type="paragraph" w:customStyle="1" w:styleId="xl155">
    <w:name w:val="xl155"/>
    <w:basedOn w:val="Normal"/>
    <w:rsid w:val="001F4FF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0"/>
      <w:szCs w:val="20"/>
    </w:rPr>
  </w:style>
  <w:style w:type="paragraph" w:customStyle="1" w:styleId="xl156">
    <w:name w:val="xl156"/>
    <w:basedOn w:val="Normal"/>
    <w:rsid w:val="001F4FFD"/>
    <w:pPr>
      <w:pBdr>
        <w:top w:val="single" w:sz="4" w:space="0" w:color="auto"/>
        <w:left w:val="single" w:sz="4" w:space="0" w:color="auto"/>
        <w:right w:val="single" w:sz="4" w:space="0" w:color="auto"/>
      </w:pBdr>
      <w:spacing w:before="100" w:beforeAutospacing="1" w:after="100" w:afterAutospacing="1"/>
      <w:textAlignment w:val="center"/>
    </w:pPr>
    <w:rPr>
      <w:rFonts w:ascii="Arial" w:eastAsia="Times New Roman" w:hAnsi="Arial" w:cs="Arial"/>
      <w:sz w:val="20"/>
      <w:szCs w:val="20"/>
    </w:rPr>
  </w:style>
  <w:style w:type="paragraph" w:customStyle="1" w:styleId="xl157">
    <w:name w:val="xl157"/>
    <w:basedOn w:val="Normal"/>
    <w:rsid w:val="001F4FF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eastAsia="Times New Roman" w:hAnsi="Arial" w:cs="Arial"/>
      <w:sz w:val="20"/>
      <w:szCs w:val="20"/>
    </w:rPr>
  </w:style>
  <w:style w:type="paragraph" w:customStyle="1" w:styleId="xl158">
    <w:name w:val="xl158"/>
    <w:basedOn w:val="Normal"/>
    <w:rsid w:val="001F4FFD"/>
    <w:pPr>
      <w:pBdr>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0"/>
      <w:szCs w:val="20"/>
    </w:rPr>
  </w:style>
  <w:style w:type="paragraph" w:customStyle="1" w:styleId="xl159">
    <w:name w:val="xl159"/>
    <w:basedOn w:val="Normal"/>
    <w:rsid w:val="001F4FFD"/>
    <w:pPr>
      <w:pBdr>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Arial" w:eastAsia="Times New Roman" w:hAnsi="Arial" w:cs="Arial"/>
      <w:sz w:val="20"/>
      <w:szCs w:val="20"/>
    </w:rPr>
  </w:style>
  <w:style w:type="paragraph" w:customStyle="1" w:styleId="xl160">
    <w:name w:val="xl160"/>
    <w:basedOn w:val="Normal"/>
    <w:rsid w:val="001F4FF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eastAsia="Times New Roman" w:hAnsi="Arial" w:cs="Arial"/>
      <w:sz w:val="20"/>
      <w:szCs w:val="20"/>
    </w:rPr>
  </w:style>
  <w:style w:type="paragraph" w:customStyle="1" w:styleId="xl161">
    <w:name w:val="xl161"/>
    <w:basedOn w:val="Normal"/>
    <w:rsid w:val="001F4FFD"/>
    <w:pPr>
      <w:pBdr>
        <w:left w:val="single" w:sz="4" w:space="0" w:color="auto"/>
        <w:right w:val="single" w:sz="4" w:space="0" w:color="auto"/>
      </w:pBdr>
      <w:spacing w:before="100" w:beforeAutospacing="1" w:after="100" w:afterAutospacing="1"/>
      <w:textAlignment w:val="center"/>
    </w:pPr>
    <w:rPr>
      <w:rFonts w:ascii="Arial" w:eastAsia="Times New Roman" w:hAnsi="Arial" w:cs="Arial"/>
      <w:sz w:val="20"/>
      <w:szCs w:val="20"/>
    </w:rPr>
  </w:style>
  <w:style w:type="paragraph" w:customStyle="1" w:styleId="xl162">
    <w:name w:val="xl162"/>
    <w:basedOn w:val="Normal"/>
    <w:rsid w:val="001F4FFD"/>
    <w:pPr>
      <w:pBdr>
        <w:top w:val="single" w:sz="4" w:space="0" w:color="FFFFFF"/>
        <w:left w:val="single" w:sz="4" w:space="0" w:color="auto"/>
        <w:bottom w:val="single" w:sz="4" w:space="0" w:color="FFFFFF"/>
        <w:right w:val="single" w:sz="4" w:space="0" w:color="auto"/>
      </w:pBdr>
      <w:shd w:val="clear" w:color="D9E1F2" w:fill="D9E1F2"/>
      <w:spacing w:before="100" w:beforeAutospacing="1" w:after="100" w:afterAutospacing="1"/>
      <w:textAlignment w:val="center"/>
    </w:pPr>
    <w:rPr>
      <w:rFonts w:ascii="Arial" w:eastAsia="Times New Roman" w:hAnsi="Arial" w:cs="Arial"/>
      <w:sz w:val="20"/>
      <w:szCs w:val="20"/>
    </w:rPr>
  </w:style>
  <w:style w:type="paragraph" w:customStyle="1" w:styleId="xl163">
    <w:name w:val="xl163"/>
    <w:basedOn w:val="Normal"/>
    <w:rsid w:val="001F4FFD"/>
    <w:pPr>
      <w:pBdr>
        <w:top w:val="single" w:sz="4" w:space="0" w:color="auto"/>
        <w:left w:val="single" w:sz="4" w:space="0" w:color="auto"/>
        <w:right w:val="single" w:sz="4" w:space="0" w:color="auto"/>
      </w:pBdr>
      <w:spacing w:before="100" w:beforeAutospacing="1" w:after="100" w:afterAutospacing="1"/>
      <w:textAlignment w:val="center"/>
    </w:pPr>
    <w:rPr>
      <w:rFonts w:ascii="Arial" w:eastAsia="Times New Roman" w:hAnsi="Arial" w:cs="Arial"/>
      <w:sz w:val="20"/>
      <w:szCs w:val="20"/>
    </w:rPr>
  </w:style>
  <w:style w:type="paragraph" w:customStyle="1" w:styleId="xl164">
    <w:name w:val="xl164"/>
    <w:basedOn w:val="Normal"/>
    <w:rsid w:val="001F4FFD"/>
    <w:pPr>
      <w:pBdr>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20"/>
      <w:szCs w:val="20"/>
    </w:rPr>
  </w:style>
  <w:style w:type="paragraph" w:customStyle="1" w:styleId="xl165">
    <w:name w:val="xl165"/>
    <w:basedOn w:val="Normal"/>
    <w:rsid w:val="001F4FFD"/>
    <w:pPr>
      <w:spacing w:before="100" w:beforeAutospacing="1" w:after="100" w:afterAutospacing="1"/>
    </w:pPr>
    <w:rPr>
      <w:rFonts w:ascii="Arial" w:eastAsia="Times New Roman" w:hAnsi="Arial" w:cs="Arial"/>
      <w:sz w:val="20"/>
      <w:szCs w:val="20"/>
    </w:rPr>
  </w:style>
  <w:style w:type="paragraph" w:customStyle="1" w:styleId="xl166">
    <w:name w:val="xl166"/>
    <w:basedOn w:val="Normal"/>
    <w:rsid w:val="001F4FF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Arial" w:eastAsia="Times New Roman" w:hAnsi="Arial" w:cs="Arial"/>
      <w:sz w:val="20"/>
      <w:szCs w:val="20"/>
    </w:rPr>
  </w:style>
  <w:style w:type="paragraph" w:customStyle="1" w:styleId="xl167">
    <w:name w:val="xl167"/>
    <w:basedOn w:val="Normal"/>
    <w:rsid w:val="001F4FFD"/>
    <w:pPr>
      <w:pBdr>
        <w:top w:val="single" w:sz="4" w:space="0" w:color="FFFFFF"/>
        <w:left w:val="single" w:sz="4" w:space="0" w:color="auto"/>
        <w:right w:val="single" w:sz="4" w:space="0" w:color="auto"/>
      </w:pBdr>
      <w:shd w:val="clear" w:color="D9E1F2" w:fill="D9E1F2"/>
      <w:spacing w:before="100" w:beforeAutospacing="1" w:after="100" w:afterAutospacing="1"/>
      <w:textAlignment w:val="center"/>
    </w:pPr>
    <w:rPr>
      <w:rFonts w:ascii="Arial" w:eastAsia="Times New Roman" w:hAnsi="Arial" w:cs="Arial"/>
      <w:sz w:val="20"/>
      <w:szCs w:val="20"/>
    </w:rPr>
  </w:style>
  <w:style w:type="paragraph" w:customStyle="1" w:styleId="xl168">
    <w:name w:val="xl168"/>
    <w:basedOn w:val="Normal"/>
    <w:rsid w:val="001F4FF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6"/>
      <w:szCs w:val="16"/>
    </w:rPr>
  </w:style>
  <w:style w:type="paragraph" w:customStyle="1" w:styleId="xl169">
    <w:name w:val="xl169"/>
    <w:basedOn w:val="Normal"/>
    <w:rsid w:val="001F4FFD"/>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Arial" w:eastAsia="Times New Roman" w:hAnsi="Arial" w:cs="Arial"/>
      <w:sz w:val="20"/>
      <w:szCs w:val="20"/>
    </w:rPr>
  </w:style>
  <w:style w:type="paragraph" w:customStyle="1" w:styleId="xl170">
    <w:name w:val="xl170"/>
    <w:basedOn w:val="Normal"/>
    <w:rsid w:val="001F4FFD"/>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eastAsia="Times New Roman" w:hAnsi="Arial" w:cs="Arial"/>
      <w:sz w:val="16"/>
      <w:szCs w:val="16"/>
    </w:rPr>
  </w:style>
  <w:style w:type="paragraph" w:customStyle="1" w:styleId="xl171">
    <w:name w:val="xl171"/>
    <w:basedOn w:val="Normal"/>
    <w:rsid w:val="001F4FFD"/>
    <w:pPr>
      <w:pBdr>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Arial" w:eastAsia="Times New Roman" w:hAnsi="Arial" w:cs="Arial"/>
      <w:sz w:val="20"/>
      <w:szCs w:val="20"/>
    </w:rPr>
  </w:style>
  <w:style w:type="paragraph" w:customStyle="1" w:styleId="xl172">
    <w:name w:val="xl172"/>
    <w:basedOn w:val="Normal"/>
    <w:rsid w:val="001F4FFD"/>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sz w:val="20"/>
      <w:szCs w:val="20"/>
    </w:rPr>
  </w:style>
  <w:style w:type="paragraph" w:customStyle="1" w:styleId="xl173">
    <w:name w:val="xl173"/>
    <w:basedOn w:val="Normal"/>
    <w:rsid w:val="001F4FFD"/>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Arial" w:eastAsia="Times New Roman" w:hAnsi="Arial" w:cs="Arial"/>
      <w:sz w:val="20"/>
      <w:szCs w:val="20"/>
    </w:rPr>
  </w:style>
  <w:style w:type="paragraph" w:customStyle="1" w:styleId="xl174">
    <w:name w:val="xl174"/>
    <w:basedOn w:val="Normal"/>
    <w:rsid w:val="001F4FFD"/>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Arial" w:eastAsia="Times New Roman" w:hAnsi="Arial" w:cs="Arial"/>
      <w:sz w:val="20"/>
      <w:szCs w:val="20"/>
    </w:rPr>
  </w:style>
  <w:style w:type="paragraph" w:customStyle="1" w:styleId="xl175">
    <w:name w:val="xl175"/>
    <w:basedOn w:val="Normal"/>
    <w:rsid w:val="001F4FFD"/>
    <w:pPr>
      <w:pBdr>
        <w:left w:val="single" w:sz="4" w:space="0" w:color="auto"/>
        <w:right w:val="single" w:sz="4" w:space="0" w:color="auto"/>
      </w:pBdr>
      <w:shd w:val="clear" w:color="000000" w:fill="FFFFFF"/>
      <w:spacing w:before="100" w:beforeAutospacing="1" w:after="100" w:afterAutospacing="1"/>
      <w:textAlignment w:val="center"/>
    </w:pPr>
    <w:rPr>
      <w:rFonts w:ascii="Arial" w:eastAsia="Times New Roman" w:hAnsi="Arial" w:cs="Arial"/>
      <w:sz w:val="16"/>
      <w:szCs w:val="16"/>
    </w:rPr>
  </w:style>
  <w:style w:type="paragraph" w:customStyle="1" w:styleId="xl176">
    <w:name w:val="xl176"/>
    <w:basedOn w:val="Normal"/>
    <w:rsid w:val="001F4FFD"/>
    <w:pPr>
      <w:pBdr>
        <w:left w:val="single" w:sz="4" w:space="0" w:color="auto"/>
        <w:right w:val="single" w:sz="4" w:space="0" w:color="auto"/>
      </w:pBdr>
      <w:spacing w:before="100" w:beforeAutospacing="1" w:after="100" w:afterAutospacing="1"/>
      <w:textAlignment w:val="center"/>
    </w:pPr>
    <w:rPr>
      <w:rFonts w:ascii="Arial" w:eastAsia="Times New Roman" w:hAnsi="Arial" w:cs="Arial"/>
    </w:rPr>
  </w:style>
  <w:style w:type="paragraph" w:customStyle="1" w:styleId="xl177">
    <w:name w:val="xl177"/>
    <w:basedOn w:val="Normal"/>
    <w:rsid w:val="001F4FF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rPr>
  </w:style>
  <w:style w:type="paragraph" w:customStyle="1" w:styleId="xl178">
    <w:name w:val="xl178"/>
    <w:basedOn w:val="Normal"/>
    <w:rsid w:val="001F4FFD"/>
    <w:pPr>
      <w:pBdr>
        <w:left w:val="single" w:sz="4" w:space="0" w:color="auto"/>
        <w:right w:val="single" w:sz="4" w:space="0" w:color="auto"/>
      </w:pBdr>
      <w:spacing w:before="100" w:beforeAutospacing="1" w:after="100" w:afterAutospacing="1"/>
      <w:textAlignment w:val="center"/>
    </w:pPr>
    <w:rPr>
      <w:rFonts w:ascii="Arial" w:eastAsia="Times New Roman" w:hAnsi="Arial" w:cs="Arial"/>
      <w:sz w:val="36"/>
      <w:szCs w:val="36"/>
    </w:rPr>
  </w:style>
  <w:style w:type="paragraph" w:customStyle="1" w:styleId="xl179">
    <w:name w:val="xl179"/>
    <w:basedOn w:val="Normal"/>
    <w:rsid w:val="001F4FFD"/>
    <w:pPr>
      <w:pBdr>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rFonts w:ascii="Arial" w:eastAsia="Times New Roman" w:hAnsi="Arial" w:cs="Arial"/>
      <w:sz w:val="20"/>
      <w:szCs w:val="20"/>
    </w:rPr>
  </w:style>
  <w:style w:type="paragraph" w:customStyle="1" w:styleId="xl180">
    <w:name w:val="xl180"/>
    <w:basedOn w:val="Normal"/>
    <w:rsid w:val="001F4FFD"/>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rFonts w:ascii="Arial" w:eastAsia="Times New Roman" w:hAnsi="Arial" w:cs="Arial"/>
      <w:sz w:val="20"/>
      <w:szCs w:val="20"/>
    </w:rPr>
  </w:style>
  <w:style w:type="paragraph" w:customStyle="1" w:styleId="xl181">
    <w:name w:val="xl181"/>
    <w:basedOn w:val="Normal"/>
    <w:rsid w:val="001F4FFD"/>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rFonts w:ascii="Arial" w:eastAsia="Times New Roman" w:hAnsi="Arial" w:cs="Arial"/>
      <w:sz w:val="20"/>
      <w:szCs w:val="20"/>
    </w:rPr>
  </w:style>
  <w:style w:type="paragraph" w:customStyle="1" w:styleId="xl182">
    <w:name w:val="xl182"/>
    <w:basedOn w:val="Normal"/>
    <w:rsid w:val="001F4FFD"/>
    <w:pPr>
      <w:pBdr>
        <w:top w:val="single" w:sz="4" w:space="0" w:color="auto"/>
        <w:left w:val="single" w:sz="4" w:space="0" w:color="auto"/>
        <w:right w:val="single" w:sz="4" w:space="0" w:color="auto"/>
      </w:pBdr>
      <w:shd w:val="clear" w:color="000000" w:fill="FFC000"/>
      <w:spacing w:before="100" w:beforeAutospacing="1" w:after="100" w:afterAutospacing="1"/>
      <w:jc w:val="center"/>
      <w:textAlignment w:val="center"/>
    </w:pPr>
    <w:rPr>
      <w:rFonts w:ascii="Arial" w:eastAsia="Times New Roman" w:hAnsi="Arial" w:cs="Arial"/>
      <w:sz w:val="20"/>
      <w:szCs w:val="20"/>
    </w:rPr>
  </w:style>
  <w:style w:type="paragraph" w:customStyle="1" w:styleId="xl183">
    <w:name w:val="xl183"/>
    <w:basedOn w:val="Normal"/>
    <w:rsid w:val="001F4FFD"/>
    <w:pPr>
      <w:pBdr>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rFonts w:ascii="Arial" w:eastAsia="Times New Roman" w:hAnsi="Arial" w:cs="Arial"/>
      <w:sz w:val="20"/>
      <w:szCs w:val="20"/>
    </w:rPr>
  </w:style>
  <w:style w:type="paragraph" w:customStyle="1" w:styleId="xl184">
    <w:name w:val="xl184"/>
    <w:basedOn w:val="Normal"/>
    <w:rsid w:val="001F4FFD"/>
    <w:pPr>
      <w:pBdr>
        <w:left w:val="single" w:sz="4" w:space="0" w:color="auto"/>
        <w:right w:val="single" w:sz="4" w:space="0" w:color="auto"/>
      </w:pBdr>
      <w:shd w:val="clear" w:color="000000" w:fill="FFC000"/>
      <w:spacing w:before="100" w:beforeAutospacing="1" w:after="100" w:afterAutospacing="1"/>
      <w:jc w:val="center"/>
      <w:textAlignment w:val="center"/>
    </w:pPr>
    <w:rPr>
      <w:rFonts w:ascii="Arial" w:eastAsia="Times New Roman" w:hAnsi="Arial" w:cs="Arial"/>
      <w:sz w:val="20"/>
      <w:szCs w:val="20"/>
    </w:rPr>
  </w:style>
  <w:style w:type="paragraph" w:customStyle="1" w:styleId="xl185">
    <w:name w:val="xl185"/>
    <w:basedOn w:val="Normal"/>
    <w:rsid w:val="001F4FFD"/>
    <w:pPr>
      <w:shd w:val="clear" w:color="000000" w:fill="FFC000"/>
      <w:spacing w:before="100" w:beforeAutospacing="1" w:after="100" w:afterAutospacing="1"/>
    </w:pPr>
    <w:rPr>
      <w:rFonts w:ascii="Arial" w:eastAsia="Times New Roman" w:hAnsi="Arial" w:cs="Arial"/>
      <w:sz w:val="20"/>
      <w:szCs w:val="20"/>
    </w:rPr>
  </w:style>
  <w:style w:type="table" w:styleId="Tablanormal4">
    <w:name w:val="Plain Table 4"/>
    <w:basedOn w:val="Tablanormal"/>
    <w:uiPriority w:val="44"/>
    <w:rsid w:val="001F4FFD"/>
    <w:rPr>
      <w:rFonts w:asciiTheme="minorHAnsi" w:eastAsiaTheme="minorHAnsi" w:hAnsiTheme="minorHAnsi" w:cstheme="minorBidi"/>
      <w:sz w:val="22"/>
      <w:szCs w:val="22"/>
      <w:lang w:val="es-ES" w:eastAsia="en-US"/>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anormal1">
    <w:name w:val="Plain Table 1"/>
    <w:basedOn w:val="Tablanormal"/>
    <w:uiPriority w:val="41"/>
    <w:rsid w:val="001F4FFD"/>
    <w:rPr>
      <w:rFonts w:asciiTheme="minorHAnsi" w:eastAsiaTheme="minorHAnsi" w:hAnsiTheme="minorHAnsi" w:cstheme="minorBidi"/>
      <w:sz w:val="22"/>
      <w:szCs w:val="22"/>
      <w:lang w:val="es-ES" w:eastAsia="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Cuadrculamediana21">
    <w:name w:val="Cuadrícula mediana 21"/>
    <w:uiPriority w:val="1"/>
    <w:qFormat/>
    <w:rsid w:val="001F4FFD"/>
    <w:rPr>
      <w:rFonts w:ascii="Times New Roman" w:eastAsia="Times New Roman" w:hAnsi="Times New Roman" w:cs="Times New Roman"/>
      <w:lang w:val="es-ES" w:eastAsia="es-ES"/>
    </w:rPr>
  </w:style>
  <w:style w:type="paragraph" w:styleId="Asuntodelcomentario">
    <w:name w:val="annotation subject"/>
    <w:basedOn w:val="Textocomentario"/>
    <w:next w:val="Textocomentario"/>
    <w:link w:val="AsuntodelcomentarioCar"/>
    <w:uiPriority w:val="99"/>
    <w:semiHidden/>
    <w:unhideWhenUsed/>
    <w:rsid w:val="001F4FFD"/>
    <w:rPr>
      <w:b/>
      <w:bCs/>
    </w:rPr>
  </w:style>
  <w:style w:type="character" w:customStyle="1" w:styleId="AsuntodelcomentarioCar">
    <w:name w:val="Asunto del comentario Car"/>
    <w:basedOn w:val="TextocomentarioCar"/>
    <w:link w:val="Asuntodelcomentario"/>
    <w:uiPriority w:val="99"/>
    <w:semiHidden/>
    <w:rsid w:val="001F4FFD"/>
    <w:rPr>
      <w:rFonts w:asciiTheme="minorHAnsi" w:eastAsiaTheme="minorHAnsi" w:hAnsiTheme="minorHAnsi" w:cstheme="minorBidi"/>
      <w:b/>
      <w:bCs/>
      <w:sz w:val="20"/>
      <w:szCs w:val="20"/>
      <w:lang w:val="es-ES" w:eastAsia="en-US"/>
    </w:rPr>
  </w:style>
  <w:style w:type="paragraph" w:styleId="Revisin">
    <w:name w:val="Revision"/>
    <w:hidden/>
    <w:uiPriority w:val="71"/>
    <w:semiHidden/>
    <w:rsid w:val="001F4FFD"/>
    <w:rPr>
      <w:rFonts w:asciiTheme="minorHAnsi" w:eastAsiaTheme="minorHAnsi" w:hAnsiTheme="minorHAnsi" w:cstheme="minorBidi"/>
      <w:sz w:val="22"/>
      <w:szCs w:val="22"/>
      <w:lang w:val="es-ES" w:eastAsia="en-US"/>
    </w:rPr>
  </w:style>
  <w:style w:type="character" w:styleId="nfasisintenso">
    <w:name w:val="Intense Emphasis"/>
    <w:uiPriority w:val="21"/>
    <w:qFormat/>
    <w:rsid w:val="001F4FFD"/>
    <w:rPr>
      <w:b/>
      <w:bCs/>
      <w:i/>
      <w:iCs/>
      <w:color w:val="4F81BD"/>
    </w:rPr>
  </w:style>
  <w:style w:type="character" w:customStyle="1" w:styleId="UnresolvedMention1">
    <w:name w:val="Unresolved Mention1"/>
    <w:basedOn w:val="Fuentedeprrafopredeter"/>
    <w:uiPriority w:val="99"/>
    <w:semiHidden/>
    <w:unhideWhenUsed/>
    <w:rsid w:val="001F4FFD"/>
    <w:rPr>
      <w:color w:val="605E5C"/>
      <w:shd w:val="clear" w:color="auto" w:fill="E1DFDD"/>
    </w:rPr>
  </w:style>
  <w:style w:type="paragraph" w:styleId="Descripcin">
    <w:name w:val="caption"/>
    <w:basedOn w:val="Normal"/>
    <w:next w:val="Normal"/>
    <w:uiPriority w:val="35"/>
    <w:semiHidden/>
    <w:unhideWhenUsed/>
    <w:qFormat/>
    <w:rsid w:val="001F4FFD"/>
    <w:pPr>
      <w:spacing w:after="80"/>
    </w:pPr>
    <w:rPr>
      <w:rFonts w:asciiTheme="minorHAnsi" w:eastAsiaTheme="minorEastAsia" w:hAnsiTheme="minorHAnsi" w:cstheme="minorBidi"/>
      <w:b/>
      <w:bCs/>
      <w:i/>
      <w:iCs/>
      <w:color w:val="C45911" w:themeColor="accent2" w:themeShade="BF"/>
      <w:sz w:val="18"/>
      <w:szCs w:val="18"/>
      <w:lang w:val="es-ES" w:eastAsia="en-US"/>
    </w:rPr>
  </w:style>
  <w:style w:type="character" w:customStyle="1" w:styleId="TtuloCar">
    <w:name w:val="Título Car"/>
    <w:basedOn w:val="Fuentedeprrafopredeter"/>
    <w:link w:val="Ttulo"/>
    <w:uiPriority w:val="10"/>
    <w:rsid w:val="001F4FFD"/>
    <w:rPr>
      <w:b/>
      <w:sz w:val="72"/>
      <w:szCs w:val="72"/>
    </w:rPr>
  </w:style>
  <w:style w:type="character" w:customStyle="1" w:styleId="SubttuloCar">
    <w:name w:val="Subtítulo Car"/>
    <w:basedOn w:val="Fuentedeprrafopredeter"/>
    <w:link w:val="Subttulo"/>
    <w:rsid w:val="001F4FFD"/>
    <w:rPr>
      <w:rFonts w:ascii="Georgia" w:eastAsia="Georgia" w:hAnsi="Georgia" w:cs="Georgia"/>
      <w:i/>
      <w:color w:val="666666"/>
      <w:sz w:val="48"/>
      <w:szCs w:val="48"/>
    </w:rPr>
  </w:style>
  <w:style w:type="character" w:styleId="Textoennegrita">
    <w:name w:val="Strong"/>
    <w:uiPriority w:val="22"/>
    <w:qFormat/>
    <w:rsid w:val="001F4FFD"/>
    <w:rPr>
      <w:b/>
      <w:bCs/>
      <w:spacing w:val="0"/>
    </w:rPr>
  </w:style>
  <w:style w:type="character" w:styleId="nfasis">
    <w:name w:val="Emphasis"/>
    <w:uiPriority w:val="20"/>
    <w:qFormat/>
    <w:rsid w:val="001F4FFD"/>
    <w:rPr>
      <w:rFonts w:asciiTheme="majorHAnsi" w:eastAsiaTheme="majorEastAsia" w:hAnsiTheme="majorHAnsi" w:cstheme="majorBidi"/>
      <w:b/>
      <w:bCs/>
      <w:i/>
      <w:iCs/>
      <w:color w:val="ED7D31" w:themeColor="accent2"/>
      <w:bdr w:val="single" w:sz="18" w:space="0" w:color="FBE4D5" w:themeColor="accent2" w:themeTint="33"/>
      <w:shd w:val="clear" w:color="auto" w:fill="FBE4D5" w:themeFill="accent2" w:themeFillTint="33"/>
    </w:rPr>
  </w:style>
  <w:style w:type="paragraph" w:styleId="Cita">
    <w:name w:val="Quote"/>
    <w:basedOn w:val="Normal"/>
    <w:next w:val="Normal"/>
    <w:link w:val="CitaCar"/>
    <w:uiPriority w:val="29"/>
    <w:qFormat/>
    <w:rsid w:val="001F4FFD"/>
    <w:pPr>
      <w:spacing w:after="80"/>
    </w:pPr>
    <w:rPr>
      <w:rFonts w:asciiTheme="minorHAnsi" w:eastAsiaTheme="minorEastAsia" w:hAnsiTheme="minorHAnsi" w:cstheme="minorBidi"/>
      <w:color w:val="C45911" w:themeColor="accent2" w:themeShade="BF"/>
      <w:sz w:val="20"/>
      <w:szCs w:val="20"/>
      <w:lang w:val="es-ES" w:eastAsia="en-US"/>
    </w:rPr>
  </w:style>
  <w:style w:type="character" w:customStyle="1" w:styleId="CitaCar">
    <w:name w:val="Cita Car"/>
    <w:basedOn w:val="Fuentedeprrafopredeter"/>
    <w:link w:val="Cita"/>
    <w:uiPriority w:val="29"/>
    <w:rsid w:val="001F4FFD"/>
    <w:rPr>
      <w:rFonts w:asciiTheme="minorHAnsi" w:eastAsiaTheme="minorEastAsia" w:hAnsiTheme="minorHAnsi" w:cstheme="minorBidi"/>
      <w:color w:val="C45911" w:themeColor="accent2" w:themeShade="BF"/>
      <w:sz w:val="20"/>
      <w:szCs w:val="20"/>
      <w:lang w:val="es-ES" w:eastAsia="en-US"/>
    </w:rPr>
  </w:style>
  <w:style w:type="paragraph" w:styleId="Citadestacada">
    <w:name w:val="Intense Quote"/>
    <w:basedOn w:val="Normal"/>
    <w:next w:val="Normal"/>
    <w:link w:val="CitadestacadaCar"/>
    <w:uiPriority w:val="30"/>
    <w:qFormat/>
    <w:rsid w:val="001F4FFD"/>
    <w:pPr>
      <w:pBdr>
        <w:top w:val="dotted" w:sz="8" w:space="10" w:color="ED7D31" w:themeColor="accent2"/>
        <w:bottom w:val="dotted" w:sz="8" w:space="10" w:color="ED7D31" w:themeColor="accent2"/>
      </w:pBdr>
      <w:spacing w:after="80" w:line="300" w:lineRule="auto"/>
      <w:ind w:left="2160" w:right="2160"/>
      <w:jc w:val="center"/>
    </w:pPr>
    <w:rPr>
      <w:rFonts w:asciiTheme="majorHAnsi" w:eastAsiaTheme="majorEastAsia" w:hAnsiTheme="majorHAnsi" w:cstheme="majorBidi"/>
      <w:b/>
      <w:bCs/>
      <w:i/>
      <w:iCs/>
      <w:color w:val="ED7D31" w:themeColor="accent2"/>
      <w:sz w:val="20"/>
      <w:szCs w:val="20"/>
      <w:lang w:val="es-ES" w:eastAsia="en-US"/>
    </w:rPr>
  </w:style>
  <w:style w:type="character" w:customStyle="1" w:styleId="CitadestacadaCar">
    <w:name w:val="Cita destacada Car"/>
    <w:basedOn w:val="Fuentedeprrafopredeter"/>
    <w:link w:val="Citadestacada"/>
    <w:uiPriority w:val="30"/>
    <w:rsid w:val="001F4FFD"/>
    <w:rPr>
      <w:rFonts w:asciiTheme="majorHAnsi" w:eastAsiaTheme="majorEastAsia" w:hAnsiTheme="majorHAnsi" w:cstheme="majorBidi"/>
      <w:b/>
      <w:bCs/>
      <w:i/>
      <w:iCs/>
      <w:color w:val="ED7D31" w:themeColor="accent2"/>
      <w:sz w:val="20"/>
      <w:szCs w:val="20"/>
      <w:lang w:val="es-ES" w:eastAsia="en-US"/>
    </w:rPr>
  </w:style>
  <w:style w:type="character" w:styleId="nfasissutil">
    <w:name w:val="Subtle Emphasis"/>
    <w:uiPriority w:val="19"/>
    <w:qFormat/>
    <w:rsid w:val="001F4FFD"/>
    <w:rPr>
      <w:rFonts w:asciiTheme="majorHAnsi" w:eastAsiaTheme="majorEastAsia" w:hAnsiTheme="majorHAnsi" w:cstheme="majorBidi"/>
      <w:i/>
      <w:iCs/>
      <w:color w:val="ED7D31" w:themeColor="accent2"/>
    </w:rPr>
  </w:style>
  <w:style w:type="character" w:styleId="Referenciasutil">
    <w:name w:val="Subtle Reference"/>
    <w:uiPriority w:val="31"/>
    <w:qFormat/>
    <w:rsid w:val="001F4FFD"/>
    <w:rPr>
      <w:i/>
      <w:iCs/>
      <w:smallCaps/>
      <w:color w:val="ED7D31" w:themeColor="accent2"/>
      <w:u w:color="ED7D31" w:themeColor="accent2"/>
    </w:rPr>
  </w:style>
  <w:style w:type="character" w:styleId="Referenciaintensa">
    <w:name w:val="Intense Reference"/>
    <w:uiPriority w:val="32"/>
    <w:qFormat/>
    <w:rsid w:val="001F4FFD"/>
    <w:rPr>
      <w:b/>
      <w:bCs/>
      <w:i/>
      <w:iCs/>
      <w:smallCaps/>
      <w:color w:val="ED7D31" w:themeColor="accent2"/>
      <w:u w:color="ED7D31" w:themeColor="accent2"/>
    </w:rPr>
  </w:style>
  <w:style w:type="character" w:styleId="Ttulodellibro">
    <w:name w:val="Book Title"/>
    <w:uiPriority w:val="33"/>
    <w:qFormat/>
    <w:rsid w:val="001F4FFD"/>
    <w:rPr>
      <w:rFonts w:asciiTheme="majorHAnsi" w:eastAsiaTheme="majorEastAsia" w:hAnsiTheme="majorHAnsi" w:cstheme="majorBidi"/>
      <w:b/>
      <w:bCs/>
      <w:i/>
      <w:iCs/>
      <w:smallCaps/>
      <w:color w:val="C45911" w:themeColor="accent2" w:themeShade="BF"/>
      <w:u w:val="single"/>
    </w:rPr>
  </w:style>
  <w:style w:type="paragraph" w:styleId="TtuloTDC">
    <w:name w:val="TOC Heading"/>
    <w:basedOn w:val="Ttulo1"/>
    <w:next w:val="Normal"/>
    <w:uiPriority w:val="39"/>
    <w:unhideWhenUsed/>
    <w:qFormat/>
    <w:rsid w:val="001F4FFD"/>
    <w:pPr>
      <w:keepNext w:val="0"/>
      <w:keepLines w:val="0"/>
      <w:pBdr>
        <w:top w:val="single" w:sz="8" w:space="0" w:color="ED7D31" w:themeColor="accent2"/>
        <w:left w:val="single" w:sz="8" w:space="0" w:color="ED7D31" w:themeColor="accent2"/>
        <w:bottom w:val="single" w:sz="8" w:space="0" w:color="ED7D31" w:themeColor="accent2"/>
        <w:right w:val="single" w:sz="8" w:space="0" w:color="ED7D31" w:themeColor="accent2"/>
      </w:pBdr>
      <w:shd w:val="clear" w:color="auto" w:fill="FBE4D5" w:themeFill="accent2" w:themeFillTint="33"/>
      <w:spacing w:after="100" w:line="269" w:lineRule="auto"/>
      <w:contextualSpacing/>
      <w:outlineLvl w:val="9"/>
    </w:pPr>
    <w:rPr>
      <w:rFonts w:asciiTheme="majorHAnsi" w:eastAsiaTheme="majorEastAsia" w:hAnsiTheme="majorHAnsi" w:cstheme="majorBidi"/>
      <w:bCs/>
      <w:i/>
      <w:iCs/>
      <w:color w:val="823B0B" w:themeColor="accent2" w:themeShade="7F"/>
      <w:sz w:val="22"/>
      <w:szCs w:val="22"/>
      <w:lang w:eastAsia="en-US"/>
    </w:rPr>
  </w:style>
  <w:style w:type="character" w:customStyle="1" w:styleId="Mencinsinresolver1">
    <w:name w:val="Mención sin resolver1"/>
    <w:basedOn w:val="Fuentedeprrafopredeter"/>
    <w:uiPriority w:val="99"/>
    <w:semiHidden/>
    <w:unhideWhenUsed/>
    <w:rsid w:val="001F4FFD"/>
    <w:rPr>
      <w:color w:val="605E5C"/>
      <w:shd w:val="clear" w:color="auto" w:fill="E1DFDD"/>
    </w:rPr>
  </w:style>
  <w:style w:type="numbering" w:customStyle="1" w:styleId="Sinlista1">
    <w:name w:val="Sin lista1"/>
    <w:next w:val="Sinlista"/>
    <w:uiPriority w:val="99"/>
    <w:semiHidden/>
    <w:unhideWhenUsed/>
    <w:rsid w:val="001F4FFD"/>
  </w:style>
  <w:style w:type="paragraph" w:customStyle="1" w:styleId="Textoindependiente21">
    <w:name w:val="Texto independiente 21"/>
    <w:basedOn w:val="Normal"/>
    <w:rsid w:val="001F4FFD"/>
    <w:pPr>
      <w:widowControl w:val="0"/>
      <w:suppressAutoHyphens/>
      <w:overflowPunct w:val="0"/>
      <w:autoSpaceDE w:val="0"/>
      <w:jc w:val="both"/>
      <w:textAlignment w:val="baseline"/>
    </w:pPr>
    <w:rPr>
      <w:rFonts w:ascii="Arial" w:hAnsi="Arial" w:cs="Times New Roman"/>
      <w:sz w:val="20"/>
      <w:szCs w:val="20"/>
      <w:lang w:val="es-ES" w:eastAsia="ar-SA"/>
    </w:rPr>
  </w:style>
  <w:style w:type="paragraph" w:customStyle="1" w:styleId="Default">
    <w:name w:val="Default"/>
    <w:rsid w:val="001F4FFD"/>
    <w:pPr>
      <w:autoSpaceDE w:val="0"/>
      <w:autoSpaceDN w:val="0"/>
      <w:adjustRightInd w:val="0"/>
    </w:pPr>
    <w:rPr>
      <w:rFonts w:ascii="Times New Roman" w:hAnsi="Times New Roman" w:cs="Times New Roman"/>
      <w:color w:val="000000"/>
      <w:lang w:eastAsia="en-US"/>
    </w:rPr>
  </w:style>
  <w:style w:type="table" w:customStyle="1" w:styleId="Tablaconcuadrcula1">
    <w:name w:val="Tabla con cuadrícula1"/>
    <w:basedOn w:val="Tablanormal"/>
    <w:next w:val="Tablaconcuadrcula"/>
    <w:uiPriority w:val="59"/>
    <w:rsid w:val="001F4FFD"/>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staclara">
    <w:name w:val="Light List"/>
    <w:basedOn w:val="Tablanormal"/>
    <w:uiPriority w:val="61"/>
    <w:rsid w:val="001F4FFD"/>
    <w:rPr>
      <w:rFonts w:asciiTheme="minorHAnsi" w:eastAsiaTheme="minorHAnsi" w:hAnsiTheme="minorHAnsi" w:cstheme="minorBidi"/>
      <w:sz w:val="22"/>
      <w:szCs w:val="22"/>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Tablanormal11">
    <w:name w:val="Tabla normal 11"/>
    <w:basedOn w:val="Tablanormal"/>
    <w:uiPriority w:val="41"/>
    <w:rsid w:val="001F4FFD"/>
    <w:rPr>
      <w:rFonts w:asciiTheme="minorHAnsi" w:eastAsiaTheme="minorHAnsi" w:hAnsiTheme="minorHAnsi" w:cstheme="minorBidi"/>
      <w:sz w:val="22"/>
      <w:szCs w:val="22"/>
      <w:lang w:val="es-ES" w:eastAsia="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Cuadrculadetablaclara1">
    <w:name w:val="Cuadrícula de tabla clara1"/>
    <w:basedOn w:val="Tablanormal"/>
    <w:uiPriority w:val="40"/>
    <w:rsid w:val="001F4FFD"/>
    <w:rPr>
      <w:rFonts w:asciiTheme="minorHAnsi" w:eastAsiaTheme="minorHAnsi" w:hAnsiTheme="minorHAnsi" w:cstheme="minorBidi"/>
      <w:sz w:val="22"/>
      <w:szCs w:val="22"/>
      <w:lang w:val="es-ES"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Textonotapie">
    <w:name w:val="footnote text"/>
    <w:basedOn w:val="Normal"/>
    <w:link w:val="TextonotapieCar"/>
    <w:uiPriority w:val="99"/>
    <w:semiHidden/>
    <w:unhideWhenUsed/>
    <w:rsid w:val="001F4FFD"/>
    <w:rPr>
      <w:rFonts w:ascii="Cambria" w:eastAsia="MS Mincho" w:hAnsi="Cambria" w:cs="Times New Roman"/>
      <w:sz w:val="20"/>
      <w:szCs w:val="20"/>
      <w:lang w:val="es-ES_tradnl" w:eastAsia="es-ES"/>
    </w:rPr>
  </w:style>
  <w:style w:type="character" w:customStyle="1" w:styleId="TextonotapieCar">
    <w:name w:val="Texto nota pie Car"/>
    <w:basedOn w:val="Fuentedeprrafopredeter"/>
    <w:link w:val="Textonotapie"/>
    <w:uiPriority w:val="99"/>
    <w:semiHidden/>
    <w:rsid w:val="001F4FFD"/>
    <w:rPr>
      <w:rFonts w:ascii="Cambria" w:eastAsia="MS Mincho" w:hAnsi="Cambria" w:cs="Times New Roman"/>
      <w:sz w:val="20"/>
      <w:szCs w:val="20"/>
      <w:lang w:val="es-ES_tradnl" w:eastAsia="es-ES"/>
    </w:rPr>
  </w:style>
  <w:style w:type="character" w:styleId="Refdenotaalpie">
    <w:name w:val="footnote reference"/>
    <w:basedOn w:val="Fuentedeprrafopredeter"/>
    <w:uiPriority w:val="99"/>
    <w:semiHidden/>
    <w:unhideWhenUsed/>
    <w:rsid w:val="001F4FFD"/>
    <w:rPr>
      <w:vertAlign w:val="superscript"/>
    </w:rPr>
  </w:style>
  <w:style w:type="table" w:styleId="Tablaconcuadrculaclara">
    <w:name w:val="Grid Table Light"/>
    <w:basedOn w:val="Tablanormal"/>
    <w:uiPriority w:val="40"/>
    <w:rsid w:val="001F4FFD"/>
    <w:rPr>
      <w:rFonts w:asciiTheme="minorHAnsi" w:eastAsiaTheme="minorHAnsi" w:hAnsiTheme="minorHAnsi" w:cstheme="minorBidi"/>
      <w:sz w:val="22"/>
      <w:szCs w:val="22"/>
      <w:lang w:val="es-ES"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Mencinsinresolver2">
    <w:name w:val="Mención sin resolver2"/>
    <w:basedOn w:val="Fuentedeprrafopredeter"/>
    <w:uiPriority w:val="99"/>
    <w:semiHidden/>
    <w:unhideWhenUsed/>
    <w:rsid w:val="001F4FFD"/>
    <w:rPr>
      <w:color w:val="605E5C"/>
      <w:shd w:val="clear" w:color="auto" w:fill="E1DFDD"/>
    </w:rPr>
  </w:style>
  <w:style w:type="paragraph" w:customStyle="1" w:styleId="texto0">
    <w:name w:val="texto"/>
    <w:basedOn w:val="Normal"/>
    <w:rsid w:val="001F4FFD"/>
    <w:pPr>
      <w:snapToGrid w:val="0"/>
      <w:spacing w:after="101" w:line="216" w:lineRule="exact"/>
      <w:ind w:firstLine="288"/>
      <w:jc w:val="both"/>
    </w:pPr>
    <w:rPr>
      <w:rFonts w:ascii="Arial" w:eastAsia="Times New Roman" w:hAnsi="Arial" w:cs="Arial"/>
      <w:sz w:val="18"/>
      <w:szCs w:val="18"/>
      <w:lang w:eastAsia="es-ES"/>
    </w:rPr>
  </w:style>
  <w:style w:type="paragraph" w:customStyle="1" w:styleId="Listamulticolor-nfasis11">
    <w:name w:val="Lista multicolor - Énfasis 11"/>
    <w:basedOn w:val="Normal"/>
    <w:uiPriority w:val="34"/>
    <w:qFormat/>
    <w:rsid w:val="001F4FFD"/>
    <w:pPr>
      <w:spacing w:after="160" w:line="259" w:lineRule="auto"/>
      <w:ind w:left="720"/>
      <w:contextualSpacing/>
    </w:pPr>
    <w:rPr>
      <w:rFonts w:cs="Times New Roman"/>
      <w:sz w:val="22"/>
      <w:szCs w:val="22"/>
      <w:lang w:eastAsia="en-US"/>
    </w:rPr>
  </w:style>
  <w:style w:type="table" w:customStyle="1" w:styleId="Tablanormal41">
    <w:name w:val="Tabla normal 41"/>
    <w:basedOn w:val="Tablanormal"/>
    <w:uiPriority w:val="44"/>
    <w:rsid w:val="001F4FFD"/>
    <w:rPr>
      <w:rFonts w:asciiTheme="minorHAnsi" w:eastAsiaTheme="minorHAnsi" w:hAnsiTheme="minorHAnsi" w:cstheme="minorBidi"/>
      <w:sz w:val="22"/>
      <w:szCs w:val="22"/>
      <w:lang w:val="es-ES" w:eastAsia="en-US"/>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laconcuadrculaclara1">
    <w:name w:val="Tabla con cuadrícula clara1"/>
    <w:basedOn w:val="Tablanormal"/>
    <w:uiPriority w:val="40"/>
    <w:rsid w:val="001F4FFD"/>
    <w:rPr>
      <w:rFonts w:asciiTheme="minorHAnsi" w:eastAsiaTheme="minorHAnsi" w:hAnsiTheme="minorHAnsi" w:cstheme="minorBidi"/>
      <w:sz w:val="22"/>
      <w:szCs w:val="22"/>
      <w:lang w:val="es-ES"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xl66">
    <w:name w:val="xl66"/>
    <w:basedOn w:val="Normal"/>
    <w:rsid w:val="001F4FFD"/>
    <w:pPr>
      <w:spacing w:before="100" w:beforeAutospacing="1" w:after="100" w:afterAutospacing="1"/>
      <w:jc w:val="center"/>
      <w:textAlignment w:val="center"/>
    </w:pPr>
    <w:rPr>
      <w:rFonts w:ascii="Times New Roman" w:eastAsia="Times New Roman" w:hAnsi="Times New Roman" w:cs="Times New Roman"/>
    </w:rPr>
  </w:style>
  <w:style w:type="paragraph" w:customStyle="1" w:styleId="xl67">
    <w:name w:val="xl67"/>
    <w:basedOn w:val="Normal"/>
    <w:rsid w:val="001F4FFD"/>
    <w:pPr>
      <w:spacing w:before="100" w:beforeAutospacing="1" w:after="100" w:afterAutospacing="1"/>
      <w:jc w:val="center"/>
      <w:textAlignment w:val="center"/>
    </w:pPr>
    <w:rPr>
      <w:rFonts w:ascii="Times New Roman" w:eastAsia="Times New Roman" w:hAnsi="Times New Roman" w:cs="Times New Roman"/>
    </w:rPr>
  </w:style>
  <w:style w:type="character" w:customStyle="1" w:styleId="normaltextrun">
    <w:name w:val="normaltextrun"/>
    <w:basedOn w:val="Fuentedeprrafopredeter"/>
    <w:rsid w:val="001F4FFD"/>
  </w:style>
  <w:style w:type="character" w:customStyle="1" w:styleId="eop">
    <w:name w:val="eop"/>
    <w:basedOn w:val="Fuentedeprrafopredeter"/>
    <w:rsid w:val="001F4FFD"/>
  </w:style>
  <w:style w:type="character" w:customStyle="1" w:styleId="Ttulo1Car1">
    <w:name w:val="Título 1 Car1"/>
    <w:aliases w:val="Headline Car1,H1 Car1,h1 Car1,II+ Car1,I Car1,Document Header1 Car1,Chapter Car1,heading 1 Car1,Titulo 1 Car1,Section Heading Car1,Part Car1"/>
    <w:basedOn w:val="Fuentedeprrafopredeter"/>
    <w:uiPriority w:val="9"/>
    <w:rsid w:val="001F4FFD"/>
    <w:rPr>
      <w:rFonts w:asciiTheme="majorHAnsi" w:eastAsiaTheme="majorEastAsia" w:hAnsiTheme="majorHAnsi" w:cstheme="majorBidi"/>
      <w:color w:val="2F5496" w:themeColor="accent1" w:themeShade="BF"/>
      <w:sz w:val="32"/>
      <w:szCs w:val="32"/>
    </w:rPr>
  </w:style>
  <w:style w:type="character" w:customStyle="1" w:styleId="Ttulo2Car1">
    <w:name w:val="Título 2 Car1"/>
    <w:aliases w:val="h2 Car1"/>
    <w:basedOn w:val="Fuentedeprrafopredeter"/>
    <w:semiHidden/>
    <w:rsid w:val="001F4FFD"/>
    <w:rPr>
      <w:rFonts w:asciiTheme="majorHAnsi" w:eastAsiaTheme="majorEastAsia" w:hAnsiTheme="majorHAnsi" w:cstheme="majorBidi"/>
      <w:color w:val="2F5496" w:themeColor="accent1" w:themeShade="BF"/>
      <w:sz w:val="26"/>
      <w:szCs w:val="26"/>
    </w:rPr>
  </w:style>
  <w:style w:type="character" w:customStyle="1" w:styleId="Ttulo3Car1">
    <w:name w:val="Título 3 Car1"/>
    <w:aliases w:val="H3 Car1,Titulo 3 Car1,Level 1 - 1 Car1,h3 Car1,Level 3 Topic Heading Car1,Section Car1"/>
    <w:basedOn w:val="Fuentedeprrafopredeter"/>
    <w:uiPriority w:val="9"/>
    <w:semiHidden/>
    <w:rsid w:val="001F4FFD"/>
    <w:rPr>
      <w:rFonts w:asciiTheme="majorHAnsi" w:eastAsiaTheme="majorEastAsia" w:hAnsiTheme="majorHAnsi" w:cstheme="majorBidi"/>
      <w:color w:val="1F3763" w:themeColor="accent1" w:themeShade="7F"/>
      <w:sz w:val="24"/>
      <w:szCs w:val="24"/>
    </w:rPr>
  </w:style>
  <w:style w:type="character" w:customStyle="1" w:styleId="Ttulo4Car1">
    <w:name w:val="Título 4 Car1"/>
    <w:aliases w:val="Car7 Car1,Heading 4 Char Car1,Car Char8 Car1,Car9 Char Car1"/>
    <w:basedOn w:val="Fuentedeprrafopredeter"/>
    <w:uiPriority w:val="9"/>
    <w:semiHidden/>
    <w:rsid w:val="001F4FFD"/>
    <w:rPr>
      <w:rFonts w:asciiTheme="majorHAnsi" w:eastAsiaTheme="majorEastAsia" w:hAnsiTheme="majorHAnsi" w:cstheme="majorBidi"/>
      <w:i/>
      <w:iCs/>
      <w:color w:val="2F5496" w:themeColor="accent1" w:themeShade="BF"/>
      <w:szCs w:val="22"/>
    </w:rPr>
  </w:style>
  <w:style w:type="character" w:customStyle="1" w:styleId="EncabezadoCar1">
    <w:name w:val="Encabezado Car1"/>
    <w:aliases w:val="ITT i Car1,LetterHeader Car1,Cover Page Car1,encabezado Car1,En-tête SQ Car1,ContentsHeader Car1,aria Car1,*Header Car1"/>
    <w:basedOn w:val="Fuentedeprrafopredeter"/>
    <w:uiPriority w:val="99"/>
    <w:semiHidden/>
    <w:rsid w:val="001F4FFD"/>
    <w:rPr>
      <w:rFonts w:ascii="Montserrat" w:hAnsi="Montserrat"/>
      <w:sz w:val="20"/>
    </w:rPr>
  </w:style>
  <w:style w:type="paragraph" w:customStyle="1" w:styleId="paragraph">
    <w:name w:val="paragraph"/>
    <w:basedOn w:val="Normal"/>
    <w:uiPriority w:val="99"/>
    <w:rsid w:val="001F4FFD"/>
    <w:pPr>
      <w:spacing w:before="100" w:beforeAutospacing="1" w:after="100" w:afterAutospacing="1"/>
    </w:pPr>
    <w:rPr>
      <w:rFonts w:ascii="Times New Roman" w:eastAsia="Times New Roman" w:hAnsi="Times New Roman" w:cs="Times New Roman"/>
    </w:rPr>
  </w:style>
  <w:style w:type="character" w:customStyle="1" w:styleId="findhit">
    <w:name w:val="findhit"/>
    <w:basedOn w:val="Fuentedeprrafopredeter"/>
    <w:rsid w:val="001F4FFD"/>
  </w:style>
  <w:style w:type="character" w:customStyle="1" w:styleId="Mencinsinresolver3">
    <w:name w:val="Mención sin resolver3"/>
    <w:basedOn w:val="Fuentedeprrafopredeter"/>
    <w:uiPriority w:val="99"/>
    <w:semiHidden/>
    <w:unhideWhenUsed/>
    <w:rsid w:val="001F4FFD"/>
    <w:rPr>
      <w:color w:val="605E5C"/>
      <w:shd w:val="clear" w:color="auto" w:fill="E1DFDD"/>
    </w:rPr>
  </w:style>
  <w:style w:type="character" w:customStyle="1" w:styleId="TextocomentarioCar1">
    <w:name w:val="Texto comentario Car1"/>
    <w:aliases w:val="Comment Text Char1 Car1"/>
    <w:basedOn w:val="Fuentedeprrafopredeter"/>
    <w:uiPriority w:val="99"/>
    <w:semiHidden/>
    <w:rsid w:val="001F4FFD"/>
    <w:rPr>
      <w:rFonts w:ascii="Times New Roman" w:eastAsia="Times New Roman" w:hAnsi="Times New Roman" w:cs="Times New Roman"/>
      <w:sz w:val="20"/>
      <w:szCs w:val="20"/>
      <w:lang w:eastAsia="es-ES"/>
    </w:rPr>
  </w:style>
  <w:style w:type="character" w:customStyle="1" w:styleId="PiedepginaCar1">
    <w:name w:val="Pie de página Car1"/>
    <w:aliases w:val="Car3 Car1,Pie de página1 Car1,footer odd Car1,footer odd1 Car1,footer odd2 Car1,footer odd3 Car1,footer odd4 Car1,footer odd5 Car1,footer Car Car1"/>
    <w:basedOn w:val="Fuentedeprrafopredeter"/>
    <w:uiPriority w:val="99"/>
    <w:semiHidden/>
    <w:rsid w:val="001F4FFD"/>
    <w:rPr>
      <w:rFonts w:ascii="Times New Roman" w:eastAsia="Times New Roman" w:hAnsi="Times New Roman" w:cs="Times New Roman"/>
      <w:sz w:val="24"/>
      <w:szCs w:val="24"/>
      <w:lang w:eastAsia="es-ES"/>
    </w:rPr>
  </w:style>
  <w:style w:type="character" w:customStyle="1" w:styleId="TextoindependienteCar1">
    <w:name w:val="Texto independiente Car1"/>
    <w:aliases w:val="Body Text Char Car1,TITULO SECCION Car1"/>
    <w:basedOn w:val="Fuentedeprrafopredeter"/>
    <w:semiHidden/>
    <w:rsid w:val="001F4FFD"/>
    <w:rPr>
      <w:rFonts w:ascii="Times New Roman" w:eastAsia="Times New Roman" w:hAnsi="Times New Roman" w:cs="Times New Roman"/>
      <w:sz w:val="24"/>
      <w:szCs w:val="24"/>
      <w:lang w:eastAsia="es-ES"/>
    </w:rPr>
  </w:style>
  <w:style w:type="paragraph" w:styleId="Textoindependiente3">
    <w:name w:val="Body Text 3"/>
    <w:basedOn w:val="Normal"/>
    <w:link w:val="Textoindependiente3Car"/>
    <w:semiHidden/>
    <w:unhideWhenUsed/>
    <w:rsid w:val="001F4FFD"/>
    <w:pPr>
      <w:shd w:val="clear" w:color="auto" w:fill="FFFFFF"/>
      <w:jc w:val="both"/>
    </w:pPr>
    <w:rPr>
      <w:rFonts w:ascii="Times New Roman" w:eastAsia="Times New Roman" w:hAnsi="Times New Roman" w:cs="Times New Roman"/>
      <w:sz w:val="16"/>
      <w:szCs w:val="16"/>
      <w:lang w:eastAsia="es-ES"/>
    </w:rPr>
  </w:style>
  <w:style w:type="character" w:customStyle="1" w:styleId="Textoindependiente3Car">
    <w:name w:val="Texto independiente 3 Car"/>
    <w:basedOn w:val="Fuentedeprrafopredeter"/>
    <w:link w:val="Textoindependiente3"/>
    <w:semiHidden/>
    <w:rsid w:val="001F4FFD"/>
    <w:rPr>
      <w:rFonts w:ascii="Times New Roman" w:eastAsia="Times New Roman" w:hAnsi="Times New Roman" w:cs="Times New Roman"/>
      <w:sz w:val="16"/>
      <w:szCs w:val="16"/>
      <w:shd w:val="clear" w:color="auto" w:fill="FFFFFF"/>
      <w:lang w:eastAsia="es-ES"/>
    </w:rPr>
  </w:style>
  <w:style w:type="paragraph" w:customStyle="1" w:styleId="BodyText22">
    <w:name w:val="Body Text 22"/>
    <w:basedOn w:val="Normal"/>
    <w:rsid w:val="001F4FFD"/>
    <w:pPr>
      <w:widowControl w:val="0"/>
      <w:jc w:val="both"/>
    </w:pPr>
    <w:rPr>
      <w:rFonts w:ascii="Arial" w:eastAsia="Times New Roman" w:hAnsi="Arial" w:cs="Times New Roman"/>
      <w:b/>
      <w:sz w:val="20"/>
      <w:szCs w:val="20"/>
      <w:lang w:eastAsia="es-ES"/>
    </w:rPr>
  </w:style>
  <w:style w:type="character" w:customStyle="1" w:styleId="TextoCar">
    <w:name w:val="Texto Car"/>
    <w:basedOn w:val="Fuentedeprrafopredeter"/>
    <w:link w:val="Texto"/>
    <w:uiPriority w:val="99"/>
    <w:locked/>
    <w:rsid w:val="001F4FFD"/>
    <w:rPr>
      <w:rFonts w:ascii="Arial" w:eastAsia="Times New Roman" w:hAnsi="Arial" w:cs="Times New Roman"/>
      <w:noProof/>
      <w:sz w:val="18"/>
      <w:szCs w:val="20"/>
      <w:lang w:eastAsia="ar-SA"/>
    </w:rPr>
  </w:style>
  <w:style w:type="character" w:customStyle="1" w:styleId="AsuntodelcomentarioCar1">
    <w:name w:val="Asunto del comentario Car1"/>
    <w:basedOn w:val="TextocomentarioCar"/>
    <w:uiPriority w:val="99"/>
    <w:semiHidden/>
    <w:rsid w:val="001F4FFD"/>
    <w:rPr>
      <w:rFonts w:ascii="Times New Roman" w:eastAsia="Times New Roman" w:hAnsi="Times New Roman" w:cs="Times New Roman"/>
      <w:b/>
      <w:bCs/>
      <w:sz w:val="20"/>
      <w:szCs w:val="20"/>
      <w:lang w:val="es-ES" w:eastAsia="es-ES"/>
    </w:rPr>
  </w:style>
  <w:style w:type="character" w:customStyle="1" w:styleId="TextonotapieCar1">
    <w:name w:val="Texto nota pie Car1"/>
    <w:basedOn w:val="Fuentedeprrafopredeter"/>
    <w:uiPriority w:val="99"/>
    <w:semiHidden/>
    <w:rsid w:val="001F4FFD"/>
    <w:rPr>
      <w:rFonts w:ascii="Times New Roman" w:eastAsia="Times New Roman" w:hAnsi="Times New Roman" w:cs="Times New Roman" w:hint="default"/>
      <w:sz w:val="20"/>
      <w:szCs w:val="20"/>
      <w:lang w:eastAsia="es-ES"/>
    </w:rPr>
  </w:style>
  <w:style w:type="character" w:customStyle="1" w:styleId="text-danger">
    <w:name w:val="text-danger"/>
    <w:basedOn w:val="Fuentedeprrafopredeter"/>
    <w:rsid w:val="001F4FFD"/>
  </w:style>
  <w:style w:type="paragraph" w:customStyle="1" w:styleId="Sangra3detindependiente1">
    <w:name w:val="Sangría 3 de t. independiente1"/>
    <w:basedOn w:val="Normal"/>
    <w:rsid w:val="001F4FFD"/>
    <w:pPr>
      <w:suppressAutoHyphens/>
      <w:autoSpaceDE w:val="0"/>
      <w:ind w:left="284" w:hanging="284"/>
      <w:jc w:val="both"/>
    </w:pPr>
    <w:rPr>
      <w:rFonts w:ascii="Arial" w:eastAsia="Times New Roman" w:hAnsi="Arial" w:cs="Arial"/>
      <w:sz w:val="20"/>
      <w:szCs w:val="20"/>
      <w:lang w:val="es-ES_tradnl" w:eastAsia="ar-SA"/>
    </w:rPr>
  </w:style>
  <w:style w:type="numbering" w:customStyle="1" w:styleId="List1112">
    <w:name w:val="List 1112"/>
    <w:basedOn w:val="Sinlista"/>
    <w:rsid w:val="001F4FFD"/>
    <w:pPr>
      <w:numPr>
        <w:numId w:val="23"/>
      </w:numPr>
    </w:pPr>
  </w:style>
  <w:style w:type="paragraph" w:customStyle="1" w:styleId="arial">
    <w:name w:val="arial"/>
    <w:basedOn w:val="Normal"/>
    <w:rsid w:val="001F4FFD"/>
    <w:pPr>
      <w:suppressAutoHyphens/>
      <w:jc w:val="both"/>
    </w:pPr>
    <w:rPr>
      <w:rFonts w:ascii="Cambria" w:hAnsi="Cambria" w:cs="Arial"/>
      <w:i/>
      <w:iCs/>
      <w:color w:val="000000"/>
      <w:lang w:eastAsia="ar-SA"/>
    </w:rPr>
  </w:style>
  <w:style w:type="paragraph" w:customStyle="1" w:styleId="Textoindependiente22">
    <w:name w:val="Texto independiente 22"/>
    <w:basedOn w:val="Normal"/>
    <w:rsid w:val="001F4FFD"/>
    <w:pPr>
      <w:overflowPunct w:val="0"/>
      <w:autoSpaceDE w:val="0"/>
      <w:autoSpaceDN w:val="0"/>
      <w:adjustRightInd w:val="0"/>
      <w:spacing w:line="360" w:lineRule="auto"/>
      <w:ind w:left="706"/>
      <w:jc w:val="both"/>
      <w:textAlignment w:val="baseline"/>
    </w:pPr>
    <w:rPr>
      <w:rFonts w:ascii="Book Antiqua" w:eastAsia="Times New Roman" w:hAnsi="Book Antiqua" w:cs="Times New Roman"/>
      <w:szCs w:val="20"/>
      <w:lang w:val="es-ES_tradnl"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7243855">
      <w:bodyDiv w:val="1"/>
      <w:marLeft w:val="0"/>
      <w:marRight w:val="0"/>
      <w:marTop w:val="0"/>
      <w:marBottom w:val="0"/>
      <w:divBdr>
        <w:top w:val="none" w:sz="0" w:space="0" w:color="auto"/>
        <w:left w:val="none" w:sz="0" w:space="0" w:color="auto"/>
        <w:bottom w:val="none" w:sz="0" w:space="0" w:color="auto"/>
        <w:right w:val="none" w:sz="0" w:space="0" w:color="auto"/>
      </w:divBdr>
    </w:div>
    <w:div w:id="319357782">
      <w:bodyDiv w:val="1"/>
      <w:marLeft w:val="0"/>
      <w:marRight w:val="0"/>
      <w:marTop w:val="0"/>
      <w:marBottom w:val="0"/>
      <w:divBdr>
        <w:top w:val="none" w:sz="0" w:space="0" w:color="auto"/>
        <w:left w:val="none" w:sz="0" w:space="0" w:color="auto"/>
        <w:bottom w:val="none" w:sz="0" w:space="0" w:color="auto"/>
        <w:right w:val="none" w:sz="0" w:space="0" w:color="auto"/>
      </w:divBdr>
    </w:div>
    <w:div w:id="401025122">
      <w:bodyDiv w:val="1"/>
      <w:marLeft w:val="0"/>
      <w:marRight w:val="0"/>
      <w:marTop w:val="0"/>
      <w:marBottom w:val="0"/>
      <w:divBdr>
        <w:top w:val="none" w:sz="0" w:space="0" w:color="auto"/>
        <w:left w:val="none" w:sz="0" w:space="0" w:color="auto"/>
        <w:bottom w:val="none" w:sz="0" w:space="0" w:color="auto"/>
        <w:right w:val="none" w:sz="0" w:space="0" w:color="auto"/>
      </w:divBdr>
    </w:div>
    <w:div w:id="628440711">
      <w:bodyDiv w:val="1"/>
      <w:marLeft w:val="0"/>
      <w:marRight w:val="0"/>
      <w:marTop w:val="0"/>
      <w:marBottom w:val="0"/>
      <w:divBdr>
        <w:top w:val="none" w:sz="0" w:space="0" w:color="auto"/>
        <w:left w:val="none" w:sz="0" w:space="0" w:color="auto"/>
        <w:bottom w:val="none" w:sz="0" w:space="0" w:color="auto"/>
        <w:right w:val="none" w:sz="0" w:space="0" w:color="auto"/>
      </w:divBdr>
    </w:div>
    <w:div w:id="645745228">
      <w:bodyDiv w:val="1"/>
      <w:marLeft w:val="0"/>
      <w:marRight w:val="0"/>
      <w:marTop w:val="0"/>
      <w:marBottom w:val="0"/>
      <w:divBdr>
        <w:top w:val="none" w:sz="0" w:space="0" w:color="auto"/>
        <w:left w:val="none" w:sz="0" w:space="0" w:color="auto"/>
        <w:bottom w:val="none" w:sz="0" w:space="0" w:color="auto"/>
        <w:right w:val="none" w:sz="0" w:space="0" w:color="auto"/>
      </w:divBdr>
    </w:div>
    <w:div w:id="683019844">
      <w:bodyDiv w:val="1"/>
      <w:marLeft w:val="0"/>
      <w:marRight w:val="0"/>
      <w:marTop w:val="0"/>
      <w:marBottom w:val="0"/>
      <w:divBdr>
        <w:top w:val="none" w:sz="0" w:space="0" w:color="auto"/>
        <w:left w:val="none" w:sz="0" w:space="0" w:color="auto"/>
        <w:bottom w:val="none" w:sz="0" w:space="0" w:color="auto"/>
        <w:right w:val="none" w:sz="0" w:space="0" w:color="auto"/>
      </w:divBdr>
    </w:div>
    <w:div w:id="690448142">
      <w:bodyDiv w:val="1"/>
      <w:marLeft w:val="0"/>
      <w:marRight w:val="0"/>
      <w:marTop w:val="0"/>
      <w:marBottom w:val="0"/>
      <w:divBdr>
        <w:top w:val="none" w:sz="0" w:space="0" w:color="auto"/>
        <w:left w:val="none" w:sz="0" w:space="0" w:color="auto"/>
        <w:bottom w:val="none" w:sz="0" w:space="0" w:color="auto"/>
        <w:right w:val="none" w:sz="0" w:space="0" w:color="auto"/>
      </w:divBdr>
    </w:div>
    <w:div w:id="727074023">
      <w:bodyDiv w:val="1"/>
      <w:marLeft w:val="0"/>
      <w:marRight w:val="0"/>
      <w:marTop w:val="0"/>
      <w:marBottom w:val="0"/>
      <w:divBdr>
        <w:top w:val="none" w:sz="0" w:space="0" w:color="auto"/>
        <w:left w:val="none" w:sz="0" w:space="0" w:color="auto"/>
        <w:bottom w:val="none" w:sz="0" w:space="0" w:color="auto"/>
        <w:right w:val="none" w:sz="0" w:space="0" w:color="auto"/>
      </w:divBdr>
    </w:div>
    <w:div w:id="844629959">
      <w:bodyDiv w:val="1"/>
      <w:marLeft w:val="0"/>
      <w:marRight w:val="0"/>
      <w:marTop w:val="0"/>
      <w:marBottom w:val="0"/>
      <w:divBdr>
        <w:top w:val="none" w:sz="0" w:space="0" w:color="auto"/>
        <w:left w:val="none" w:sz="0" w:space="0" w:color="auto"/>
        <w:bottom w:val="none" w:sz="0" w:space="0" w:color="auto"/>
        <w:right w:val="none" w:sz="0" w:space="0" w:color="auto"/>
      </w:divBdr>
    </w:div>
    <w:div w:id="1070155007">
      <w:bodyDiv w:val="1"/>
      <w:marLeft w:val="0"/>
      <w:marRight w:val="0"/>
      <w:marTop w:val="0"/>
      <w:marBottom w:val="0"/>
      <w:divBdr>
        <w:top w:val="none" w:sz="0" w:space="0" w:color="auto"/>
        <w:left w:val="none" w:sz="0" w:space="0" w:color="auto"/>
        <w:bottom w:val="none" w:sz="0" w:space="0" w:color="auto"/>
        <w:right w:val="none" w:sz="0" w:space="0" w:color="auto"/>
      </w:divBdr>
    </w:div>
    <w:div w:id="1405299854">
      <w:bodyDiv w:val="1"/>
      <w:marLeft w:val="0"/>
      <w:marRight w:val="0"/>
      <w:marTop w:val="0"/>
      <w:marBottom w:val="0"/>
      <w:divBdr>
        <w:top w:val="none" w:sz="0" w:space="0" w:color="auto"/>
        <w:left w:val="none" w:sz="0" w:space="0" w:color="auto"/>
        <w:bottom w:val="none" w:sz="0" w:space="0" w:color="auto"/>
        <w:right w:val="none" w:sz="0" w:space="0" w:color="auto"/>
      </w:divBdr>
    </w:div>
    <w:div w:id="1426419197">
      <w:bodyDiv w:val="1"/>
      <w:marLeft w:val="0"/>
      <w:marRight w:val="0"/>
      <w:marTop w:val="0"/>
      <w:marBottom w:val="0"/>
      <w:divBdr>
        <w:top w:val="none" w:sz="0" w:space="0" w:color="auto"/>
        <w:left w:val="none" w:sz="0" w:space="0" w:color="auto"/>
        <w:bottom w:val="none" w:sz="0" w:space="0" w:color="auto"/>
        <w:right w:val="none" w:sz="0" w:space="0" w:color="auto"/>
      </w:divBdr>
    </w:div>
    <w:div w:id="1427116479">
      <w:bodyDiv w:val="1"/>
      <w:marLeft w:val="0"/>
      <w:marRight w:val="0"/>
      <w:marTop w:val="0"/>
      <w:marBottom w:val="0"/>
      <w:divBdr>
        <w:top w:val="none" w:sz="0" w:space="0" w:color="auto"/>
        <w:left w:val="none" w:sz="0" w:space="0" w:color="auto"/>
        <w:bottom w:val="none" w:sz="0" w:space="0" w:color="auto"/>
        <w:right w:val="none" w:sz="0" w:space="0" w:color="auto"/>
      </w:divBdr>
    </w:div>
    <w:div w:id="1551914271">
      <w:bodyDiv w:val="1"/>
      <w:marLeft w:val="0"/>
      <w:marRight w:val="0"/>
      <w:marTop w:val="0"/>
      <w:marBottom w:val="0"/>
      <w:divBdr>
        <w:top w:val="none" w:sz="0" w:space="0" w:color="auto"/>
        <w:left w:val="none" w:sz="0" w:space="0" w:color="auto"/>
        <w:bottom w:val="none" w:sz="0" w:space="0" w:color="auto"/>
        <w:right w:val="none" w:sz="0" w:space="0" w:color="auto"/>
      </w:divBdr>
    </w:div>
    <w:div w:id="1659532836">
      <w:bodyDiv w:val="1"/>
      <w:marLeft w:val="0"/>
      <w:marRight w:val="0"/>
      <w:marTop w:val="0"/>
      <w:marBottom w:val="0"/>
      <w:divBdr>
        <w:top w:val="none" w:sz="0" w:space="0" w:color="auto"/>
        <w:left w:val="none" w:sz="0" w:space="0" w:color="auto"/>
        <w:bottom w:val="none" w:sz="0" w:space="0" w:color="auto"/>
        <w:right w:val="none" w:sz="0" w:space="0" w:color="auto"/>
      </w:divBdr>
    </w:div>
    <w:div w:id="1673753473">
      <w:bodyDiv w:val="1"/>
      <w:marLeft w:val="0"/>
      <w:marRight w:val="0"/>
      <w:marTop w:val="0"/>
      <w:marBottom w:val="0"/>
      <w:divBdr>
        <w:top w:val="none" w:sz="0" w:space="0" w:color="auto"/>
        <w:left w:val="none" w:sz="0" w:space="0" w:color="auto"/>
        <w:bottom w:val="none" w:sz="0" w:space="0" w:color="auto"/>
        <w:right w:val="none" w:sz="0" w:space="0" w:color="auto"/>
      </w:divBdr>
    </w:div>
    <w:div w:id="2059938238">
      <w:bodyDiv w:val="1"/>
      <w:marLeft w:val="0"/>
      <w:marRight w:val="0"/>
      <w:marTop w:val="0"/>
      <w:marBottom w:val="0"/>
      <w:divBdr>
        <w:top w:val="none" w:sz="0" w:space="0" w:color="auto"/>
        <w:left w:val="none" w:sz="0" w:space="0" w:color="auto"/>
        <w:bottom w:val="none" w:sz="0" w:space="0" w:color="auto"/>
        <w:right w:val="none" w:sz="0" w:space="0" w:color="auto"/>
      </w:divBdr>
    </w:div>
    <w:div w:id="2068718867">
      <w:bodyDiv w:val="1"/>
      <w:marLeft w:val="0"/>
      <w:marRight w:val="0"/>
      <w:marTop w:val="0"/>
      <w:marBottom w:val="0"/>
      <w:divBdr>
        <w:top w:val="none" w:sz="0" w:space="0" w:color="auto"/>
        <w:left w:val="none" w:sz="0" w:space="0" w:color="auto"/>
        <w:bottom w:val="none" w:sz="0" w:space="0" w:color="auto"/>
        <w:right w:val="none" w:sz="0" w:space="0" w:color="auto"/>
      </w:divBdr>
    </w:div>
    <w:div w:id="210364322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yperlink" Target="https://direccion_prov_oxigeno/wsoxigeno.asp" TargetMode="Externa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economia-nmx.gob.mx/normasmx/detallenorma.nmx?clave=NMX-H-9809-1-NORMEX-2014" TargetMode="Externa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hyperlink" Target="about:blank" TargetMode="External"/><Relationship Id="rId4" Type="http://schemas.openxmlformats.org/officeDocument/2006/relationships/styles" Target="styles.xml"/><Relationship Id="rId9" Type="http://schemas.openxmlformats.org/officeDocument/2006/relationships/hyperlink" Target="https://rockcontent.com/es/blog/velocidad-web/" TargetMode="Externa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q+G+iE6nvQaLoYjNoB6OcTnPTag==">CgMxLjA4AHIhMWxTYWdGV1pvVlRMcS1waXNwSzNJNUhJNk1GMUdNcDRV</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88A6CB3F-EE26-43E0-A709-500DABAF3C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68</TotalTime>
  <Pages>31</Pages>
  <Words>11756</Words>
  <Characters>64658</Characters>
  <Application>Microsoft Office Word</Application>
  <DocSecurity>0</DocSecurity>
  <Lines>538</Lines>
  <Paragraphs>152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76262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Pablo Andrés Silva Páez</dc:creator>
  <cp:lastModifiedBy>Shaira Jacqueline Fuentes Pérez</cp:lastModifiedBy>
  <cp:revision>5</cp:revision>
  <cp:lastPrinted>2024-09-19T21:00:00Z</cp:lastPrinted>
  <dcterms:created xsi:type="dcterms:W3CDTF">2024-09-19T20:07:00Z</dcterms:created>
  <dcterms:modified xsi:type="dcterms:W3CDTF">2024-09-20T16:44:00Z</dcterms:modified>
</cp:coreProperties>
</file>