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0E3742" w14:textId="4EE03132" w:rsidR="00FE7D57" w:rsidRPr="00AC266C" w:rsidRDefault="002D408E" w:rsidP="00FE7D57">
      <w:pPr>
        <w:pStyle w:val="NoSpacing"/>
        <w:jc w:val="center"/>
        <w:rPr>
          <w:rFonts w:ascii="Montserrat" w:hAnsi="Montserrat" w:cs="Arial"/>
          <w:b/>
          <w:sz w:val="22"/>
          <w:szCs w:val="22"/>
        </w:rPr>
      </w:pPr>
      <w:r w:rsidRPr="00AC266C">
        <w:rPr>
          <w:rFonts w:ascii="Montserrat" w:hAnsi="Montserrat" w:cs="Arial"/>
          <w:b/>
          <w:sz w:val="22"/>
          <w:szCs w:val="22"/>
        </w:rPr>
        <w:t>ANEXO TÉCNICO</w:t>
      </w:r>
    </w:p>
    <w:p w14:paraId="2CCD5849" w14:textId="2E6F2176" w:rsidR="002D408E" w:rsidRPr="00AC266C" w:rsidRDefault="002D408E" w:rsidP="00FE7D57">
      <w:pPr>
        <w:pStyle w:val="NoSpacing"/>
        <w:jc w:val="center"/>
        <w:rPr>
          <w:rFonts w:ascii="Montserrat" w:hAnsi="Montserrat" w:cs="Arial"/>
          <w:b/>
          <w:sz w:val="22"/>
          <w:szCs w:val="22"/>
        </w:rPr>
      </w:pPr>
      <w:r w:rsidRPr="00AC266C">
        <w:rPr>
          <w:rFonts w:ascii="Montserrat" w:hAnsi="Montserrat" w:cs="Arial"/>
          <w:b/>
          <w:sz w:val="22"/>
          <w:szCs w:val="22"/>
        </w:rPr>
        <w:t>TÉRMINOS Y CONDICCIONES</w:t>
      </w:r>
    </w:p>
    <w:p w14:paraId="1DB9BAAB" w14:textId="77777777" w:rsidR="002D408E" w:rsidRPr="00AC266C" w:rsidRDefault="002D408E" w:rsidP="00FE7D57">
      <w:pPr>
        <w:pStyle w:val="NoSpacing"/>
        <w:jc w:val="center"/>
        <w:rPr>
          <w:rFonts w:ascii="Montserrat" w:hAnsi="Montserrat" w:cs="Arial"/>
          <w:b/>
          <w:sz w:val="22"/>
          <w:szCs w:val="22"/>
        </w:rPr>
      </w:pPr>
    </w:p>
    <w:p w14:paraId="5E77F029" w14:textId="77777777" w:rsidR="00FE7D57" w:rsidRPr="00AC266C" w:rsidRDefault="00FE7D57" w:rsidP="00FE7D57">
      <w:pPr>
        <w:pStyle w:val="NoSpacing"/>
        <w:jc w:val="both"/>
        <w:rPr>
          <w:rFonts w:ascii="Montserrat" w:hAnsi="Montserrat" w:cs="Arial"/>
          <w:b/>
          <w:bCs/>
          <w:sz w:val="22"/>
          <w:szCs w:val="22"/>
        </w:rPr>
      </w:pPr>
      <w:r w:rsidRPr="00AC266C">
        <w:rPr>
          <w:rFonts w:ascii="Montserrat" w:hAnsi="Montserrat" w:cs="Arial"/>
          <w:b/>
          <w:bCs/>
          <w:sz w:val="22"/>
          <w:szCs w:val="22"/>
        </w:rPr>
        <w:t>ADQUISICIÓN DE MATERIALES E INSUMOS DE LIMPIEZA PARA LAS COORDINACIONES DE CHIAPAS, HIDALGO, QUINTANA ROO, TABASCO, TAMAULIPAS Y ZACATECAS.</w:t>
      </w:r>
    </w:p>
    <w:p w14:paraId="3A45316F" w14:textId="77777777" w:rsidR="00FE7D57" w:rsidRPr="00AC266C" w:rsidRDefault="00FE7D57" w:rsidP="00FE7D57">
      <w:pPr>
        <w:pStyle w:val="NoSpacing"/>
        <w:rPr>
          <w:rFonts w:ascii="Montserrat" w:hAnsi="Montserrat" w:cs="Arial"/>
          <w:b/>
          <w:sz w:val="22"/>
          <w:szCs w:val="22"/>
        </w:rPr>
      </w:pPr>
    </w:p>
    <w:p w14:paraId="74FECE46" w14:textId="77777777" w:rsidR="002D408E" w:rsidRPr="00AC266C" w:rsidRDefault="002D408E" w:rsidP="00FE7D57">
      <w:pPr>
        <w:pStyle w:val="NoSpacing"/>
        <w:rPr>
          <w:rFonts w:ascii="Montserrat" w:hAnsi="Montserrat" w:cs="Arial"/>
          <w:b/>
          <w:sz w:val="22"/>
          <w:szCs w:val="22"/>
        </w:rPr>
      </w:pPr>
    </w:p>
    <w:p w14:paraId="0B862F51" w14:textId="77777777" w:rsidR="00FE7D57" w:rsidRPr="00AC266C" w:rsidRDefault="00FE7D57" w:rsidP="00940A90">
      <w:pPr>
        <w:pStyle w:val="NoSpacing"/>
        <w:numPr>
          <w:ilvl w:val="0"/>
          <w:numId w:val="1"/>
        </w:numPr>
        <w:ind w:left="567" w:hanging="283"/>
        <w:rPr>
          <w:rFonts w:ascii="Montserrat" w:hAnsi="Montserrat" w:cs="Arial"/>
          <w:b/>
          <w:sz w:val="22"/>
          <w:szCs w:val="22"/>
        </w:rPr>
      </w:pPr>
      <w:r w:rsidRPr="00AC266C">
        <w:rPr>
          <w:rFonts w:ascii="Montserrat" w:hAnsi="Montserrat" w:cs="Arial"/>
          <w:b/>
          <w:sz w:val="22"/>
          <w:szCs w:val="22"/>
        </w:rPr>
        <w:t>OBJETO DE LA ADQUISICIÓN.</w:t>
      </w:r>
    </w:p>
    <w:p w14:paraId="35D1EE8C" w14:textId="77777777" w:rsidR="00FE7D57" w:rsidRPr="00AC266C" w:rsidRDefault="00FE7D57" w:rsidP="00FE7D57">
      <w:pPr>
        <w:pStyle w:val="NoSpacing"/>
        <w:rPr>
          <w:rFonts w:ascii="Montserrat" w:hAnsi="Montserrat" w:cs="Arial"/>
          <w:b/>
          <w:sz w:val="22"/>
          <w:szCs w:val="22"/>
        </w:rPr>
      </w:pPr>
    </w:p>
    <w:p w14:paraId="51B94C92" w14:textId="77777777" w:rsidR="00FE7D57" w:rsidRPr="00AC266C" w:rsidRDefault="00FE7D57" w:rsidP="00FE7D57">
      <w:pPr>
        <w:jc w:val="both"/>
        <w:rPr>
          <w:rFonts w:ascii="Montserrat" w:eastAsia="Montserrat" w:hAnsi="Montserrat" w:cs="Arial"/>
          <w:b/>
          <w:bCs/>
          <w:sz w:val="22"/>
          <w:szCs w:val="22"/>
        </w:rPr>
      </w:pPr>
      <w:r w:rsidRPr="00AC266C">
        <w:rPr>
          <w:rFonts w:ascii="Montserrat" w:eastAsiaTheme="minorHAnsi" w:hAnsi="Montserrat" w:cs="Arial"/>
          <w:sz w:val="22"/>
          <w:szCs w:val="22"/>
        </w:rPr>
        <w:t>Se requiere la adquisición de Materiales e Insumos descritos en el numeral 1.1. Especificaciones Técnicas del presente Anexo Técnico, para los Hospitales, Unidades Médicas y/u Oficinas Administrativas ubicadas en los Estados de Chiapas, Hidalgo, Quinta Roo, Tabasco, Tamaulipas y Zacatecas, que forman parte de los</w:t>
      </w:r>
      <w:r w:rsidRPr="00AC266C">
        <w:rPr>
          <w:rFonts w:ascii="Montserrat" w:eastAsia="Montserrat" w:hAnsi="Montserrat" w:cs="Arial"/>
          <w:sz w:val="22"/>
          <w:szCs w:val="22"/>
        </w:rPr>
        <w:t xml:space="preserve"> </w:t>
      </w:r>
      <w:r w:rsidRPr="00AC266C">
        <w:rPr>
          <w:rFonts w:ascii="Montserrat" w:eastAsia="Montserrat" w:hAnsi="Montserrat" w:cs="Arial"/>
          <w:b/>
          <w:bCs/>
          <w:sz w:val="22"/>
          <w:szCs w:val="22"/>
        </w:rPr>
        <w:t>Servicios de Salud del Instituto Mexicano del Seguro Social para el Bienestar, en adelante (IMSS-BIENESTAR).</w:t>
      </w:r>
    </w:p>
    <w:p w14:paraId="140E1266" w14:textId="77777777" w:rsidR="002D408E" w:rsidRPr="00AC266C" w:rsidRDefault="002D408E" w:rsidP="00FE7D57">
      <w:pPr>
        <w:jc w:val="both"/>
        <w:rPr>
          <w:rFonts w:ascii="Montserrat" w:eastAsia="Montserrat" w:hAnsi="Montserrat" w:cs="Arial"/>
          <w:b/>
          <w:bCs/>
          <w:sz w:val="22"/>
          <w:szCs w:val="22"/>
        </w:rPr>
      </w:pPr>
    </w:p>
    <w:p w14:paraId="4CBB6377" w14:textId="77777777" w:rsidR="00FE7D57" w:rsidRPr="00AC266C" w:rsidRDefault="00FE7D57" w:rsidP="00940A90">
      <w:pPr>
        <w:pStyle w:val="ListParagraph"/>
        <w:numPr>
          <w:ilvl w:val="0"/>
          <w:numId w:val="1"/>
        </w:numPr>
        <w:spacing w:after="200" w:line="276" w:lineRule="auto"/>
        <w:jc w:val="both"/>
        <w:rPr>
          <w:rFonts w:ascii="Montserrat" w:hAnsi="Montserrat" w:cs="Arial"/>
        </w:rPr>
      </w:pPr>
      <w:r w:rsidRPr="00AC266C">
        <w:rPr>
          <w:rFonts w:ascii="Montserrat" w:hAnsi="Montserrat" w:cs="Arial"/>
          <w:b/>
        </w:rPr>
        <w:t>ESPECIFICACIONES TÉCNICAS Y CANTIDADES.</w:t>
      </w:r>
    </w:p>
    <w:p w14:paraId="4BE3B1AF" w14:textId="77777777" w:rsidR="00FE7D57" w:rsidRPr="00AC266C" w:rsidRDefault="00FE7D57" w:rsidP="00FE7D57">
      <w:pPr>
        <w:pStyle w:val="NoSpacing"/>
        <w:jc w:val="both"/>
        <w:rPr>
          <w:rFonts w:ascii="Montserrat" w:hAnsi="Montserrat" w:cs="Arial"/>
          <w:sz w:val="22"/>
          <w:szCs w:val="22"/>
        </w:rPr>
      </w:pPr>
      <w:r w:rsidRPr="00AC266C">
        <w:rPr>
          <w:rFonts w:ascii="Montserrat" w:hAnsi="Montserrat" w:cs="Arial"/>
          <w:sz w:val="22"/>
          <w:szCs w:val="22"/>
        </w:rPr>
        <w:t xml:space="preserve">Las especificaciones técnicas y cantidades de los bienes a adquirir se relacionan en el </w:t>
      </w:r>
      <w:r w:rsidRPr="00AC266C">
        <w:rPr>
          <w:rFonts w:ascii="Montserrat" w:hAnsi="Montserrat" w:cs="Arial"/>
          <w:b/>
          <w:sz w:val="22"/>
          <w:szCs w:val="22"/>
        </w:rPr>
        <w:t>“Apéndice A”</w:t>
      </w:r>
      <w:r w:rsidRPr="00AC266C">
        <w:rPr>
          <w:rFonts w:ascii="Montserrat" w:hAnsi="Montserrat" w:cs="Arial"/>
          <w:sz w:val="22"/>
          <w:szCs w:val="22"/>
        </w:rPr>
        <w:t xml:space="preserve">, mismas que son referenciales para emitir una cotización por precio unitario, por lo cual </w:t>
      </w:r>
      <w:r w:rsidRPr="00AC266C">
        <w:rPr>
          <w:rFonts w:ascii="Montserrat" w:hAnsi="Montserrat" w:cs="Arial"/>
          <w:b/>
          <w:sz w:val="22"/>
          <w:szCs w:val="22"/>
        </w:rPr>
        <w:t xml:space="preserve">IMSS-BIENESTAR, </w:t>
      </w:r>
      <w:r w:rsidRPr="00AC266C">
        <w:rPr>
          <w:rFonts w:ascii="Montserrat" w:hAnsi="Montserrat" w:cs="Arial"/>
          <w:sz w:val="22"/>
          <w:szCs w:val="22"/>
        </w:rPr>
        <w:t xml:space="preserve">podrá solicitar el aumento o disminución de </w:t>
      </w:r>
      <w:proofErr w:type="gramStart"/>
      <w:r w:rsidRPr="00AC266C">
        <w:rPr>
          <w:rFonts w:ascii="Montserrat" w:hAnsi="Montserrat" w:cs="Arial"/>
          <w:sz w:val="22"/>
          <w:szCs w:val="22"/>
        </w:rPr>
        <w:t>las mismas</w:t>
      </w:r>
      <w:proofErr w:type="gramEnd"/>
      <w:r w:rsidRPr="00AC266C">
        <w:rPr>
          <w:rFonts w:ascii="Montserrat" w:hAnsi="Montserrat" w:cs="Arial"/>
          <w:sz w:val="22"/>
          <w:szCs w:val="22"/>
        </w:rPr>
        <w:t>.</w:t>
      </w:r>
    </w:p>
    <w:p w14:paraId="79245E2A" w14:textId="77777777" w:rsidR="00FE7D57" w:rsidRPr="00AC266C" w:rsidRDefault="00FE7D57" w:rsidP="00FE7D57">
      <w:pPr>
        <w:pStyle w:val="NoSpacing"/>
        <w:ind w:left="1080"/>
        <w:jc w:val="both"/>
        <w:rPr>
          <w:rFonts w:ascii="Montserrat" w:hAnsi="Montserrat" w:cs="Arial"/>
          <w:sz w:val="22"/>
          <w:szCs w:val="22"/>
        </w:rPr>
      </w:pPr>
    </w:p>
    <w:p w14:paraId="033D5810" w14:textId="77777777" w:rsidR="00FE7D57" w:rsidRPr="00AC266C" w:rsidRDefault="00FE7D57" w:rsidP="00940A90">
      <w:pPr>
        <w:pStyle w:val="NoSpacing"/>
        <w:numPr>
          <w:ilvl w:val="0"/>
          <w:numId w:val="1"/>
        </w:numPr>
        <w:jc w:val="both"/>
        <w:rPr>
          <w:rFonts w:ascii="Montserrat" w:hAnsi="Montserrat" w:cs="Arial"/>
          <w:b/>
          <w:sz w:val="22"/>
          <w:szCs w:val="22"/>
        </w:rPr>
      </w:pPr>
      <w:r w:rsidRPr="00AC266C">
        <w:rPr>
          <w:rFonts w:ascii="Montserrat" w:hAnsi="Montserrat" w:cs="Arial"/>
          <w:b/>
          <w:sz w:val="22"/>
          <w:szCs w:val="22"/>
        </w:rPr>
        <w:t>CUMPLIMIENTO DE REQUISITOS.</w:t>
      </w:r>
    </w:p>
    <w:p w14:paraId="63681961" w14:textId="77777777" w:rsidR="00FE7D57" w:rsidRPr="00AC266C" w:rsidRDefault="00FE7D57" w:rsidP="00FE7D57">
      <w:pPr>
        <w:pStyle w:val="NoSpacing"/>
        <w:ind w:left="567"/>
        <w:jc w:val="both"/>
        <w:rPr>
          <w:rFonts w:ascii="Montserrat" w:hAnsi="Montserrat" w:cs="Arial"/>
          <w:b/>
          <w:sz w:val="22"/>
          <w:szCs w:val="22"/>
        </w:rPr>
      </w:pPr>
    </w:p>
    <w:p w14:paraId="2BA28797" w14:textId="77777777" w:rsidR="00FE7D57" w:rsidRPr="00AC266C" w:rsidRDefault="00FE7D57" w:rsidP="00FE7D57">
      <w:pPr>
        <w:pStyle w:val="NoSpacing"/>
        <w:jc w:val="both"/>
        <w:rPr>
          <w:rFonts w:ascii="Montserrat" w:hAnsi="Montserrat" w:cs="Arial"/>
          <w:sz w:val="22"/>
          <w:szCs w:val="22"/>
        </w:rPr>
      </w:pPr>
      <w:r w:rsidRPr="00AC266C">
        <w:rPr>
          <w:rFonts w:ascii="Montserrat" w:hAnsi="Montserrat" w:cs="Arial"/>
          <w:sz w:val="22"/>
          <w:szCs w:val="22"/>
        </w:rPr>
        <w:t xml:space="preserve">El licitante deberá presentar, junto con su propuesta técnica los catálogos, folletos o fichas técnicas para verificar que los bienes ofertados cumplen con los requerimientos de </w:t>
      </w:r>
      <w:r w:rsidRPr="00AC266C">
        <w:rPr>
          <w:rFonts w:ascii="Montserrat" w:hAnsi="Montserrat" w:cs="Arial"/>
          <w:b/>
          <w:sz w:val="22"/>
          <w:szCs w:val="22"/>
        </w:rPr>
        <w:t>IMSS BIENESTAR</w:t>
      </w:r>
      <w:r w:rsidRPr="00AC266C">
        <w:rPr>
          <w:rFonts w:ascii="Montserrat" w:hAnsi="Montserrat" w:cs="Arial"/>
          <w:sz w:val="22"/>
          <w:szCs w:val="22"/>
        </w:rPr>
        <w:t>.</w:t>
      </w:r>
    </w:p>
    <w:p w14:paraId="1538852C" w14:textId="77777777" w:rsidR="00FE7D57" w:rsidRPr="00AC266C" w:rsidRDefault="00FE7D57" w:rsidP="00FE7D57">
      <w:pPr>
        <w:pStyle w:val="NoSpacing"/>
        <w:ind w:left="567"/>
        <w:jc w:val="both"/>
        <w:rPr>
          <w:rFonts w:ascii="Montserrat" w:hAnsi="Montserrat" w:cs="Arial"/>
          <w:b/>
          <w:sz w:val="22"/>
          <w:szCs w:val="22"/>
        </w:rPr>
      </w:pPr>
    </w:p>
    <w:p w14:paraId="3459B03E" w14:textId="77777777" w:rsidR="00FE7D57" w:rsidRPr="00AC266C" w:rsidRDefault="00FE7D57" w:rsidP="00940A90">
      <w:pPr>
        <w:pStyle w:val="NoSpacing"/>
        <w:numPr>
          <w:ilvl w:val="0"/>
          <w:numId w:val="1"/>
        </w:numPr>
        <w:jc w:val="both"/>
        <w:rPr>
          <w:rFonts w:ascii="Montserrat" w:hAnsi="Montserrat" w:cs="Arial"/>
          <w:b/>
          <w:sz w:val="22"/>
          <w:szCs w:val="22"/>
        </w:rPr>
      </w:pPr>
      <w:r w:rsidRPr="00AC266C">
        <w:rPr>
          <w:rFonts w:ascii="Montserrat" w:hAnsi="Montserrat" w:cs="Arial"/>
          <w:b/>
          <w:sz w:val="22"/>
          <w:szCs w:val="22"/>
        </w:rPr>
        <w:t>CONDICIONES DE ENTREGA:</w:t>
      </w:r>
    </w:p>
    <w:p w14:paraId="6FCB0A65" w14:textId="77777777" w:rsidR="00FE7D57" w:rsidRPr="00AC266C" w:rsidRDefault="00FE7D57" w:rsidP="00FE7D57">
      <w:pPr>
        <w:pStyle w:val="NoSpacing"/>
        <w:ind w:left="360"/>
        <w:jc w:val="both"/>
        <w:rPr>
          <w:rFonts w:ascii="Montserrat" w:hAnsi="Montserrat" w:cs="Arial"/>
          <w:sz w:val="22"/>
          <w:szCs w:val="22"/>
        </w:rPr>
      </w:pPr>
    </w:p>
    <w:p w14:paraId="5B5AB6A8" w14:textId="77777777" w:rsidR="00FE7D57" w:rsidRPr="00AC266C" w:rsidRDefault="00FE7D57" w:rsidP="00940A90">
      <w:pPr>
        <w:pStyle w:val="NoSpacing"/>
        <w:numPr>
          <w:ilvl w:val="0"/>
          <w:numId w:val="2"/>
        </w:numPr>
        <w:jc w:val="both"/>
        <w:rPr>
          <w:rFonts w:ascii="Montserrat" w:hAnsi="Montserrat" w:cs="Arial"/>
          <w:sz w:val="22"/>
          <w:szCs w:val="22"/>
        </w:rPr>
      </w:pPr>
      <w:r w:rsidRPr="00AC266C">
        <w:rPr>
          <w:rFonts w:ascii="Montserrat" w:hAnsi="Montserrat" w:cs="Arial"/>
          <w:sz w:val="22"/>
          <w:szCs w:val="22"/>
        </w:rPr>
        <w:t>Los bienes deberán ser nuevos, debidamente empaquetados, etiquetados e identificados conforme a las especificaciones técnicas solicitadas en el presente Anexo Técnico.</w:t>
      </w:r>
    </w:p>
    <w:p w14:paraId="421E2F83" w14:textId="77777777" w:rsidR="00FE7D57" w:rsidRPr="00AC266C" w:rsidRDefault="00FE7D57" w:rsidP="00FE7D57">
      <w:pPr>
        <w:pStyle w:val="NoSpacing"/>
        <w:jc w:val="both"/>
        <w:rPr>
          <w:rFonts w:ascii="Montserrat" w:hAnsi="Montserrat" w:cs="Arial"/>
          <w:sz w:val="22"/>
          <w:szCs w:val="22"/>
        </w:rPr>
      </w:pPr>
    </w:p>
    <w:p w14:paraId="1B117E52" w14:textId="77777777" w:rsidR="00FE7D57" w:rsidRPr="00AC266C" w:rsidRDefault="00FE7D57" w:rsidP="00940A90">
      <w:pPr>
        <w:pStyle w:val="NoSpacing"/>
        <w:numPr>
          <w:ilvl w:val="0"/>
          <w:numId w:val="2"/>
        </w:numPr>
        <w:jc w:val="both"/>
        <w:rPr>
          <w:rFonts w:ascii="Montserrat" w:hAnsi="Montserrat" w:cs="Arial"/>
          <w:sz w:val="22"/>
          <w:szCs w:val="22"/>
        </w:rPr>
      </w:pPr>
      <w:r w:rsidRPr="00AC266C">
        <w:rPr>
          <w:rFonts w:ascii="Montserrat" w:hAnsi="Montserrat" w:cs="Arial"/>
          <w:b/>
          <w:sz w:val="22"/>
          <w:szCs w:val="22"/>
        </w:rPr>
        <w:t xml:space="preserve">“EL PROVEEDOR” </w:t>
      </w:r>
      <w:r w:rsidRPr="00AC266C">
        <w:rPr>
          <w:rFonts w:ascii="Montserrat" w:hAnsi="Montserrat" w:cs="Arial"/>
          <w:sz w:val="22"/>
          <w:szCs w:val="22"/>
        </w:rPr>
        <w:t xml:space="preserve">adjudicado estará obligado a canjear los bienes por desperfectos, por un periodo de 30 (treinta) días naturales contados a partir de la recepción de éstos y a entera satisfacción de </w:t>
      </w:r>
      <w:r w:rsidRPr="00AC266C">
        <w:rPr>
          <w:rFonts w:ascii="Montserrat" w:hAnsi="Montserrat" w:cs="Arial"/>
          <w:b/>
          <w:sz w:val="22"/>
          <w:szCs w:val="22"/>
        </w:rPr>
        <w:t>IMSS-BIENESTAR</w:t>
      </w:r>
      <w:r w:rsidRPr="00AC266C">
        <w:rPr>
          <w:rFonts w:ascii="Montserrat" w:hAnsi="Montserrat" w:cs="Arial"/>
          <w:sz w:val="22"/>
          <w:szCs w:val="22"/>
        </w:rPr>
        <w:t>, lo anterior, deberá manifestarlo mediante escrito al momento de la entrega de los bienes.</w:t>
      </w:r>
    </w:p>
    <w:p w14:paraId="0927DF71" w14:textId="77777777" w:rsidR="00FE7D57" w:rsidRPr="00AC266C" w:rsidRDefault="00FE7D57" w:rsidP="00FE7D57">
      <w:pPr>
        <w:pStyle w:val="NoSpacing"/>
        <w:jc w:val="both"/>
        <w:rPr>
          <w:rFonts w:ascii="Montserrat" w:hAnsi="Montserrat" w:cs="Arial"/>
          <w:sz w:val="22"/>
          <w:szCs w:val="22"/>
        </w:rPr>
      </w:pPr>
    </w:p>
    <w:p w14:paraId="59B3A8BF" w14:textId="77777777" w:rsidR="00FE7D57" w:rsidRPr="00AC266C" w:rsidRDefault="00FE7D57" w:rsidP="00940A90">
      <w:pPr>
        <w:pStyle w:val="NoSpacing"/>
        <w:numPr>
          <w:ilvl w:val="0"/>
          <w:numId w:val="2"/>
        </w:numPr>
        <w:jc w:val="both"/>
        <w:rPr>
          <w:rFonts w:ascii="Montserrat" w:hAnsi="Montserrat" w:cs="Arial"/>
          <w:sz w:val="22"/>
          <w:szCs w:val="22"/>
        </w:rPr>
      </w:pPr>
      <w:r w:rsidRPr="00AC266C">
        <w:rPr>
          <w:rFonts w:ascii="Montserrat" w:hAnsi="Montserrat" w:cs="Arial"/>
          <w:sz w:val="22"/>
          <w:szCs w:val="22"/>
        </w:rPr>
        <w:t xml:space="preserve">Asimismo, </w:t>
      </w:r>
      <w:r w:rsidRPr="00AC266C">
        <w:rPr>
          <w:rFonts w:ascii="Montserrat" w:hAnsi="Montserrat" w:cs="Arial"/>
          <w:b/>
          <w:sz w:val="22"/>
          <w:szCs w:val="22"/>
        </w:rPr>
        <w:t>“EL PROVEEDOR”</w:t>
      </w:r>
      <w:r w:rsidRPr="00AC266C">
        <w:rPr>
          <w:rFonts w:ascii="Montserrat" w:hAnsi="Montserrat" w:cs="Arial"/>
          <w:sz w:val="22"/>
          <w:szCs w:val="22"/>
        </w:rPr>
        <w:t xml:space="preserve"> adjudicado al momento de la entrega, deberá entregar un escrito en el que manifieste que los bienes entregados, cuentan con una garantía de fabricación y vicios ocultos, por un periodo de 12 (doce) meses contados a partir de la recepción de éstos y a entera satisfacción del </w:t>
      </w:r>
      <w:r w:rsidRPr="00AC266C">
        <w:rPr>
          <w:rFonts w:ascii="Montserrat" w:hAnsi="Montserrat" w:cs="Arial"/>
          <w:b/>
          <w:sz w:val="22"/>
          <w:szCs w:val="22"/>
        </w:rPr>
        <w:t>IMSS-BIENESTAR</w:t>
      </w:r>
      <w:r w:rsidRPr="00AC266C">
        <w:rPr>
          <w:rFonts w:ascii="Montserrat" w:hAnsi="Montserrat" w:cs="Arial"/>
          <w:sz w:val="22"/>
          <w:szCs w:val="22"/>
        </w:rPr>
        <w:t>, a fin de garantizar cualquier daño que presenten los bienes.</w:t>
      </w:r>
    </w:p>
    <w:p w14:paraId="0DA2F82C" w14:textId="77777777" w:rsidR="00FE7D57" w:rsidRPr="00AC266C" w:rsidRDefault="00FE7D57" w:rsidP="00940A90">
      <w:pPr>
        <w:pStyle w:val="NoSpacing"/>
        <w:numPr>
          <w:ilvl w:val="0"/>
          <w:numId w:val="1"/>
        </w:numPr>
        <w:ind w:left="567" w:hanging="283"/>
        <w:rPr>
          <w:rFonts w:ascii="Montserrat" w:hAnsi="Montserrat" w:cs="Arial"/>
          <w:b/>
          <w:sz w:val="22"/>
          <w:szCs w:val="22"/>
        </w:rPr>
      </w:pPr>
      <w:r w:rsidRPr="00AC266C">
        <w:rPr>
          <w:rFonts w:ascii="Montserrat" w:hAnsi="Montserrat" w:cs="Arial"/>
          <w:b/>
          <w:sz w:val="22"/>
          <w:szCs w:val="22"/>
        </w:rPr>
        <w:t>GRADO DE CONTENIDO NACIONAL DE LOS BIENES.</w:t>
      </w:r>
    </w:p>
    <w:p w14:paraId="401767F5" w14:textId="77777777" w:rsidR="00FE7D57" w:rsidRPr="00AC266C" w:rsidRDefault="00FE7D57" w:rsidP="00FE7D57">
      <w:pPr>
        <w:pStyle w:val="NoSpacing"/>
        <w:ind w:left="360"/>
        <w:jc w:val="both"/>
        <w:rPr>
          <w:rFonts w:ascii="Montserrat" w:hAnsi="Montserrat" w:cs="Arial"/>
          <w:sz w:val="22"/>
          <w:szCs w:val="22"/>
        </w:rPr>
      </w:pPr>
    </w:p>
    <w:p w14:paraId="5CFBEFC7" w14:textId="77777777" w:rsidR="00FE7D57" w:rsidRPr="00AC266C" w:rsidRDefault="00FE7D57" w:rsidP="00FE7D57">
      <w:pPr>
        <w:pStyle w:val="NoSpacing"/>
        <w:ind w:left="360"/>
        <w:jc w:val="both"/>
        <w:rPr>
          <w:rFonts w:ascii="Montserrat" w:hAnsi="Montserrat" w:cs="Arial"/>
          <w:sz w:val="22"/>
          <w:szCs w:val="22"/>
        </w:rPr>
      </w:pPr>
      <w:r w:rsidRPr="00AC266C">
        <w:rPr>
          <w:rFonts w:ascii="Montserrat" w:hAnsi="Montserrat" w:cs="Arial"/>
          <w:b/>
          <w:sz w:val="22"/>
          <w:szCs w:val="22"/>
        </w:rPr>
        <w:t>“EL LICITANTE”</w:t>
      </w:r>
      <w:r w:rsidRPr="00AC266C">
        <w:rPr>
          <w:rFonts w:ascii="Montserrat" w:hAnsi="Montserrat" w:cs="Arial"/>
          <w:sz w:val="22"/>
          <w:szCs w:val="22"/>
        </w:rPr>
        <w:t xml:space="preserve"> deberá adjuntar como parte de su propuesta, escrito firmado por la persona física o el representante legal de la persona moral, en el que manifieste bajo protesta de decir verdad que los bienes que ofertan para la partida respectiva y que entregarán, serán producidos en los Estados Unidos Mexicanos, y además contendrán como mínimo el porcentaje de contenido nacional requerido del 65% mínimo; asimismo, deberán manifestar que tienen conocimiento de lo establecido en el segundo párrafo del artículo 57 de la Ley, en el sentido de que, en caso de ser requeridos, exhibirán la información documental y/o permitirán la inspección física de la planta industrial en la que se producen los bienes ofertados y adjudicados, a fin de que la Secretaría de Economía verifique el cumplimiento de los requisitos sobre el contenido nacional de dichos bienes. </w:t>
      </w:r>
    </w:p>
    <w:p w14:paraId="482A93F6" w14:textId="77777777" w:rsidR="00FE7D57" w:rsidRPr="00AC266C" w:rsidRDefault="00FE7D57" w:rsidP="00FE7D57">
      <w:pPr>
        <w:pStyle w:val="NoSpacing"/>
        <w:ind w:left="360"/>
        <w:jc w:val="both"/>
        <w:rPr>
          <w:rFonts w:ascii="Montserrat" w:hAnsi="Montserrat" w:cs="Arial"/>
          <w:color w:val="2F2F2F"/>
          <w:sz w:val="22"/>
          <w:szCs w:val="22"/>
          <w:shd w:val="clear" w:color="auto" w:fill="FFFFFF"/>
        </w:rPr>
      </w:pPr>
    </w:p>
    <w:p w14:paraId="247B2913" w14:textId="77777777" w:rsidR="00FE7D57" w:rsidRPr="00AC266C" w:rsidRDefault="00FE7D57" w:rsidP="00FE7D57">
      <w:pPr>
        <w:pStyle w:val="NoSpacing"/>
        <w:ind w:left="360"/>
        <w:jc w:val="both"/>
        <w:rPr>
          <w:rFonts w:ascii="Montserrat" w:hAnsi="Montserrat" w:cs="Arial"/>
          <w:sz w:val="22"/>
          <w:szCs w:val="22"/>
        </w:rPr>
      </w:pPr>
      <w:r w:rsidRPr="00AC266C">
        <w:rPr>
          <w:rFonts w:ascii="Montserrat" w:hAnsi="Montserrat" w:cs="Arial"/>
          <w:sz w:val="22"/>
          <w:szCs w:val="22"/>
        </w:rPr>
        <w:t>Lo anterior, a efecto de dar cumplimiento a las reglas 5 y 8 del Acuerdo relativo a las Reglas para la determinación, acreditación y verificación del contenido nacional de los bienes que se ofertan y entregan en los procedimientos de contratación, así como para la aplicación del requisito de contenido nacional en la contratación de obras públicas, que celebren las Dependencias y Entidades de la Administración Pública Federal, publicado en el Diario Oficial de la Federación el 14 de octubre de 2010, emitido por la Secretaría de Economía.</w:t>
      </w:r>
    </w:p>
    <w:p w14:paraId="23E3762D" w14:textId="77777777" w:rsidR="00FE7D57" w:rsidRPr="00AC266C" w:rsidRDefault="00FE7D57" w:rsidP="00FE7D57">
      <w:pPr>
        <w:pStyle w:val="NoSpacing"/>
        <w:ind w:left="360"/>
        <w:jc w:val="both"/>
        <w:rPr>
          <w:rFonts w:ascii="Montserrat" w:hAnsi="Montserrat" w:cs="Arial"/>
          <w:sz w:val="22"/>
          <w:szCs w:val="22"/>
        </w:rPr>
      </w:pPr>
    </w:p>
    <w:p w14:paraId="68395FA2" w14:textId="77777777" w:rsidR="00FE7D57" w:rsidRPr="00AC266C" w:rsidRDefault="00FE7D57" w:rsidP="00FE7D57">
      <w:pPr>
        <w:pStyle w:val="NoSpacing"/>
        <w:ind w:left="360"/>
        <w:jc w:val="both"/>
        <w:rPr>
          <w:rFonts w:ascii="Montserrat" w:hAnsi="Montserrat" w:cs="Arial"/>
          <w:sz w:val="22"/>
          <w:szCs w:val="22"/>
        </w:rPr>
      </w:pPr>
      <w:r w:rsidRPr="00AC266C">
        <w:rPr>
          <w:rFonts w:ascii="Montserrat" w:hAnsi="Montserrat" w:cs="Arial"/>
          <w:sz w:val="22"/>
          <w:szCs w:val="22"/>
        </w:rPr>
        <w:t>Los Licitantes podrán presentar la manifestación prevista en la regla 8 en escrito libre o utilizando el Formato Reglas para la determinación, acreditación y verificación del contenido nacional de los bienes que se ofertan y entregan en los procedimientos de contratación, así como para la aplicación del requisito de contenido nacional en la contratación de obras públicas, que celebren las Dependencias y Entidades de la Administración Pública Federal, publicado en el Diario Oficial de la Federación el 14 de octubre de 2010.</w:t>
      </w:r>
    </w:p>
    <w:p w14:paraId="7C16A808" w14:textId="77777777" w:rsidR="00FE7D57" w:rsidRPr="00AC266C" w:rsidRDefault="00FE7D57" w:rsidP="00FE7D57">
      <w:pPr>
        <w:pStyle w:val="NoSpacing"/>
        <w:ind w:left="360"/>
        <w:jc w:val="both"/>
        <w:rPr>
          <w:rFonts w:ascii="Montserrat" w:hAnsi="Montserrat" w:cs="Arial"/>
          <w:sz w:val="22"/>
          <w:szCs w:val="22"/>
        </w:rPr>
      </w:pPr>
    </w:p>
    <w:p w14:paraId="0C39477A" w14:textId="77777777" w:rsidR="00FE7D57" w:rsidRPr="00AC266C" w:rsidRDefault="00FE7D57" w:rsidP="00FE7D57">
      <w:pPr>
        <w:pStyle w:val="NoSpacing"/>
        <w:ind w:left="360"/>
        <w:jc w:val="both"/>
        <w:rPr>
          <w:rFonts w:ascii="Montserrat" w:hAnsi="Montserrat" w:cs="Arial"/>
          <w:sz w:val="22"/>
          <w:szCs w:val="22"/>
        </w:rPr>
      </w:pPr>
      <w:r w:rsidRPr="00AC266C">
        <w:rPr>
          <w:rFonts w:ascii="Montserrat" w:hAnsi="Montserrat" w:cs="Arial"/>
          <w:sz w:val="22"/>
          <w:szCs w:val="22"/>
        </w:rPr>
        <w:t xml:space="preserve">Para el caso de </w:t>
      </w:r>
      <w:r w:rsidRPr="00AC266C">
        <w:rPr>
          <w:rFonts w:ascii="Montserrat" w:hAnsi="Montserrat" w:cs="Arial"/>
          <w:b/>
          <w:sz w:val="22"/>
          <w:szCs w:val="22"/>
        </w:rPr>
        <w:t>“EL PROVEEDOR”</w:t>
      </w:r>
      <w:r w:rsidRPr="00AC266C">
        <w:rPr>
          <w:rFonts w:ascii="Montserrat" w:hAnsi="Montserrat" w:cs="Arial"/>
          <w:sz w:val="22"/>
          <w:szCs w:val="22"/>
        </w:rPr>
        <w:t xml:space="preserve"> adjudicado, a la entrega de los bienes, deberán presentar al </w:t>
      </w:r>
      <w:r w:rsidRPr="00AC266C">
        <w:rPr>
          <w:rFonts w:ascii="Montserrat" w:hAnsi="Montserrat" w:cs="Arial"/>
          <w:b/>
          <w:sz w:val="22"/>
          <w:szCs w:val="22"/>
        </w:rPr>
        <w:t>ADMINISTRADOR DEL CONTRATO</w:t>
      </w:r>
      <w:r w:rsidRPr="00AC266C">
        <w:rPr>
          <w:rFonts w:ascii="Montserrat" w:hAnsi="Montserrat" w:cs="Arial"/>
          <w:sz w:val="22"/>
          <w:szCs w:val="22"/>
        </w:rPr>
        <w:t>, únicamente para efectos informativos y estadísticos, un escrito mediante el cual manifieste, bajo protesta de decir verdad, el nombre de la empresa fabricante y el resultado del cálculo del porcentaje de contenido nacional de los bienes entregados en el procedimiento de contratación respectivo.</w:t>
      </w:r>
    </w:p>
    <w:p w14:paraId="0C77BD82" w14:textId="77777777" w:rsidR="00FE7D57" w:rsidRPr="00AC266C" w:rsidRDefault="00FE7D57" w:rsidP="00FE7D57">
      <w:pPr>
        <w:pStyle w:val="NoSpacing"/>
        <w:ind w:left="360"/>
        <w:jc w:val="both"/>
        <w:rPr>
          <w:rFonts w:ascii="Montserrat" w:hAnsi="Montserrat" w:cs="Arial"/>
          <w:sz w:val="22"/>
          <w:szCs w:val="22"/>
        </w:rPr>
      </w:pPr>
    </w:p>
    <w:p w14:paraId="68ADE1D1" w14:textId="77777777" w:rsidR="00FE7D57" w:rsidRPr="00AC266C" w:rsidRDefault="00FE7D57" w:rsidP="00FE7D57">
      <w:pPr>
        <w:pStyle w:val="NoSpacing"/>
        <w:ind w:left="360"/>
        <w:jc w:val="both"/>
        <w:rPr>
          <w:rFonts w:ascii="Montserrat" w:hAnsi="Montserrat" w:cs="Arial"/>
          <w:sz w:val="22"/>
          <w:szCs w:val="22"/>
        </w:rPr>
      </w:pPr>
      <w:r w:rsidRPr="00AC266C">
        <w:rPr>
          <w:rFonts w:ascii="Montserrat" w:hAnsi="Montserrat" w:cs="Arial"/>
          <w:sz w:val="22"/>
          <w:szCs w:val="22"/>
        </w:rPr>
        <w:t xml:space="preserve">De ser el caso </w:t>
      </w:r>
      <w:r w:rsidRPr="00AC266C">
        <w:rPr>
          <w:rFonts w:ascii="Montserrat" w:hAnsi="Montserrat" w:cs="Arial"/>
          <w:b/>
          <w:sz w:val="22"/>
          <w:szCs w:val="22"/>
        </w:rPr>
        <w:t>“EL PROVEEDOR”</w:t>
      </w:r>
      <w:r w:rsidRPr="00AC266C">
        <w:rPr>
          <w:rFonts w:ascii="Montserrat" w:hAnsi="Montserrat" w:cs="Arial"/>
          <w:sz w:val="22"/>
          <w:szCs w:val="22"/>
        </w:rPr>
        <w:t xml:space="preserve"> deberá indicar el origen de los bienes ofertados.</w:t>
      </w:r>
    </w:p>
    <w:p w14:paraId="71BCF49A" w14:textId="77777777" w:rsidR="00FE7D57" w:rsidRPr="00AC266C" w:rsidRDefault="00FE7D57" w:rsidP="00FE7D57">
      <w:pPr>
        <w:pStyle w:val="NoSpacing"/>
        <w:ind w:left="360"/>
        <w:jc w:val="both"/>
        <w:rPr>
          <w:rFonts w:ascii="Montserrat" w:hAnsi="Montserrat" w:cs="Arial"/>
          <w:sz w:val="22"/>
          <w:szCs w:val="22"/>
        </w:rPr>
      </w:pPr>
    </w:p>
    <w:p w14:paraId="7900A470" w14:textId="77777777" w:rsidR="00FE7D57" w:rsidRPr="00AC266C" w:rsidRDefault="00FE7D57" w:rsidP="00940A90">
      <w:pPr>
        <w:pStyle w:val="NoSpacing"/>
        <w:numPr>
          <w:ilvl w:val="0"/>
          <w:numId w:val="1"/>
        </w:numPr>
        <w:rPr>
          <w:rFonts w:ascii="Montserrat" w:hAnsi="Montserrat" w:cs="Arial"/>
          <w:b/>
          <w:sz w:val="22"/>
          <w:szCs w:val="22"/>
        </w:rPr>
      </w:pPr>
      <w:r w:rsidRPr="00AC266C">
        <w:rPr>
          <w:rFonts w:ascii="Montserrat" w:hAnsi="Montserrat" w:cs="Arial"/>
          <w:b/>
          <w:sz w:val="22"/>
          <w:szCs w:val="22"/>
        </w:rPr>
        <w:t>CONDICIÓN DE LOS PRECIOS.</w:t>
      </w:r>
    </w:p>
    <w:p w14:paraId="28B15D7E" w14:textId="77777777" w:rsidR="00FE7D57" w:rsidRPr="00AC266C" w:rsidRDefault="00FE7D57" w:rsidP="00FE7D57">
      <w:pPr>
        <w:pStyle w:val="NoSpacing"/>
        <w:ind w:left="360"/>
        <w:rPr>
          <w:rFonts w:ascii="Montserrat" w:hAnsi="Montserrat" w:cs="Arial"/>
          <w:b/>
          <w:sz w:val="22"/>
          <w:szCs w:val="22"/>
        </w:rPr>
      </w:pPr>
    </w:p>
    <w:p w14:paraId="375C678B" w14:textId="77777777" w:rsidR="00FE7D57" w:rsidRPr="00AC266C" w:rsidRDefault="00FE7D57" w:rsidP="00FE7D57">
      <w:pPr>
        <w:pStyle w:val="NoSpacing"/>
        <w:ind w:left="360"/>
        <w:jc w:val="both"/>
        <w:rPr>
          <w:rFonts w:ascii="Montserrat" w:hAnsi="Montserrat" w:cs="Arial"/>
          <w:sz w:val="22"/>
          <w:szCs w:val="22"/>
        </w:rPr>
      </w:pPr>
      <w:r w:rsidRPr="00AC266C">
        <w:rPr>
          <w:rFonts w:ascii="Montserrat" w:hAnsi="Montserrat" w:cs="Arial"/>
          <w:sz w:val="22"/>
          <w:szCs w:val="22"/>
        </w:rPr>
        <w:t xml:space="preserve">Los precios unitarios ofertados serán fijos durante la vigencia del contrato y deberán incluir todos los costos involucrados: recursos humanos, materiales, permisos y autorizaciones, así como todo lo necesario para la entrega de los bienes ofertados (trasportes, acarreos, emplaye, empaquetado, distribución y todo lo necesario para la correcta entrega de los bienes), por lo que </w:t>
      </w:r>
      <w:r w:rsidRPr="00AC266C">
        <w:rPr>
          <w:rFonts w:ascii="Montserrat" w:hAnsi="Montserrat" w:cs="Arial"/>
          <w:b/>
          <w:sz w:val="22"/>
          <w:szCs w:val="22"/>
        </w:rPr>
        <w:t>“EL PROVEEDOR”</w:t>
      </w:r>
      <w:r w:rsidRPr="00AC266C">
        <w:rPr>
          <w:rFonts w:ascii="Montserrat" w:hAnsi="Montserrat" w:cs="Arial"/>
          <w:sz w:val="22"/>
          <w:szCs w:val="22"/>
        </w:rPr>
        <w:t xml:space="preserve"> no podrá agregar ningún costo extra durante la vigencia del contrato, los precios unitarios se considerarán fijos hasta que concluya la relación contractual.</w:t>
      </w:r>
    </w:p>
    <w:p w14:paraId="6EFCFEE2" w14:textId="77777777" w:rsidR="00FE7D57" w:rsidRPr="00AC266C" w:rsidRDefault="00FE7D57" w:rsidP="00FE7D57">
      <w:pPr>
        <w:pStyle w:val="NoSpacing"/>
        <w:ind w:left="360"/>
        <w:jc w:val="both"/>
        <w:rPr>
          <w:rFonts w:ascii="Montserrat" w:hAnsi="Montserrat" w:cs="Arial"/>
          <w:sz w:val="22"/>
          <w:szCs w:val="22"/>
        </w:rPr>
      </w:pPr>
    </w:p>
    <w:p w14:paraId="7ACB1790" w14:textId="77777777" w:rsidR="00FE7D57" w:rsidRPr="00AC266C" w:rsidRDefault="00FE7D57" w:rsidP="00940A90">
      <w:pPr>
        <w:pStyle w:val="NoSpacing"/>
        <w:numPr>
          <w:ilvl w:val="0"/>
          <w:numId w:val="1"/>
        </w:numPr>
        <w:rPr>
          <w:rFonts w:ascii="Montserrat" w:hAnsi="Montserrat" w:cs="Arial"/>
          <w:b/>
          <w:sz w:val="22"/>
          <w:szCs w:val="22"/>
        </w:rPr>
      </w:pPr>
      <w:r w:rsidRPr="00AC266C">
        <w:rPr>
          <w:rFonts w:ascii="Montserrat" w:hAnsi="Montserrat" w:cs="Arial"/>
          <w:b/>
          <w:sz w:val="22"/>
          <w:szCs w:val="22"/>
        </w:rPr>
        <w:t>CRITERIO DE EVALUACIÓN.</w:t>
      </w:r>
    </w:p>
    <w:p w14:paraId="5C53EC11" w14:textId="77777777" w:rsidR="00FE7D57" w:rsidRPr="00AC266C" w:rsidRDefault="00FE7D57" w:rsidP="00FE7D57">
      <w:pPr>
        <w:pStyle w:val="NoSpacing"/>
        <w:ind w:left="360"/>
        <w:rPr>
          <w:rFonts w:ascii="Montserrat" w:hAnsi="Montserrat" w:cs="Arial"/>
          <w:b/>
          <w:sz w:val="22"/>
          <w:szCs w:val="22"/>
        </w:rPr>
      </w:pPr>
    </w:p>
    <w:p w14:paraId="1A9432A7" w14:textId="77777777" w:rsidR="00FE7D57" w:rsidRPr="00AC266C" w:rsidRDefault="00FE7D57" w:rsidP="00FE7D57">
      <w:pPr>
        <w:pStyle w:val="NoSpacing"/>
        <w:ind w:left="360"/>
        <w:jc w:val="both"/>
        <w:rPr>
          <w:rFonts w:ascii="Montserrat" w:hAnsi="Montserrat" w:cs="Arial"/>
          <w:sz w:val="22"/>
          <w:szCs w:val="22"/>
        </w:rPr>
      </w:pPr>
      <w:r w:rsidRPr="00AC266C">
        <w:rPr>
          <w:rFonts w:ascii="Montserrat" w:hAnsi="Montserrat" w:cs="Arial"/>
          <w:sz w:val="22"/>
          <w:szCs w:val="22"/>
        </w:rPr>
        <w:t xml:space="preserve">Con apego en lo establecido por los artículos 36, 36 Bis y 37 de la Ley y 51 del Reglamento, así como el numeral 4.32 de las Políticas, Bases y Lineamientos en Materia de Adquisiciones, Arrendamientos y Servicios de Servicios de Salud del Instituto Mexicano del Seguro Social para el Bienestar (IMSS-BIENESTAR), se efectuará la evaluación utilizando el criterio de evaluación </w:t>
      </w:r>
      <w:r w:rsidRPr="00AC266C">
        <w:rPr>
          <w:rFonts w:ascii="Montserrat" w:hAnsi="Montserrat" w:cs="Arial"/>
          <w:b/>
          <w:sz w:val="22"/>
          <w:szCs w:val="22"/>
        </w:rPr>
        <w:t>binario</w:t>
      </w:r>
      <w:r w:rsidRPr="00AC266C">
        <w:rPr>
          <w:rFonts w:ascii="Montserrat" w:hAnsi="Montserrat" w:cs="Arial"/>
          <w:sz w:val="22"/>
          <w:szCs w:val="22"/>
        </w:rPr>
        <w:t xml:space="preserve">, es decir </w:t>
      </w:r>
      <w:r w:rsidRPr="00AC266C">
        <w:rPr>
          <w:rFonts w:ascii="Montserrat" w:hAnsi="Montserrat" w:cs="Arial"/>
          <w:b/>
          <w:sz w:val="22"/>
          <w:szCs w:val="22"/>
        </w:rPr>
        <w:t>CUMPLE o NO CUMPLE</w:t>
      </w:r>
      <w:r w:rsidRPr="00AC266C">
        <w:rPr>
          <w:rFonts w:ascii="Montserrat" w:hAnsi="Montserrat" w:cs="Arial"/>
          <w:sz w:val="22"/>
          <w:szCs w:val="22"/>
        </w:rPr>
        <w:t>, considerando exclusivamente los requisitos y condiciones establecidos en el presente Anexo, a efecto de que se garantice satisfactoriamente el cumplimiento de las obligaciones respectivas.</w:t>
      </w:r>
    </w:p>
    <w:p w14:paraId="4267E86A" w14:textId="77777777" w:rsidR="00FE7D57" w:rsidRPr="00AC266C" w:rsidRDefault="00FE7D57" w:rsidP="00FE7D57">
      <w:pPr>
        <w:pStyle w:val="NoSpacing"/>
        <w:ind w:left="360"/>
        <w:jc w:val="both"/>
        <w:rPr>
          <w:rFonts w:ascii="Montserrat" w:hAnsi="Montserrat" w:cs="Arial"/>
          <w:sz w:val="22"/>
          <w:szCs w:val="22"/>
        </w:rPr>
      </w:pPr>
    </w:p>
    <w:p w14:paraId="274C09BE" w14:textId="77777777" w:rsidR="00FE7D57" w:rsidRPr="00AC266C" w:rsidRDefault="00FE7D57" w:rsidP="00940A90">
      <w:pPr>
        <w:pStyle w:val="NoSpacing"/>
        <w:numPr>
          <w:ilvl w:val="0"/>
          <w:numId w:val="1"/>
        </w:numPr>
        <w:rPr>
          <w:rFonts w:ascii="Montserrat" w:hAnsi="Montserrat" w:cs="Arial"/>
          <w:b/>
          <w:sz w:val="22"/>
          <w:szCs w:val="22"/>
        </w:rPr>
      </w:pPr>
      <w:r w:rsidRPr="00AC266C">
        <w:rPr>
          <w:rFonts w:ascii="Montserrat" w:hAnsi="Montserrat" w:cs="Arial"/>
          <w:b/>
          <w:sz w:val="22"/>
          <w:szCs w:val="22"/>
        </w:rPr>
        <w:t>FORMA DE ADJUDICACIÓN.</w:t>
      </w:r>
    </w:p>
    <w:p w14:paraId="2B1E92B2" w14:textId="77777777" w:rsidR="00FE7D57" w:rsidRPr="00AC266C" w:rsidRDefault="00FE7D57" w:rsidP="00FE7D57">
      <w:pPr>
        <w:pStyle w:val="NoSpacing"/>
        <w:ind w:left="360"/>
        <w:rPr>
          <w:rFonts w:ascii="Montserrat" w:hAnsi="Montserrat" w:cs="Arial"/>
          <w:b/>
          <w:color w:val="000000"/>
          <w:sz w:val="22"/>
          <w:szCs w:val="22"/>
          <w:highlight w:val="yellow"/>
          <w:lang w:eastAsia="es-ES_tradnl"/>
        </w:rPr>
      </w:pPr>
    </w:p>
    <w:p w14:paraId="4EEE73E1" w14:textId="3EAAEFED" w:rsidR="00FE7D57" w:rsidRPr="00AC266C" w:rsidRDefault="00B7755C" w:rsidP="00FE7D57">
      <w:pPr>
        <w:pStyle w:val="NoSpacing"/>
        <w:ind w:left="360"/>
        <w:jc w:val="both"/>
        <w:rPr>
          <w:rFonts w:ascii="Montserrat" w:hAnsi="Montserrat" w:cs="Arial"/>
          <w:sz w:val="22"/>
          <w:szCs w:val="22"/>
        </w:rPr>
      </w:pPr>
      <w:r w:rsidRPr="00B7755C">
        <w:rPr>
          <w:rFonts w:ascii="Montserrat" w:hAnsi="Montserrat" w:cs="Arial"/>
          <w:sz w:val="22"/>
          <w:szCs w:val="22"/>
        </w:rPr>
        <w:t xml:space="preserve">Para efectos de evaluación, se adjudicará al posible proveedor que cumpla técnicamente con lo señalado en el presente Anexo Técnico y oferte el costo más bajo por partida completa (se deberán cotizar todos los conceptos de la partida), la cual deberá considerar el costo de la totalidad de los insumos suministrados por el periodo de entrega señalado en el </w:t>
      </w:r>
      <w:r w:rsidRPr="00B7755C">
        <w:rPr>
          <w:rFonts w:ascii="Montserrat" w:hAnsi="Montserrat" w:cs="Arial"/>
          <w:b/>
          <w:bCs/>
          <w:sz w:val="22"/>
          <w:szCs w:val="22"/>
        </w:rPr>
        <w:t>Apéndice A</w:t>
      </w:r>
      <w:r w:rsidRPr="00B7755C">
        <w:rPr>
          <w:rFonts w:ascii="Montserrat" w:hAnsi="Montserrat" w:cs="Arial"/>
          <w:sz w:val="22"/>
          <w:szCs w:val="22"/>
        </w:rPr>
        <w:t>:</w:t>
      </w:r>
    </w:p>
    <w:p w14:paraId="2CE067F0" w14:textId="77777777" w:rsidR="00FE7D57" w:rsidRPr="00AC266C" w:rsidRDefault="00FE7D57" w:rsidP="00FE7D57">
      <w:pPr>
        <w:pStyle w:val="NoSpacing"/>
        <w:ind w:left="360"/>
        <w:jc w:val="both"/>
        <w:rPr>
          <w:rFonts w:ascii="Montserrat" w:hAnsi="Montserrat" w:cs="Arial"/>
          <w:sz w:val="22"/>
          <w:szCs w:val="22"/>
        </w:rPr>
      </w:pPr>
    </w:p>
    <w:p w14:paraId="38003CED" w14:textId="77777777" w:rsidR="00FE7D57" w:rsidRPr="00AC266C" w:rsidRDefault="00FE7D57" w:rsidP="00940A90">
      <w:pPr>
        <w:pStyle w:val="NoSpacing"/>
        <w:numPr>
          <w:ilvl w:val="0"/>
          <w:numId w:val="4"/>
        </w:numPr>
        <w:jc w:val="both"/>
        <w:rPr>
          <w:rFonts w:ascii="Montserrat" w:hAnsi="Montserrat" w:cs="Arial"/>
          <w:sz w:val="22"/>
          <w:szCs w:val="22"/>
        </w:rPr>
      </w:pPr>
      <w:r w:rsidRPr="00AC266C">
        <w:rPr>
          <w:rFonts w:ascii="Montserrat" w:hAnsi="Montserrat" w:cs="Arial"/>
          <w:sz w:val="22"/>
          <w:szCs w:val="22"/>
        </w:rPr>
        <w:t>Partida 1. Chiapas</w:t>
      </w:r>
    </w:p>
    <w:p w14:paraId="7C2E28A9" w14:textId="77777777" w:rsidR="00FE7D57" w:rsidRPr="00AC266C" w:rsidRDefault="00FE7D57" w:rsidP="00940A90">
      <w:pPr>
        <w:pStyle w:val="NoSpacing"/>
        <w:numPr>
          <w:ilvl w:val="0"/>
          <w:numId w:val="4"/>
        </w:numPr>
        <w:jc w:val="both"/>
        <w:rPr>
          <w:rFonts w:ascii="Montserrat" w:hAnsi="Montserrat" w:cs="Arial"/>
          <w:sz w:val="22"/>
          <w:szCs w:val="22"/>
        </w:rPr>
      </w:pPr>
      <w:r w:rsidRPr="00AC266C">
        <w:rPr>
          <w:rFonts w:ascii="Montserrat" w:hAnsi="Montserrat" w:cs="Arial"/>
          <w:sz w:val="22"/>
          <w:szCs w:val="22"/>
        </w:rPr>
        <w:t>Partida 2. Hidalgo</w:t>
      </w:r>
    </w:p>
    <w:p w14:paraId="11DAD010" w14:textId="77777777" w:rsidR="00FE7D57" w:rsidRPr="00AC266C" w:rsidRDefault="00FE7D57" w:rsidP="00940A90">
      <w:pPr>
        <w:pStyle w:val="NoSpacing"/>
        <w:numPr>
          <w:ilvl w:val="0"/>
          <w:numId w:val="4"/>
        </w:numPr>
        <w:jc w:val="both"/>
        <w:rPr>
          <w:rFonts w:ascii="Montserrat" w:hAnsi="Montserrat" w:cs="Arial"/>
          <w:sz w:val="22"/>
          <w:szCs w:val="22"/>
        </w:rPr>
      </w:pPr>
      <w:r w:rsidRPr="00AC266C">
        <w:rPr>
          <w:rFonts w:ascii="Montserrat" w:hAnsi="Montserrat" w:cs="Arial"/>
          <w:sz w:val="22"/>
          <w:szCs w:val="22"/>
        </w:rPr>
        <w:t>Partida 3 Quintana Roo</w:t>
      </w:r>
    </w:p>
    <w:p w14:paraId="126CA240" w14:textId="77777777" w:rsidR="00FE7D57" w:rsidRPr="00AC266C" w:rsidRDefault="00FE7D57" w:rsidP="00940A90">
      <w:pPr>
        <w:pStyle w:val="NoSpacing"/>
        <w:numPr>
          <w:ilvl w:val="0"/>
          <w:numId w:val="4"/>
        </w:numPr>
        <w:jc w:val="both"/>
        <w:rPr>
          <w:rFonts w:ascii="Montserrat" w:hAnsi="Montserrat" w:cs="Arial"/>
          <w:sz w:val="22"/>
          <w:szCs w:val="22"/>
        </w:rPr>
      </w:pPr>
      <w:r w:rsidRPr="00AC266C">
        <w:rPr>
          <w:rFonts w:ascii="Montserrat" w:hAnsi="Montserrat" w:cs="Arial"/>
          <w:sz w:val="22"/>
          <w:szCs w:val="22"/>
        </w:rPr>
        <w:t>Partida 4 Tabasco</w:t>
      </w:r>
    </w:p>
    <w:p w14:paraId="6C9919B5" w14:textId="77777777" w:rsidR="00FE7D57" w:rsidRPr="00AC266C" w:rsidRDefault="00FE7D57" w:rsidP="00940A90">
      <w:pPr>
        <w:pStyle w:val="NoSpacing"/>
        <w:numPr>
          <w:ilvl w:val="0"/>
          <w:numId w:val="4"/>
        </w:numPr>
        <w:jc w:val="both"/>
        <w:rPr>
          <w:rFonts w:ascii="Montserrat" w:hAnsi="Montserrat" w:cs="Arial"/>
          <w:sz w:val="22"/>
          <w:szCs w:val="22"/>
        </w:rPr>
      </w:pPr>
      <w:r w:rsidRPr="00AC266C">
        <w:rPr>
          <w:rFonts w:ascii="Montserrat" w:hAnsi="Montserrat" w:cs="Arial"/>
          <w:sz w:val="22"/>
          <w:szCs w:val="22"/>
        </w:rPr>
        <w:t>Partida 5 Tamaulipas</w:t>
      </w:r>
    </w:p>
    <w:p w14:paraId="487C3841" w14:textId="77777777" w:rsidR="00FE7D57" w:rsidRPr="00AC266C" w:rsidRDefault="00FE7D57" w:rsidP="00940A90">
      <w:pPr>
        <w:pStyle w:val="NoSpacing"/>
        <w:numPr>
          <w:ilvl w:val="0"/>
          <w:numId w:val="4"/>
        </w:numPr>
        <w:jc w:val="both"/>
        <w:rPr>
          <w:rFonts w:ascii="Montserrat" w:hAnsi="Montserrat" w:cs="Arial"/>
          <w:sz w:val="22"/>
          <w:szCs w:val="22"/>
        </w:rPr>
      </w:pPr>
      <w:r w:rsidRPr="00AC266C">
        <w:rPr>
          <w:rFonts w:ascii="Montserrat" w:hAnsi="Montserrat" w:cs="Arial"/>
          <w:sz w:val="22"/>
          <w:szCs w:val="22"/>
        </w:rPr>
        <w:t>Partida 6 Zacatecas</w:t>
      </w:r>
    </w:p>
    <w:p w14:paraId="6086E70F" w14:textId="77777777" w:rsidR="00FE7D57" w:rsidRPr="00AC266C" w:rsidRDefault="00FE7D57" w:rsidP="00FE7D57">
      <w:pPr>
        <w:pStyle w:val="NoSpacing"/>
        <w:ind w:left="360"/>
        <w:rPr>
          <w:rFonts w:ascii="Montserrat" w:hAnsi="Montserrat" w:cs="Arial"/>
          <w:b/>
          <w:color w:val="000000"/>
          <w:sz w:val="22"/>
          <w:szCs w:val="22"/>
          <w:lang w:eastAsia="es-ES_tradnl"/>
        </w:rPr>
      </w:pPr>
    </w:p>
    <w:p w14:paraId="325B154C" w14:textId="77777777" w:rsidR="00FE7D57" w:rsidRPr="00AC266C" w:rsidRDefault="00FE7D57" w:rsidP="00940A90">
      <w:pPr>
        <w:pStyle w:val="NoSpacing"/>
        <w:numPr>
          <w:ilvl w:val="0"/>
          <w:numId w:val="1"/>
        </w:numPr>
        <w:rPr>
          <w:rFonts w:ascii="Montserrat" w:hAnsi="Montserrat" w:cs="Arial"/>
          <w:b/>
          <w:color w:val="000000"/>
          <w:sz w:val="22"/>
          <w:szCs w:val="22"/>
          <w:lang w:eastAsia="es-ES_tradnl"/>
        </w:rPr>
      </w:pPr>
      <w:r w:rsidRPr="00AC266C">
        <w:rPr>
          <w:rFonts w:ascii="Montserrat" w:hAnsi="Montserrat" w:cs="Arial"/>
          <w:b/>
          <w:sz w:val="22"/>
          <w:szCs w:val="22"/>
        </w:rPr>
        <w:t>CONDICIONES DE ENTREGA.</w:t>
      </w:r>
    </w:p>
    <w:p w14:paraId="6B4CDF32" w14:textId="77777777" w:rsidR="00FE7D57" w:rsidRPr="00AC266C" w:rsidRDefault="00FE7D57" w:rsidP="00FE7D57">
      <w:pPr>
        <w:pStyle w:val="NoSpacing"/>
        <w:ind w:left="360"/>
        <w:rPr>
          <w:rFonts w:ascii="Montserrat" w:hAnsi="Montserrat" w:cs="Arial"/>
          <w:b/>
          <w:sz w:val="22"/>
          <w:szCs w:val="22"/>
        </w:rPr>
      </w:pPr>
    </w:p>
    <w:p w14:paraId="7F1B7227" w14:textId="77777777" w:rsidR="00FE7D57" w:rsidRPr="00AC266C" w:rsidRDefault="00FE7D57" w:rsidP="00FE7D57">
      <w:pPr>
        <w:pStyle w:val="NoSpacing"/>
        <w:ind w:left="284"/>
        <w:jc w:val="both"/>
        <w:rPr>
          <w:rFonts w:ascii="Montserrat" w:hAnsi="Montserrat" w:cs="Arial"/>
          <w:sz w:val="22"/>
          <w:szCs w:val="22"/>
        </w:rPr>
      </w:pPr>
      <w:r w:rsidRPr="00AC266C">
        <w:rPr>
          <w:rFonts w:ascii="Montserrat" w:hAnsi="Montserrat" w:cs="Arial"/>
          <w:sz w:val="22"/>
          <w:szCs w:val="22"/>
        </w:rPr>
        <w:t xml:space="preserve">La entrega de los materiales se realizará de manera mensual en los domicilios señalados en el </w:t>
      </w:r>
      <w:r w:rsidRPr="00AC266C">
        <w:rPr>
          <w:rFonts w:ascii="Montserrat" w:hAnsi="Montserrat" w:cs="Arial"/>
          <w:b/>
          <w:sz w:val="22"/>
          <w:szCs w:val="22"/>
        </w:rPr>
        <w:t>“Apéndice B”</w:t>
      </w:r>
      <w:r w:rsidRPr="00AC266C">
        <w:rPr>
          <w:rFonts w:ascii="Montserrat" w:hAnsi="Montserrat" w:cs="Arial"/>
          <w:sz w:val="22"/>
          <w:szCs w:val="22"/>
        </w:rPr>
        <w:t>, de lunes a viernes en un horario de 09:00 a 14:00 horas.</w:t>
      </w:r>
    </w:p>
    <w:p w14:paraId="5AF73F12" w14:textId="77777777" w:rsidR="00FE7D57" w:rsidRPr="00AC266C" w:rsidRDefault="00FE7D57" w:rsidP="00FE7D57">
      <w:pPr>
        <w:pStyle w:val="NoSpacing"/>
        <w:ind w:left="284"/>
        <w:jc w:val="both"/>
        <w:rPr>
          <w:rFonts w:ascii="Montserrat" w:hAnsi="Montserrat" w:cs="Arial"/>
          <w:sz w:val="22"/>
          <w:szCs w:val="22"/>
        </w:rPr>
      </w:pPr>
    </w:p>
    <w:p w14:paraId="5A3B8DF3" w14:textId="77777777" w:rsidR="00FE7D57" w:rsidRPr="00AC266C" w:rsidRDefault="00FE7D57" w:rsidP="00FE7D57">
      <w:pPr>
        <w:pStyle w:val="NoSpacing"/>
        <w:ind w:left="284"/>
        <w:jc w:val="both"/>
        <w:rPr>
          <w:rFonts w:ascii="Montserrat" w:hAnsi="Montserrat" w:cs="Arial"/>
          <w:sz w:val="22"/>
          <w:szCs w:val="22"/>
        </w:rPr>
      </w:pPr>
      <w:r w:rsidRPr="00AC266C">
        <w:rPr>
          <w:rFonts w:ascii="Montserrat" w:hAnsi="Montserrat" w:cs="Arial"/>
          <w:b/>
          <w:sz w:val="22"/>
          <w:szCs w:val="22"/>
        </w:rPr>
        <w:t xml:space="preserve">IMSS-BIENESTAR </w:t>
      </w:r>
      <w:r w:rsidRPr="00AC266C">
        <w:rPr>
          <w:rFonts w:ascii="Montserrat" w:hAnsi="Montserrat" w:cs="Arial"/>
          <w:sz w:val="22"/>
          <w:szCs w:val="22"/>
        </w:rPr>
        <w:t xml:space="preserve">se reserva el derecho de verificar la calidad de los bienes y en su caso solicitar su reemplazo, sin costo adicional. </w:t>
      </w:r>
    </w:p>
    <w:p w14:paraId="39C17925" w14:textId="77777777" w:rsidR="00FE7D57" w:rsidRPr="00AC266C" w:rsidRDefault="00FE7D57" w:rsidP="00FE7D57">
      <w:pPr>
        <w:pStyle w:val="NoSpacing"/>
        <w:ind w:left="284"/>
        <w:jc w:val="both"/>
        <w:rPr>
          <w:rFonts w:ascii="Montserrat" w:hAnsi="Montserrat" w:cs="Arial"/>
          <w:sz w:val="22"/>
          <w:szCs w:val="22"/>
        </w:rPr>
      </w:pPr>
    </w:p>
    <w:p w14:paraId="4E51606D" w14:textId="77777777" w:rsidR="00FE7D57" w:rsidRPr="00AC266C" w:rsidRDefault="00FE7D57" w:rsidP="00940A90">
      <w:pPr>
        <w:pStyle w:val="NoSpacing"/>
        <w:numPr>
          <w:ilvl w:val="0"/>
          <w:numId w:val="1"/>
        </w:numPr>
        <w:rPr>
          <w:rFonts w:ascii="Montserrat" w:hAnsi="Montserrat" w:cs="Arial"/>
          <w:b/>
          <w:color w:val="000000"/>
          <w:sz w:val="22"/>
          <w:szCs w:val="22"/>
          <w:lang w:eastAsia="es-ES_tradnl"/>
        </w:rPr>
      </w:pPr>
      <w:r w:rsidRPr="00AC266C">
        <w:rPr>
          <w:rFonts w:ascii="Montserrat" w:hAnsi="Montserrat" w:cs="Arial"/>
          <w:b/>
          <w:sz w:val="22"/>
          <w:szCs w:val="22"/>
        </w:rPr>
        <w:t>FORMA DE PAGO.</w:t>
      </w:r>
    </w:p>
    <w:p w14:paraId="22ED033A" w14:textId="77777777" w:rsidR="00FE7D57" w:rsidRPr="00AC266C" w:rsidRDefault="00FE7D57" w:rsidP="00FE7D57">
      <w:pPr>
        <w:pStyle w:val="NoSpacing"/>
        <w:ind w:left="360"/>
        <w:rPr>
          <w:rFonts w:ascii="Montserrat" w:hAnsi="Montserrat" w:cs="Arial"/>
          <w:b/>
          <w:color w:val="000000"/>
          <w:sz w:val="22"/>
          <w:szCs w:val="22"/>
          <w:lang w:eastAsia="es-ES_tradnl"/>
        </w:rPr>
      </w:pPr>
    </w:p>
    <w:p w14:paraId="79A18270" w14:textId="77777777" w:rsidR="00FE7D57" w:rsidRPr="00AC266C" w:rsidRDefault="00FE7D57" w:rsidP="00FE7D57">
      <w:pPr>
        <w:pStyle w:val="NoSpacing"/>
        <w:ind w:left="360"/>
        <w:jc w:val="both"/>
        <w:rPr>
          <w:rFonts w:ascii="Montserrat" w:hAnsi="Montserrat" w:cs="Arial"/>
          <w:sz w:val="22"/>
          <w:szCs w:val="22"/>
        </w:rPr>
      </w:pPr>
      <w:r w:rsidRPr="00AC266C">
        <w:rPr>
          <w:rFonts w:ascii="Montserrat" w:hAnsi="Montserrat" w:cs="Arial"/>
          <w:b/>
          <w:bCs/>
          <w:sz w:val="22"/>
          <w:szCs w:val="22"/>
        </w:rPr>
        <w:t>“EL PROVEEDOR”</w:t>
      </w:r>
      <w:r w:rsidRPr="00AC266C">
        <w:rPr>
          <w:rFonts w:ascii="Montserrat" w:hAnsi="Montserrat" w:cs="Arial"/>
          <w:sz w:val="22"/>
          <w:szCs w:val="22"/>
        </w:rPr>
        <w:t xml:space="preserve"> deberá de expedir factura en el esquema de facturación electrónica CFDI (Comprobantes Fiscales Digitales por Internet), la recepción de </w:t>
      </w:r>
      <w:proofErr w:type="gramStart"/>
      <w:r w:rsidRPr="00AC266C">
        <w:rPr>
          <w:rFonts w:ascii="Montserrat" w:hAnsi="Montserrat" w:cs="Arial"/>
          <w:sz w:val="22"/>
          <w:szCs w:val="22"/>
        </w:rPr>
        <w:t>las mismas</w:t>
      </w:r>
      <w:proofErr w:type="gramEnd"/>
      <w:r w:rsidRPr="00AC266C">
        <w:rPr>
          <w:rFonts w:ascii="Montserrat" w:hAnsi="Montserrat" w:cs="Arial"/>
          <w:sz w:val="22"/>
          <w:szCs w:val="22"/>
        </w:rPr>
        <w:t xml:space="preserve"> será en la DIVISIÓN DE SERVICIOS GENERALES, y deberán ser proporcionadas en su formato XML; únicamente las facturas fiscalmente válidas serán procedentes para pago.</w:t>
      </w:r>
    </w:p>
    <w:p w14:paraId="4415EFA2" w14:textId="77777777" w:rsidR="00FE7D57" w:rsidRPr="00AC266C" w:rsidRDefault="00FE7D57" w:rsidP="00FE7D57">
      <w:pPr>
        <w:pStyle w:val="NoSpacing"/>
        <w:ind w:left="360"/>
        <w:jc w:val="both"/>
        <w:rPr>
          <w:rFonts w:ascii="Montserrat" w:hAnsi="Montserrat" w:cs="Arial"/>
          <w:sz w:val="22"/>
          <w:szCs w:val="22"/>
        </w:rPr>
      </w:pPr>
    </w:p>
    <w:p w14:paraId="1896F7E4" w14:textId="77777777" w:rsidR="00FE7D57" w:rsidRPr="00AC266C" w:rsidRDefault="00FE7D57" w:rsidP="00FE7D57">
      <w:pPr>
        <w:pStyle w:val="NoSpacing"/>
        <w:ind w:left="360"/>
        <w:jc w:val="both"/>
        <w:rPr>
          <w:rFonts w:ascii="Montserrat" w:hAnsi="Montserrat" w:cs="Arial"/>
          <w:sz w:val="22"/>
          <w:szCs w:val="22"/>
        </w:rPr>
      </w:pPr>
      <w:r w:rsidRPr="00AC266C">
        <w:rPr>
          <w:rFonts w:ascii="Montserrat" w:hAnsi="Montserrat" w:cs="Arial"/>
          <w:b/>
          <w:bCs/>
          <w:sz w:val="22"/>
          <w:szCs w:val="22"/>
        </w:rPr>
        <w:t>“EL PROVEEDOR”</w:t>
      </w:r>
      <w:r w:rsidRPr="00AC266C">
        <w:rPr>
          <w:rFonts w:ascii="Montserrat" w:hAnsi="Montserrat" w:cs="Arial"/>
          <w:sz w:val="22"/>
          <w:szCs w:val="22"/>
        </w:rPr>
        <w:t xml:space="preserve"> deberá emitir el CFDI a nombre de los SERVICIOS DE SALUD DEL INSTITUTO MEXICANO DEL SEGURO SOCIAL PARA EL BIENESTAR (IMSS-BIENESTAR), R.F.C. SSI220901JS5, con domicilio en Calle Gustavo E. Campa, No. 54, Colonia Guadalupe </w:t>
      </w:r>
      <w:proofErr w:type="spellStart"/>
      <w:r w:rsidRPr="00AC266C">
        <w:rPr>
          <w:rFonts w:ascii="Montserrat" w:hAnsi="Montserrat" w:cs="Arial"/>
          <w:sz w:val="22"/>
          <w:szCs w:val="22"/>
        </w:rPr>
        <w:t>Inn</w:t>
      </w:r>
      <w:proofErr w:type="spellEnd"/>
      <w:r w:rsidRPr="00AC266C">
        <w:rPr>
          <w:rFonts w:ascii="Montserrat" w:hAnsi="Montserrat" w:cs="Arial"/>
          <w:sz w:val="22"/>
          <w:szCs w:val="22"/>
        </w:rPr>
        <w:t>, C.P. 01020, Alcaldía Álvaro Obregón, Ciudad de México, que reúna los requisitos fiscales en la que se indique el número del PROVEEDOR, número de contrato, número de fianza y denominación social de la afianzadora.</w:t>
      </w:r>
    </w:p>
    <w:p w14:paraId="72B097BA" w14:textId="77777777" w:rsidR="00FE7D57" w:rsidRPr="00AC266C" w:rsidRDefault="00FE7D57" w:rsidP="00FE7D57">
      <w:pPr>
        <w:pStyle w:val="NoSpacing"/>
        <w:ind w:left="360"/>
        <w:jc w:val="both"/>
        <w:rPr>
          <w:rFonts w:ascii="Montserrat" w:hAnsi="Montserrat" w:cs="Arial"/>
          <w:sz w:val="22"/>
          <w:szCs w:val="22"/>
        </w:rPr>
      </w:pPr>
    </w:p>
    <w:p w14:paraId="7BB9B9B8" w14:textId="77777777" w:rsidR="00FE7D57" w:rsidRPr="00AC266C" w:rsidRDefault="00FE7D57" w:rsidP="00FE7D57">
      <w:pPr>
        <w:pStyle w:val="NoSpacing"/>
        <w:ind w:left="360"/>
        <w:jc w:val="both"/>
        <w:rPr>
          <w:rFonts w:ascii="Montserrat" w:hAnsi="Montserrat" w:cs="Arial"/>
          <w:sz w:val="22"/>
          <w:szCs w:val="22"/>
        </w:rPr>
      </w:pPr>
      <w:r w:rsidRPr="00AC266C">
        <w:rPr>
          <w:rFonts w:ascii="Montserrat" w:hAnsi="Montserrat" w:cs="Arial"/>
          <w:sz w:val="22"/>
          <w:szCs w:val="22"/>
        </w:rPr>
        <w:t xml:space="preserve">En caso de que </w:t>
      </w:r>
      <w:r w:rsidRPr="00AC266C">
        <w:rPr>
          <w:rFonts w:ascii="Montserrat" w:hAnsi="Montserrat" w:cs="Arial"/>
          <w:b/>
          <w:bCs/>
          <w:sz w:val="22"/>
          <w:szCs w:val="22"/>
        </w:rPr>
        <w:t xml:space="preserve">“EL PROVEEDOR” </w:t>
      </w:r>
      <w:r w:rsidRPr="00AC266C">
        <w:rPr>
          <w:rFonts w:ascii="Montserrat" w:hAnsi="Montserrat" w:cs="Arial"/>
          <w:sz w:val="22"/>
          <w:szCs w:val="22"/>
        </w:rPr>
        <w:t xml:space="preserve">presente su CFDI con errores o deficiencias, estos se le harán saber por parte de </w:t>
      </w:r>
      <w:r w:rsidRPr="00AC266C">
        <w:rPr>
          <w:rFonts w:ascii="Montserrat" w:hAnsi="Montserrat" w:cs="Arial"/>
          <w:b/>
          <w:bCs/>
          <w:sz w:val="22"/>
          <w:szCs w:val="22"/>
        </w:rPr>
        <w:t>IMSS-BIENESTAR</w:t>
      </w:r>
      <w:r w:rsidRPr="00AC266C">
        <w:rPr>
          <w:rFonts w:ascii="Montserrat" w:hAnsi="Montserrat" w:cs="Arial"/>
          <w:sz w:val="22"/>
          <w:szCs w:val="22"/>
        </w:rPr>
        <w:t xml:space="preserve"> dentro del término de 3 (tres) días hábiles y el plazo de pago se ajustará en términos del artículo 90 del Reglamento de la Ley de Adquisiciones, Arrendamientos y Servicios del Sector Público (LAASSP).</w:t>
      </w:r>
    </w:p>
    <w:p w14:paraId="1F16D17D" w14:textId="77777777" w:rsidR="00FE7D57" w:rsidRPr="00AC266C" w:rsidRDefault="00FE7D57" w:rsidP="00FE7D57">
      <w:pPr>
        <w:pStyle w:val="NoSpacing"/>
        <w:ind w:left="360"/>
        <w:jc w:val="both"/>
        <w:rPr>
          <w:rFonts w:ascii="Montserrat" w:hAnsi="Montserrat" w:cs="Arial"/>
          <w:sz w:val="22"/>
          <w:szCs w:val="22"/>
        </w:rPr>
      </w:pPr>
    </w:p>
    <w:p w14:paraId="496F75D0" w14:textId="77777777" w:rsidR="00FE7D57" w:rsidRPr="00AC266C" w:rsidRDefault="00FE7D57" w:rsidP="00FE7D57">
      <w:pPr>
        <w:pStyle w:val="NoSpacing"/>
        <w:ind w:left="360"/>
        <w:jc w:val="both"/>
        <w:rPr>
          <w:rFonts w:ascii="Montserrat" w:hAnsi="Montserrat" w:cs="Arial"/>
          <w:sz w:val="22"/>
          <w:szCs w:val="22"/>
        </w:rPr>
      </w:pPr>
      <w:r w:rsidRPr="00AC266C">
        <w:rPr>
          <w:rFonts w:ascii="Montserrat" w:hAnsi="Montserrat" w:cs="Arial"/>
          <w:b/>
          <w:bCs/>
          <w:sz w:val="22"/>
          <w:szCs w:val="22"/>
        </w:rPr>
        <w:t xml:space="preserve">“EL PROVEEDOR” </w:t>
      </w:r>
      <w:r w:rsidRPr="00AC266C">
        <w:rPr>
          <w:rFonts w:ascii="Montserrat" w:hAnsi="Montserrat" w:cs="Arial"/>
          <w:sz w:val="22"/>
          <w:szCs w:val="22"/>
        </w:rPr>
        <w:t xml:space="preserve">deberá proporcionar al </w:t>
      </w:r>
      <w:r w:rsidRPr="00AC266C">
        <w:rPr>
          <w:rFonts w:ascii="Montserrat" w:hAnsi="Montserrat" w:cs="Arial"/>
          <w:b/>
          <w:bCs/>
          <w:sz w:val="22"/>
          <w:szCs w:val="22"/>
        </w:rPr>
        <w:t>ADMINISTRADOR DEL CONTRATO</w:t>
      </w:r>
      <w:r w:rsidRPr="00AC266C">
        <w:rPr>
          <w:rFonts w:ascii="Montserrat" w:hAnsi="Montserrat" w:cs="Arial"/>
          <w:sz w:val="22"/>
          <w:szCs w:val="22"/>
        </w:rPr>
        <w:t xml:space="preserve">, una representación impresa de la misma que cumpla con las especificaciones normadas por el Sistema de Administración Tributaria (SAT), la representación impresa por sí misma no será sustento para pago sino se hace la carga del XML del cual se originó o si la misma no es una representación fiel del XML origen. La factura deberá ser autorizada por el </w:t>
      </w:r>
      <w:r w:rsidRPr="00AC266C">
        <w:rPr>
          <w:rFonts w:ascii="Montserrat" w:hAnsi="Montserrat" w:cs="Arial"/>
          <w:b/>
          <w:bCs/>
          <w:sz w:val="22"/>
          <w:szCs w:val="22"/>
        </w:rPr>
        <w:t>IMSS BIENESTAR</w:t>
      </w:r>
      <w:r w:rsidRPr="00AC266C">
        <w:rPr>
          <w:rFonts w:ascii="Montserrat" w:hAnsi="Montserrat" w:cs="Arial"/>
          <w:sz w:val="22"/>
          <w:szCs w:val="22"/>
        </w:rPr>
        <w:t xml:space="preserve">, la cual deberá ser firmada, por el </w:t>
      </w:r>
      <w:r w:rsidRPr="00AC266C">
        <w:rPr>
          <w:rFonts w:ascii="Montserrat" w:hAnsi="Montserrat" w:cs="Arial"/>
          <w:b/>
          <w:bCs/>
          <w:sz w:val="22"/>
          <w:szCs w:val="22"/>
        </w:rPr>
        <w:t>ADMINISTRADOR DEL CONTRATO</w:t>
      </w:r>
      <w:r w:rsidRPr="00AC266C">
        <w:rPr>
          <w:rFonts w:ascii="Montserrat" w:hAnsi="Montserrat" w:cs="Arial"/>
          <w:sz w:val="22"/>
          <w:szCs w:val="22"/>
        </w:rPr>
        <w:t>.</w:t>
      </w:r>
    </w:p>
    <w:p w14:paraId="54077864" w14:textId="77777777" w:rsidR="00FE7D57" w:rsidRPr="00AC266C" w:rsidRDefault="00FE7D57" w:rsidP="00FE7D57">
      <w:pPr>
        <w:pStyle w:val="NoSpacing"/>
        <w:ind w:left="360"/>
        <w:jc w:val="both"/>
        <w:rPr>
          <w:rFonts w:ascii="Montserrat" w:hAnsi="Montserrat" w:cs="Arial"/>
          <w:sz w:val="22"/>
          <w:szCs w:val="22"/>
        </w:rPr>
      </w:pPr>
    </w:p>
    <w:p w14:paraId="3DA26746" w14:textId="77777777" w:rsidR="00FE7D57" w:rsidRPr="00AC266C" w:rsidRDefault="00FE7D57" w:rsidP="00FE7D57">
      <w:pPr>
        <w:pStyle w:val="NoSpacing"/>
        <w:ind w:left="360"/>
        <w:jc w:val="both"/>
        <w:rPr>
          <w:rFonts w:ascii="Montserrat" w:hAnsi="Montserrat" w:cs="Arial"/>
          <w:sz w:val="22"/>
          <w:szCs w:val="22"/>
        </w:rPr>
      </w:pPr>
      <w:r w:rsidRPr="00AC266C">
        <w:rPr>
          <w:rFonts w:ascii="Montserrat" w:hAnsi="Montserrat" w:cs="Arial"/>
          <w:sz w:val="22"/>
          <w:szCs w:val="22"/>
        </w:rPr>
        <w:t xml:space="preserve">Los pagos se efectuarán en pesos mexicanos por mensualidades vencidas dentro de los 20 (veinte) días naturales posteriores a aquel en que se presenten las facturas a la DIVISIÓN DE SERVICIOS GENERALES ubicada en Calle Gustavo E. Campa, No. 54, Colonia Guadalupe </w:t>
      </w:r>
      <w:proofErr w:type="spellStart"/>
      <w:r w:rsidRPr="00AC266C">
        <w:rPr>
          <w:rFonts w:ascii="Montserrat" w:hAnsi="Montserrat" w:cs="Arial"/>
          <w:sz w:val="22"/>
          <w:szCs w:val="22"/>
        </w:rPr>
        <w:t>Inn</w:t>
      </w:r>
      <w:proofErr w:type="spellEnd"/>
      <w:r w:rsidRPr="00AC266C">
        <w:rPr>
          <w:rFonts w:ascii="Montserrat" w:hAnsi="Montserrat" w:cs="Arial"/>
          <w:sz w:val="22"/>
          <w:szCs w:val="22"/>
        </w:rPr>
        <w:t>, Código Postal 01020, Alcaldía Álvaro Obregón, Ciudad de México, de 9:00 a 14:00 horas de lunes a viernes en días hábiles.</w:t>
      </w:r>
    </w:p>
    <w:p w14:paraId="1A60C532" w14:textId="77777777" w:rsidR="00FE7D57" w:rsidRPr="00AC266C" w:rsidRDefault="00FE7D57" w:rsidP="00FE7D57">
      <w:pPr>
        <w:pStyle w:val="NoSpacing"/>
        <w:ind w:left="360"/>
        <w:jc w:val="both"/>
        <w:rPr>
          <w:rFonts w:ascii="Montserrat" w:hAnsi="Montserrat" w:cs="Arial"/>
          <w:sz w:val="22"/>
          <w:szCs w:val="22"/>
        </w:rPr>
      </w:pPr>
    </w:p>
    <w:p w14:paraId="0D79BDB3" w14:textId="77777777" w:rsidR="00FE7D57" w:rsidRPr="00AC266C" w:rsidRDefault="00FE7D57" w:rsidP="00FE7D57">
      <w:pPr>
        <w:pStyle w:val="NoSpacing"/>
        <w:ind w:left="360"/>
        <w:jc w:val="both"/>
        <w:rPr>
          <w:rFonts w:ascii="Montserrat" w:hAnsi="Montserrat" w:cs="Arial"/>
          <w:sz w:val="22"/>
          <w:szCs w:val="22"/>
        </w:rPr>
      </w:pPr>
      <w:r w:rsidRPr="00AC266C">
        <w:rPr>
          <w:rFonts w:ascii="Montserrat" w:hAnsi="Montserrat" w:cs="Arial"/>
          <w:sz w:val="22"/>
          <w:szCs w:val="22"/>
        </w:rPr>
        <w:t xml:space="preserve">El pago de su factura se realizará mediante transferencia electrónica de fondos, a través del esquema electrónico interbancario que el IMSS-BIENESTAR tiene en operación, para tal efecto </w:t>
      </w:r>
      <w:r w:rsidRPr="00AC266C">
        <w:rPr>
          <w:rFonts w:ascii="Montserrat" w:hAnsi="Montserrat" w:cs="Arial"/>
          <w:b/>
          <w:bCs/>
          <w:sz w:val="22"/>
          <w:szCs w:val="22"/>
        </w:rPr>
        <w:t>“EL PROVEEDOR”</w:t>
      </w:r>
      <w:r w:rsidRPr="00AC266C">
        <w:rPr>
          <w:rFonts w:ascii="Montserrat" w:hAnsi="Montserrat" w:cs="Arial"/>
          <w:sz w:val="22"/>
          <w:szCs w:val="22"/>
        </w:rPr>
        <w:t xml:space="preserve"> deberá proporcionar en su oportunidad el número de cuenta, CLABE, Banco y Sucursal a menos que éste acredite en forma fehaciente la imposibilidad para ello.</w:t>
      </w:r>
    </w:p>
    <w:p w14:paraId="126F27CA" w14:textId="77777777" w:rsidR="00FE7D57" w:rsidRPr="00AC266C" w:rsidRDefault="00FE7D57" w:rsidP="00FE7D57">
      <w:pPr>
        <w:pStyle w:val="NoSpacing"/>
        <w:ind w:left="360"/>
        <w:jc w:val="both"/>
        <w:rPr>
          <w:rFonts w:ascii="Montserrat" w:hAnsi="Montserrat" w:cs="Arial"/>
          <w:sz w:val="22"/>
          <w:szCs w:val="22"/>
        </w:rPr>
      </w:pPr>
    </w:p>
    <w:p w14:paraId="4D5626DB" w14:textId="77777777" w:rsidR="00FE7D57" w:rsidRPr="00AC266C" w:rsidRDefault="00FE7D57" w:rsidP="00FE7D57">
      <w:pPr>
        <w:pStyle w:val="NoSpacing"/>
        <w:ind w:left="360"/>
        <w:jc w:val="both"/>
        <w:rPr>
          <w:rFonts w:ascii="Montserrat" w:hAnsi="Montserrat" w:cs="Arial"/>
          <w:sz w:val="22"/>
          <w:szCs w:val="22"/>
        </w:rPr>
      </w:pPr>
      <w:r w:rsidRPr="00AC266C">
        <w:rPr>
          <w:rFonts w:ascii="Montserrat" w:hAnsi="Montserrat" w:cs="Arial"/>
          <w:sz w:val="22"/>
          <w:szCs w:val="22"/>
        </w:rPr>
        <w:t xml:space="preserve">El pago se depositará en la fecha programada, a través de esquema interbancario si la cuenta bancaria de </w:t>
      </w:r>
      <w:r w:rsidRPr="00AC266C">
        <w:rPr>
          <w:rFonts w:ascii="Montserrat" w:hAnsi="Montserrat" w:cs="Arial"/>
          <w:b/>
          <w:bCs/>
          <w:sz w:val="22"/>
          <w:szCs w:val="22"/>
        </w:rPr>
        <w:t>“EL PROVEEDOR”</w:t>
      </w:r>
      <w:r w:rsidRPr="00AC266C">
        <w:rPr>
          <w:rFonts w:ascii="Montserrat" w:hAnsi="Montserrat" w:cs="Arial"/>
          <w:sz w:val="22"/>
          <w:szCs w:val="22"/>
        </w:rPr>
        <w:t xml:space="preserve"> está contratada con, BANORTE, BBVA BANCOMER, HSBC, SCOTIABANK INVERLAT o través del esquema interbancario vía Sistema de Pagos Electrónicos Interbancarios si la cuenta pertenece a un banco distinto a los antes mencionados.</w:t>
      </w:r>
    </w:p>
    <w:p w14:paraId="7D1D7B6B" w14:textId="77777777" w:rsidR="00FE7D57" w:rsidRPr="00AC266C" w:rsidRDefault="00FE7D57" w:rsidP="00FE7D57">
      <w:pPr>
        <w:pStyle w:val="NoSpacing"/>
        <w:ind w:left="360"/>
        <w:jc w:val="both"/>
        <w:rPr>
          <w:rFonts w:ascii="Montserrat" w:hAnsi="Montserrat" w:cs="Arial"/>
          <w:sz w:val="22"/>
          <w:szCs w:val="22"/>
        </w:rPr>
      </w:pPr>
    </w:p>
    <w:p w14:paraId="6F14AC3B" w14:textId="77777777" w:rsidR="00FE7D57" w:rsidRPr="00AC266C" w:rsidRDefault="00FE7D57" w:rsidP="00FE7D57">
      <w:pPr>
        <w:pStyle w:val="NoSpacing"/>
        <w:ind w:left="360"/>
        <w:jc w:val="both"/>
        <w:rPr>
          <w:rFonts w:ascii="Montserrat" w:hAnsi="Montserrat" w:cs="Arial"/>
          <w:sz w:val="22"/>
          <w:szCs w:val="22"/>
        </w:rPr>
      </w:pPr>
      <w:r w:rsidRPr="00AC266C">
        <w:rPr>
          <w:rFonts w:ascii="Montserrat" w:hAnsi="Montserrat" w:cs="Arial"/>
          <w:sz w:val="22"/>
          <w:szCs w:val="22"/>
        </w:rPr>
        <w:t>El pago de los bienes quedará condicionado, en su caso, a la aplicación de las penas convencionales y/o deductivas que correspondan.</w:t>
      </w:r>
    </w:p>
    <w:p w14:paraId="07205716" w14:textId="77777777" w:rsidR="00FE7D57" w:rsidRPr="00AC266C" w:rsidRDefault="00FE7D57" w:rsidP="00FE7D57">
      <w:pPr>
        <w:pStyle w:val="NoSpacing"/>
        <w:ind w:left="360"/>
        <w:jc w:val="both"/>
        <w:rPr>
          <w:rFonts w:ascii="Montserrat" w:hAnsi="Montserrat" w:cs="Arial"/>
          <w:sz w:val="22"/>
          <w:szCs w:val="22"/>
        </w:rPr>
      </w:pPr>
    </w:p>
    <w:p w14:paraId="7EB9A002" w14:textId="77777777" w:rsidR="00FE7D57" w:rsidRPr="00AC266C" w:rsidRDefault="00FE7D57" w:rsidP="00FE7D57">
      <w:pPr>
        <w:pStyle w:val="NoSpacing"/>
        <w:ind w:left="360"/>
        <w:jc w:val="both"/>
        <w:rPr>
          <w:rFonts w:ascii="Montserrat" w:hAnsi="Montserrat" w:cs="Arial"/>
          <w:sz w:val="22"/>
          <w:szCs w:val="22"/>
        </w:rPr>
      </w:pPr>
      <w:r w:rsidRPr="00AC266C">
        <w:rPr>
          <w:rFonts w:ascii="Montserrat" w:hAnsi="Montserrat" w:cs="Arial"/>
          <w:sz w:val="22"/>
          <w:szCs w:val="22"/>
        </w:rPr>
        <w:t xml:space="preserve">Para efectos del Registro en el Sistema de Contabilidad de </w:t>
      </w:r>
      <w:r w:rsidRPr="00AC266C">
        <w:rPr>
          <w:rFonts w:ascii="Montserrat" w:hAnsi="Montserrat" w:cs="Arial"/>
          <w:b/>
          <w:bCs/>
          <w:sz w:val="22"/>
          <w:szCs w:val="22"/>
        </w:rPr>
        <w:t>“EL PROVEEDOR”</w:t>
      </w:r>
      <w:r w:rsidRPr="00AC266C">
        <w:rPr>
          <w:rFonts w:ascii="Montserrat" w:hAnsi="Montserrat" w:cs="Arial"/>
          <w:sz w:val="22"/>
          <w:szCs w:val="22"/>
        </w:rPr>
        <w:t xml:space="preserve"> deberá presentar Certificación Bancaria.</w:t>
      </w:r>
    </w:p>
    <w:p w14:paraId="323C75B2" w14:textId="77777777" w:rsidR="00FE7D57" w:rsidRPr="00AC266C" w:rsidRDefault="00FE7D57" w:rsidP="00FE7D57">
      <w:pPr>
        <w:pStyle w:val="NoSpacing"/>
        <w:ind w:left="360"/>
        <w:jc w:val="both"/>
        <w:rPr>
          <w:rFonts w:ascii="Montserrat" w:hAnsi="Montserrat" w:cs="Arial"/>
          <w:sz w:val="22"/>
          <w:szCs w:val="22"/>
        </w:rPr>
      </w:pPr>
    </w:p>
    <w:p w14:paraId="547C0900" w14:textId="77777777" w:rsidR="00FE7D57" w:rsidRPr="00AC266C" w:rsidRDefault="00FE7D57" w:rsidP="00FE7D57">
      <w:pPr>
        <w:pStyle w:val="NoSpacing"/>
        <w:ind w:left="360"/>
        <w:jc w:val="both"/>
        <w:rPr>
          <w:rFonts w:ascii="Montserrat" w:hAnsi="Montserrat" w:cs="Arial"/>
          <w:sz w:val="22"/>
          <w:szCs w:val="22"/>
        </w:rPr>
      </w:pPr>
      <w:r w:rsidRPr="00AC266C">
        <w:rPr>
          <w:rFonts w:ascii="Montserrat" w:hAnsi="Montserrat" w:cs="Arial"/>
          <w:sz w:val="22"/>
          <w:szCs w:val="22"/>
        </w:rPr>
        <w:t xml:space="preserve">La certificación bancaria deberá presentarse en hoja membretada de la institución bancaria en donde se apertura la cuenta y deberá contener los siguientes datos: </w:t>
      </w:r>
    </w:p>
    <w:p w14:paraId="35722EF3" w14:textId="77777777" w:rsidR="00FE7D57" w:rsidRPr="00AC266C" w:rsidRDefault="00FE7D57" w:rsidP="00FE7D57">
      <w:pPr>
        <w:pStyle w:val="NoSpacing"/>
        <w:ind w:left="360"/>
        <w:jc w:val="both"/>
        <w:rPr>
          <w:rFonts w:ascii="Montserrat" w:hAnsi="Montserrat" w:cs="Arial"/>
          <w:sz w:val="22"/>
          <w:szCs w:val="22"/>
        </w:rPr>
      </w:pPr>
    </w:p>
    <w:p w14:paraId="787FF3F8" w14:textId="77777777" w:rsidR="00FE7D57" w:rsidRPr="00AC266C" w:rsidRDefault="00FE7D57" w:rsidP="00FE7D57">
      <w:pPr>
        <w:pStyle w:val="NoSpacing"/>
        <w:ind w:left="360"/>
        <w:jc w:val="both"/>
        <w:rPr>
          <w:rFonts w:ascii="Montserrat" w:hAnsi="Montserrat" w:cs="Arial"/>
          <w:sz w:val="22"/>
          <w:szCs w:val="22"/>
        </w:rPr>
      </w:pPr>
      <w:r w:rsidRPr="00AC266C">
        <w:rPr>
          <w:rFonts w:ascii="Montserrat" w:hAnsi="Montserrat" w:cs="Arial"/>
          <w:sz w:val="22"/>
          <w:szCs w:val="22"/>
        </w:rPr>
        <w:t>•</w:t>
      </w:r>
      <w:r w:rsidRPr="00AC266C">
        <w:rPr>
          <w:rFonts w:ascii="Montserrat" w:hAnsi="Montserrat" w:cs="Arial"/>
          <w:sz w:val="22"/>
          <w:szCs w:val="22"/>
        </w:rPr>
        <w:tab/>
        <w:t xml:space="preserve">Nombre del beneficiario de la cuenta bancaria. </w:t>
      </w:r>
    </w:p>
    <w:p w14:paraId="5FBF6D2C" w14:textId="77777777" w:rsidR="00FE7D57" w:rsidRPr="00AC266C" w:rsidRDefault="00FE7D57" w:rsidP="00FE7D57">
      <w:pPr>
        <w:pStyle w:val="NoSpacing"/>
        <w:ind w:left="360"/>
        <w:jc w:val="both"/>
        <w:rPr>
          <w:rFonts w:ascii="Montserrat" w:hAnsi="Montserrat" w:cs="Arial"/>
          <w:sz w:val="22"/>
          <w:szCs w:val="22"/>
        </w:rPr>
      </w:pPr>
      <w:r w:rsidRPr="00AC266C">
        <w:rPr>
          <w:rFonts w:ascii="Montserrat" w:hAnsi="Montserrat" w:cs="Arial"/>
          <w:sz w:val="22"/>
          <w:szCs w:val="22"/>
        </w:rPr>
        <w:t>•</w:t>
      </w:r>
      <w:r w:rsidRPr="00AC266C">
        <w:rPr>
          <w:rFonts w:ascii="Montserrat" w:hAnsi="Montserrat" w:cs="Arial"/>
          <w:sz w:val="22"/>
          <w:szCs w:val="22"/>
        </w:rPr>
        <w:tab/>
        <w:t xml:space="preserve">R.F.C. del beneficiario de la cuenta bancaria. </w:t>
      </w:r>
    </w:p>
    <w:p w14:paraId="4DCC2965" w14:textId="77777777" w:rsidR="00FE7D57" w:rsidRPr="00AC266C" w:rsidRDefault="00FE7D57" w:rsidP="00FE7D57">
      <w:pPr>
        <w:pStyle w:val="NoSpacing"/>
        <w:ind w:left="360"/>
        <w:jc w:val="both"/>
        <w:rPr>
          <w:rFonts w:ascii="Montserrat" w:hAnsi="Montserrat" w:cs="Arial"/>
          <w:sz w:val="22"/>
          <w:szCs w:val="22"/>
        </w:rPr>
      </w:pPr>
      <w:r w:rsidRPr="00AC266C">
        <w:rPr>
          <w:rFonts w:ascii="Montserrat" w:hAnsi="Montserrat" w:cs="Arial"/>
          <w:sz w:val="22"/>
          <w:szCs w:val="22"/>
        </w:rPr>
        <w:t>•</w:t>
      </w:r>
      <w:r w:rsidRPr="00AC266C">
        <w:rPr>
          <w:rFonts w:ascii="Montserrat" w:hAnsi="Montserrat" w:cs="Arial"/>
          <w:sz w:val="22"/>
          <w:szCs w:val="22"/>
        </w:rPr>
        <w:tab/>
        <w:t xml:space="preserve">Número de cuenta. </w:t>
      </w:r>
    </w:p>
    <w:p w14:paraId="2C5CDD90" w14:textId="77777777" w:rsidR="00FE7D57" w:rsidRPr="00AC266C" w:rsidRDefault="00FE7D57" w:rsidP="00FE7D57">
      <w:pPr>
        <w:pStyle w:val="NoSpacing"/>
        <w:ind w:left="360"/>
        <w:jc w:val="both"/>
        <w:rPr>
          <w:rFonts w:ascii="Montserrat" w:hAnsi="Montserrat" w:cs="Arial"/>
          <w:sz w:val="22"/>
          <w:szCs w:val="22"/>
        </w:rPr>
      </w:pPr>
      <w:r w:rsidRPr="00AC266C">
        <w:rPr>
          <w:rFonts w:ascii="Montserrat" w:hAnsi="Montserrat" w:cs="Arial"/>
          <w:sz w:val="22"/>
          <w:szCs w:val="22"/>
        </w:rPr>
        <w:t>•</w:t>
      </w:r>
      <w:r w:rsidRPr="00AC266C">
        <w:rPr>
          <w:rFonts w:ascii="Montserrat" w:hAnsi="Montserrat" w:cs="Arial"/>
          <w:sz w:val="22"/>
          <w:szCs w:val="22"/>
        </w:rPr>
        <w:tab/>
        <w:t xml:space="preserve">Número de clave bancaria estandarizada (CLABE) con 18 posiciones. </w:t>
      </w:r>
    </w:p>
    <w:p w14:paraId="01AC96F0" w14:textId="77777777" w:rsidR="00FE7D57" w:rsidRPr="00AC266C" w:rsidRDefault="00FE7D57" w:rsidP="00FE7D57">
      <w:pPr>
        <w:pStyle w:val="NoSpacing"/>
        <w:ind w:left="360"/>
        <w:jc w:val="both"/>
        <w:rPr>
          <w:rFonts w:ascii="Montserrat" w:hAnsi="Montserrat" w:cs="Arial"/>
          <w:sz w:val="22"/>
          <w:szCs w:val="22"/>
        </w:rPr>
      </w:pPr>
      <w:r w:rsidRPr="00AC266C">
        <w:rPr>
          <w:rFonts w:ascii="Montserrat" w:hAnsi="Montserrat" w:cs="Arial"/>
          <w:sz w:val="22"/>
          <w:szCs w:val="22"/>
        </w:rPr>
        <w:t>•</w:t>
      </w:r>
      <w:r w:rsidRPr="00AC266C">
        <w:rPr>
          <w:rFonts w:ascii="Montserrat" w:hAnsi="Montserrat" w:cs="Arial"/>
          <w:sz w:val="22"/>
          <w:szCs w:val="22"/>
        </w:rPr>
        <w:tab/>
        <w:t xml:space="preserve">Número de plaza </w:t>
      </w:r>
    </w:p>
    <w:p w14:paraId="55271C73" w14:textId="77777777" w:rsidR="00FE7D57" w:rsidRPr="00AC266C" w:rsidRDefault="00FE7D57" w:rsidP="00FE7D57">
      <w:pPr>
        <w:pStyle w:val="NoSpacing"/>
        <w:ind w:left="360"/>
        <w:jc w:val="both"/>
        <w:rPr>
          <w:rFonts w:ascii="Montserrat" w:hAnsi="Montserrat" w:cs="Arial"/>
          <w:sz w:val="22"/>
          <w:szCs w:val="22"/>
        </w:rPr>
      </w:pPr>
      <w:r w:rsidRPr="00AC266C">
        <w:rPr>
          <w:rFonts w:ascii="Montserrat" w:hAnsi="Montserrat" w:cs="Arial"/>
          <w:sz w:val="22"/>
          <w:szCs w:val="22"/>
        </w:rPr>
        <w:t>•</w:t>
      </w:r>
      <w:r w:rsidRPr="00AC266C">
        <w:rPr>
          <w:rFonts w:ascii="Montserrat" w:hAnsi="Montserrat" w:cs="Arial"/>
          <w:sz w:val="22"/>
          <w:szCs w:val="22"/>
        </w:rPr>
        <w:tab/>
        <w:t xml:space="preserve">Sucursal </w:t>
      </w:r>
    </w:p>
    <w:p w14:paraId="587B4883" w14:textId="77777777" w:rsidR="00FE7D57" w:rsidRPr="00AC266C" w:rsidRDefault="00FE7D57" w:rsidP="00FE7D57">
      <w:pPr>
        <w:pStyle w:val="NoSpacing"/>
        <w:ind w:left="360"/>
        <w:jc w:val="both"/>
        <w:rPr>
          <w:rFonts w:ascii="Montserrat" w:hAnsi="Montserrat" w:cs="Arial"/>
          <w:sz w:val="22"/>
          <w:szCs w:val="22"/>
        </w:rPr>
      </w:pPr>
      <w:r w:rsidRPr="00AC266C">
        <w:rPr>
          <w:rFonts w:ascii="Montserrat" w:hAnsi="Montserrat" w:cs="Arial"/>
          <w:sz w:val="22"/>
          <w:szCs w:val="22"/>
        </w:rPr>
        <w:t>•</w:t>
      </w:r>
      <w:r w:rsidRPr="00AC266C">
        <w:rPr>
          <w:rFonts w:ascii="Montserrat" w:hAnsi="Montserrat" w:cs="Arial"/>
          <w:sz w:val="22"/>
          <w:szCs w:val="22"/>
        </w:rPr>
        <w:tab/>
        <w:t xml:space="preserve">Nombre del ejecutivo bancario que certifica. </w:t>
      </w:r>
    </w:p>
    <w:p w14:paraId="0C99A72E" w14:textId="77777777" w:rsidR="00FE7D57" w:rsidRPr="00AC266C" w:rsidRDefault="00FE7D57" w:rsidP="00FE7D57">
      <w:pPr>
        <w:pStyle w:val="NoSpacing"/>
        <w:ind w:left="360"/>
        <w:jc w:val="both"/>
        <w:rPr>
          <w:rFonts w:ascii="Montserrat" w:hAnsi="Montserrat" w:cs="Arial"/>
          <w:sz w:val="22"/>
          <w:szCs w:val="22"/>
        </w:rPr>
      </w:pPr>
      <w:r w:rsidRPr="00AC266C">
        <w:rPr>
          <w:rFonts w:ascii="Montserrat" w:hAnsi="Montserrat" w:cs="Arial"/>
          <w:sz w:val="22"/>
          <w:szCs w:val="22"/>
        </w:rPr>
        <w:t>•</w:t>
      </w:r>
      <w:r w:rsidRPr="00AC266C">
        <w:rPr>
          <w:rFonts w:ascii="Montserrat" w:hAnsi="Montserrat" w:cs="Arial"/>
          <w:sz w:val="22"/>
          <w:szCs w:val="22"/>
        </w:rPr>
        <w:tab/>
        <w:t xml:space="preserve">Firma autógrafa del ejecutivo bancario que certifica. </w:t>
      </w:r>
    </w:p>
    <w:p w14:paraId="7DAF3E2A" w14:textId="77777777" w:rsidR="00FE7D57" w:rsidRPr="00AC266C" w:rsidRDefault="00FE7D57" w:rsidP="00FE7D57">
      <w:pPr>
        <w:pStyle w:val="NoSpacing"/>
        <w:ind w:left="360"/>
        <w:jc w:val="both"/>
        <w:rPr>
          <w:rFonts w:ascii="Montserrat" w:hAnsi="Montserrat" w:cs="Arial"/>
          <w:sz w:val="22"/>
          <w:szCs w:val="22"/>
        </w:rPr>
      </w:pPr>
      <w:r w:rsidRPr="00AC266C">
        <w:rPr>
          <w:rFonts w:ascii="Montserrat" w:hAnsi="Montserrat" w:cs="Arial"/>
          <w:sz w:val="22"/>
          <w:szCs w:val="22"/>
        </w:rPr>
        <w:t>•</w:t>
      </w:r>
      <w:r w:rsidRPr="00AC266C">
        <w:rPr>
          <w:rFonts w:ascii="Montserrat" w:hAnsi="Montserrat" w:cs="Arial"/>
          <w:sz w:val="22"/>
          <w:szCs w:val="22"/>
        </w:rPr>
        <w:tab/>
        <w:t xml:space="preserve">Número de empleado o número de firma del ejecutivo bancario que certifica. </w:t>
      </w:r>
    </w:p>
    <w:p w14:paraId="46F0C2C6" w14:textId="77777777" w:rsidR="00FE7D57" w:rsidRPr="00AC266C" w:rsidRDefault="00FE7D57" w:rsidP="00FE7D57">
      <w:pPr>
        <w:pStyle w:val="NoSpacing"/>
        <w:ind w:left="360"/>
        <w:jc w:val="both"/>
        <w:rPr>
          <w:rFonts w:ascii="Montserrat" w:hAnsi="Montserrat" w:cs="Arial"/>
          <w:b/>
          <w:color w:val="000000"/>
          <w:sz w:val="22"/>
          <w:szCs w:val="22"/>
          <w:lang w:eastAsia="es-ES_tradnl"/>
        </w:rPr>
      </w:pPr>
      <w:r w:rsidRPr="00AC266C">
        <w:rPr>
          <w:rFonts w:ascii="Montserrat" w:hAnsi="Montserrat" w:cs="Arial"/>
          <w:sz w:val="22"/>
          <w:szCs w:val="22"/>
        </w:rPr>
        <w:t>•</w:t>
      </w:r>
      <w:r w:rsidRPr="00AC266C">
        <w:rPr>
          <w:rFonts w:ascii="Montserrat" w:hAnsi="Montserrat" w:cs="Arial"/>
          <w:sz w:val="22"/>
          <w:szCs w:val="22"/>
        </w:rPr>
        <w:tab/>
        <w:t xml:space="preserve">Sello de la institución bancaria donde esta </w:t>
      </w:r>
      <w:proofErr w:type="spellStart"/>
      <w:r w:rsidRPr="00AC266C">
        <w:rPr>
          <w:rFonts w:ascii="Montserrat" w:hAnsi="Montserrat" w:cs="Arial"/>
          <w:sz w:val="22"/>
          <w:szCs w:val="22"/>
        </w:rPr>
        <w:t>aperturada</w:t>
      </w:r>
      <w:proofErr w:type="spellEnd"/>
      <w:r w:rsidRPr="00AC266C">
        <w:rPr>
          <w:rFonts w:ascii="Montserrat" w:hAnsi="Montserrat" w:cs="Arial"/>
          <w:sz w:val="22"/>
          <w:szCs w:val="22"/>
        </w:rPr>
        <w:t xml:space="preserve"> la cuenta.</w:t>
      </w:r>
    </w:p>
    <w:p w14:paraId="1D6D06F7" w14:textId="77777777" w:rsidR="00FE7D57" w:rsidRPr="00AC266C" w:rsidRDefault="00FE7D57" w:rsidP="00FE7D57">
      <w:pPr>
        <w:pStyle w:val="NoSpacing"/>
        <w:ind w:left="360"/>
        <w:rPr>
          <w:rFonts w:ascii="Montserrat" w:hAnsi="Montserrat" w:cs="Arial"/>
          <w:b/>
          <w:color w:val="000000"/>
          <w:sz w:val="22"/>
          <w:szCs w:val="22"/>
          <w:lang w:eastAsia="es-ES_tradnl"/>
        </w:rPr>
      </w:pPr>
    </w:p>
    <w:p w14:paraId="7AB0EDD2" w14:textId="77777777" w:rsidR="00FE7D57" w:rsidRPr="00AC266C" w:rsidRDefault="00FE7D57" w:rsidP="00940A90">
      <w:pPr>
        <w:pStyle w:val="NoSpacing"/>
        <w:numPr>
          <w:ilvl w:val="0"/>
          <w:numId w:val="1"/>
        </w:numPr>
        <w:rPr>
          <w:rFonts w:ascii="Montserrat" w:hAnsi="Montserrat" w:cs="Arial"/>
          <w:sz w:val="22"/>
          <w:szCs w:val="22"/>
        </w:rPr>
      </w:pPr>
      <w:r w:rsidRPr="00AC266C">
        <w:rPr>
          <w:rFonts w:ascii="Montserrat" w:hAnsi="Montserrat" w:cs="Arial"/>
          <w:b/>
          <w:color w:val="000000"/>
          <w:sz w:val="22"/>
          <w:szCs w:val="22"/>
          <w:lang w:eastAsia="es-ES_tradnl"/>
        </w:rPr>
        <w:t xml:space="preserve">PLAZOS, </w:t>
      </w:r>
      <w:r w:rsidRPr="00AC266C">
        <w:rPr>
          <w:rFonts w:ascii="Montserrat" w:hAnsi="Montserrat" w:cs="Arial"/>
          <w:b/>
          <w:sz w:val="22"/>
          <w:szCs w:val="22"/>
        </w:rPr>
        <w:t>LUGARES</w:t>
      </w:r>
      <w:r w:rsidRPr="00AC266C">
        <w:rPr>
          <w:rFonts w:ascii="Montserrat" w:hAnsi="Montserrat" w:cs="Arial"/>
          <w:b/>
          <w:color w:val="000000"/>
          <w:sz w:val="22"/>
          <w:szCs w:val="22"/>
          <w:lang w:eastAsia="es-ES_tradnl"/>
        </w:rPr>
        <w:t xml:space="preserve"> Y CONDICIONES PARA LA ENTREGA DE LOS BIENES.</w:t>
      </w:r>
    </w:p>
    <w:p w14:paraId="70A0850D" w14:textId="77777777" w:rsidR="00FE7D57" w:rsidRPr="00AC266C" w:rsidRDefault="00FE7D57" w:rsidP="00FE7D57">
      <w:pPr>
        <w:pStyle w:val="NoSpacing"/>
        <w:ind w:left="720"/>
        <w:rPr>
          <w:rFonts w:ascii="Montserrat" w:hAnsi="Montserrat" w:cs="Arial"/>
          <w:b/>
          <w:sz w:val="22"/>
          <w:szCs w:val="22"/>
        </w:rPr>
      </w:pPr>
    </w:p>
    <w:p w14:paraId="2F94595B" w14:textId="77777777" w:rsidR="00B7755C" w:rsidRDefault="00FE7D57" w:rsidP="00B7755C">
      <w:pPr>
        <w:pStyle w:val="NoSpacing"/>
        <w:ind w:left="360"/>
        <w:jc w:val="both"/>
        <w:rPr>
          <w:rFonts w:ascii="Montserrat" w:hAnsi="Montserrat" w:cs="Arial"/>
          <w:sz w:val="22"/>
          <w:szCs w:val="22"/>
        </w:rPr>
      </w:pPr>
      <w:r w:rsidRPr="00AC266C">
        <w:rPr>
          <w:rFonts w:ascii="Montserrat" w:hAnsi="Montserrat" w:cs="Arial"/>
          <w:sz w:val="22"/>
          <w:szCs w:val="22"/>
        </w:rPr>
        <w:t xml:space="preserve">Los bienes deberán ser entregados </w:t>
      </w:r>
      <w:r w:rsidR="00B7755C">
        <w:rPr>
          <w:rFonts w:ascii="Montserrat" w:hAnsi="Montserrat" w:cs="Arial"/>
          <w:sz w:val="22"/>
          <w:szCs w:val="22"/>
        </w:rPr>
        <w:t xml:space="preserve">en los domicilios señalados en </w:t>
      </w:r>
      <w:r w:rsidRPr="00AC266C">
        <w:rPr>
          <w:rFonts w:ascii="Montserrat" w:hAnsi="Montserrat" w:cs="Arial"/>
          <w:sz w:val="22"/>
          <w:szCs w:val="22"/>
        </w:rPr>
        <w:t xml:space="preserve">el </w:t>
      </w:r>
      <w:r w:rsidRPr="00AC266C">
        <w:rPr>
          <w:rFonts w:ascii="Montserrat" w:hAnsi="Montserrat" w:cs="Arial"/>
          <w:b/>
          <w:sz w:val="22"/>
          <w:szCs w:val="22"/>
        </w:rPr>
        <w:t>Apéndice B</w:t>
      </w:r>
      <w:r w:rsidR="00B7755C">
        <w:rPr>
          <w:rFonts w:ascii="Montserrat" w:hAnsi="Montserrat" w:cs="Arial"/>
          <w:sz w:val="22"/>
          <w:szCs w:val="22"/>
        </w:rPr>
        <w:t xml:space="preserve">. </w:t>
      </w:r>
    </w:p>
    <w:p w14:paraId="298AC00F" w14:textId="77777777" w:rsidR="00B7755C" w:rsidRDefault="00B7755C" w:rsidP="00B7755C">
      <w:pPr>
        <w:pStyle w:val="NoSpacing"/>
        <w:ind w:left="360"/>
        <w:jc w:val="both"/>
        <w:rPr>
          <w:rFonts w:ascii="Montserrat" w:hAnsi="Montserrat" w:cs="Arial"/>
          <w:sz w:val="22"/>
          <w:szCs w:val="22"/>
        </w:rPr>
      </w:pPr>
    </w:p>
    <w:p w14:paraId="74BE78E5" w14:textId="49CAE9F1" w:rsidR="00B7755C" w:rsidRPr="00B7755C" w:rsidRDefault="00B7755C" w:rsidP="00B7755C">
      <w:pPr>
        <w:pStyle w:val="NoSpacing"/>
        <w:ind w:left="360"/>
        <w:jc w:val="both"/>
        <w:rPr>
          <w:rFonts w:ascii="Montserrat" w:hAnsi="Montserrat" w:cs="Arial"/>
          <w:sz w:val="22"/>
          <w:szCs w:val="22"/>
        </w:rPr>
      </w:pPr>
      <w:r w:rsidRPr="00B7755C">
        <w:rPr>
          <w:rFonts w:ascii="Montserrat" w:hAnsi="Montserrat" w:cs="Arial"/>
          <w:sz w:val="22"/>
          <w:szCs w:val="22"/>
        </w:rPr>
        <w:t xml:space="preserve">Los bienes deberán ser entregados conforme al periodo de entrega señalado en el </w:t>
      </w:r>
      <w:r w:rsidRPr="00B7755C">
        <w:rPr>
          <w:rFonts w:ascii="Montserrat" w:hAnsi="Montserrat" w:cs="Arial"/>
          <w:b/>
          <w:bCs/>
          <w:sz w:val="22"/>
          <w:szCs w:val="22"/>
        </w:rPr>
        <w:t>Apéndice A</w:t>
      </w:r>
      <w:r>
        <w:rPr>
          <w:rFonts w:ascii="Montserrat" w:hAnsi="Montserrat" w:cs="Arial"/>
          <w:sz w:val="22"/>
          <w:szCs w:val="22"/>
        </w:rPr>
        <w:t xml:space="preserve">, aquellos que se entregan de manera mensual (por un periodo de tres meses), </w:t>
      </w:r>
      <w:r w:rsidRPr="00B7755C">
        <w:rPr>
          <w:rFonts w:ascii="Montserrat" w:hAnsi="Montserrat" w:cs="Arial"/>
          <w:sz w:val="22"/>
          <w:szCs w:val="22"/>
        </w:rPr>
        <w:t xml:space="preserve">la primera entrega </w:t>
      </w:r>
      <w:r>
        <w:rPr>
          <w:rFonts w:ascii="Montserrat" w:hAnsi="Montserrat" w:cs="Arial"/>
          <w:sz w:val="22"/>
          <w:szCs w:val="22"/>
        </w:rPr>
        <w:t xml:space="preserve">será </w:t>
      </w:r>
      <w:r w:rsidRPr="00B7755C">
        <w:rPr>
          <w:rFonts w:ascii="Montserrat" w:hAnsi="Montserrat" w:cs="Arial"/>
          <w:sz w:val="22"/>
          <w:szCs w:val="22"/>
        </w:rPr>
        <w:t xml:space="preserve">dentro de los 10 (diez) primeros días naturales posteriores a la notificación de adjudicación, y posteriormente, dentro de los </w:t>
      </w:r>
      <w:r>
        <w:rPr>
          <w:rFonts w:ascii="Montserrat" w:hAnsi="Montserrat" w:cs="Arial"/>
          <w:sz w:val="22"/>
          <w:szCs w:val="22"/>
        </w:rPr>
        <w:t>diez</w:t>
      </w:r>
      <w:r w:rsidRPr="00B7755C">
        <w:rPr>
          <w:rFonts w:ascii="Montserrat" w:hAnsi="Montserrat" w:cs="Arial"/>
          <w:sz w:val="22"/>
          <w:szCs w:val="22"/>
        </w:rPr>
        <w:t xml:space="preserve"> (</w:t>
      </w:r>
      <w:r>
        <w:rPr>
          <w:rFonts w:ascii="Montserrat" w:hAnsi="Montserrat" w:cs="Arial"/>
          <w:sz w:val="22"/>
          <w:szCs w:val="22"/>
        </w:rPr>
        <w:t>diez</w:t>
      </w:r>
      <w:r w:rsidRPr="00B7755C">
        <w:rPr>
          <w:rFonts w:ascii="Montserrat" w:hAnsi="Montserrat" w:cs="Arial"/>
          <w:sz w:val="22"/>
          <w:szCs w:val="22"/>
        </w:rPr>
        <w:t>) primeros días naturales de cada mes que corresponda</w:t>
      </w:r>
      <w:r>
        <w:rPr>
          <w:rFonts w:ascii="Montserrat" w:hAnsi="Montserrat" w:cs="Arial"/>
          <w:sz w:val="22"/>
          <w:szCs w:val="22"/>
        </w:rPr>
        <w:t>.</w:t>
      </w:r>
    </w:p>
    <w:p w14:paraId="4A30E63F" w14:textId="77777777" w:rsidR="00B7755C" w:rsidRPr="00B7755C" w:rsidRDefault="00B7755C" w:rsidP="00B7755C">
      <w:pPr>
        <w:pStyle w:val="NoSpacing"/>
        <w:ind w:left="360"/>
        <w:jc w:val="both"/>
        <w:rPr>
          <w:rFonts w:ascii="Montserrat" w:hAnsi="Montserrat" w:cs="Arial"/>
          <w:sz w:val="22"/>
          <w:szCs w:val="22"/>
        </w:rPr>
      </w:pPr>
    </w:p>
    <w:p w14:paraId="17C4971E" w14:textId="1C1DB30F" w:rsidR="00B7755C" w:rsidRPr="00AC266C" w:rsidRDefault="00B7755C" w:rsidP="00B7755C">
      <w:pPr>
        <w:pStyle w:val="NoSpacing"/>
        <w:ind w:left="360"/>
        <w:jc w:val="both"/>
        <w:rPr>
          <w:rFonts w:ascii="Montserrat" w:hAnsi="Montserrat" w:cs="Arial"/>
          <w:sz w:val="22"/>
          <w:szCs w:val="22"/>
        </w:rPr>
      </w:pPr>
      <w:r w:rsidRPr="00B7755C">
        <w:rPr>
          <w:rFonts w:ascii="Montserrat" w:hAnsi="Montserrat" w:cs="Arial"/>
          <w:sz w:val="22"/>
          <w:szCs w:val="22"/>
        </w:rPr>
        <w:t>Para bienes que se entregaran por única ocasión</w:t>
      </w:r>
      <w:r>
        <w:rPr>
          <w:rFonts w:ascii="Montserrat" w:hAnsi="Montserrat" w:cs="Arial"/>
          <w:sz w:val="22"/>
          <w:szCs w:val="22"/>
        </w:rPr>
        <w:t>, su entrega</w:t>
      </w:r>
      <w:r w:rsidRPr="00B7755C">
        <w:rPr>
          <w:rFonts w:ascii="Montserrat" w:hAnsi="Montserrat" w:cs="Arial"/>
          <w:sz w:val="22"/>
          <w:szCs w:val="22"/>
        </w:rPr>
        <w:t xml:space="preserve"> será dentro de los 10 (diez) primeros días naturales posteriores a la notificación de adjudicación</w:t>
      </w:r>
    </w:p>
    <w:p w14:paraId="50AD04E6" w14:textId="77777777" w:rsidR="00FE7D57" w:rsidRPr="00AC266C" w:rsidRDefault="00FE7D57" w:rsidP="00FE7D57">
      <w:pPr>
        <w:pStyle w:val="NoSpacing"/>
        <w:ind w:left="360"/>
        <w:jc w:val="both"/>
        <w:rPr>
          <w:rFonts w:ascii="Montserrat" w:hAnsi="Montserrat" w:cs="Arial"/>
          <w:sz w:val="22"/>
          <w:szCs w:val="22"/>
        </w:rPr>
      </w:pPr>
    </w:p>
    <w:p w14:paraId="18A1CB2A" w14:textId="77777777" w:rsidR="00FE7D57" w:rsidRPr="00AC266C" w:rsidRDefault="00FE7D57" w:rsidP="00940A90">
      <w:pPr>
        <w:pStyle w:val="NoSpacing"/>
        <w:numPr>
          <w:ilvl w:val="0"/>
          <w:numId w:val="1"/>
        </w:numPr>
        <w:rPr>
          <w:rFonts w:ascii="Montserrat" w:hAnsi="Montserrat" w:cs="Arial"/>
          <w:b/>
          <w:color w:val="000000"/>
          <w:sz w:val="22"/>
          <w:szCs w:val="22"/>
          <w:lang w:eastAsia="es-ES_tradnl"/>
        </w:rPr>
      </w:pPr>
      <w:r w:rsidRPr="00AC266C">
        <w:rPr>
          <w:rFonts w:ascii="Montserrat" w:hAnsi="Montserrat" w:cs="Arial"/>
          <w:b/>
          <w:color w:val="000000"/>
          <w:sz w:val="22"/>
          <w:szCs w:val="22"/>
          <w:lang w:eastAsia="es-ES_tradnl"/>
        </w:rPr>
        <w:t>CONTRATO ABIERTO.</w:t>
      </w:r>
    </w:p>
    <w:p w14:paraId="11FBDB69" w14:textId="77777777" w:rsidR="00FE7D57" w:rsidRPr="00AC266C" w:rsidRDefault="00FE7D57" w:rsidP="00FE7D57">
      <w:pPr>
        <w:pStyle w:val="NoSpacing"/>
        <w:ind w:left="720"/>
        <w:rPr>
          <w:rFonts w:ascii="Montserrat" w:hAnsi="Montserrat" w:cs="Arial"/>
          <w:b/>
          <w:color w:val="000000"/>
          <w:sz w:val="22"/>
          <w:szCs w:val="22"/>
          <w:lang w:eastAsia="es-ES_tradnl"/>
        </w:rPr>
      </w:pPr>
    </w:p>
    <w:p w14:paraId="061CF3C2" w14:textId="45761C8A" w:rsidR="00FE7D57" w:rsidRPr="00AC266C" w:rsidRDefault="00FE7D57" w:rsidP="00FE7D57">
      <w:pPr>
        <w:pStyle w:val="NoSpacing"/>
        <w:ind w:left="360"/>
        <w:jc w:val="both"/>
        <w:rPr>
          <w:rFonts w:ascii="Montserrat" w:hAnsi="Montserrat" w:cs="Arial"/>
          <w:sz w:val="22"/>
          <w:szCs w:val="22"/>
        </w:rPr>
      </w:pPr>
      <w:r w:rsidRPr="00AC266C">
        <w:rPr>
          <w:rFonts w:ascii="Montserrat" w:hAnsi="Montserrat" w:cs="Arial"/>
          <w:sz w:val="22"/>
          <w:szCs w:val="22"/>
        </w:rPr>
        <w:t>De conformidad con lo establecido en los artículos 47 de la Ley, y 85 de su Reglamento; así como el numeral 4.21.1, inciso k), de las Políticas, Bases y Lineamientos en Materia de Adquisiciones, Arrendamientos y Servicios de Servicios de Salud del Instituto Mexicano del Seguro Social para el Bienestar (IMSS-BIENESTAR), el contrato será abierto</w:t>
      </w:r>
      <w:r w:rsidR="00B7755C">
        <w:rPr>
          <w:rFonts w:ascii="Montserrat" w:hAnsi="Montserrat" w:cs="Arial"/>
          <w:sz w:val="22"/>
          <w:szCs w:val="22"/>
        </w:rPr>
        <w:t xml:space="preserve"> en monto</w:t>
      </w:r>
      <w:r w:rsidRPr="00AC266C">
        <w:rPr>
          <w:rFonts w:ascii="Montserrat" w:hAnsi="Montserrat" w:cs="Arial"/>
          <w:sz w:val="22"/>
          <w:szCs w:val="22"/>
        </w:rPr>
        <w:t xml:space="preserve">, conforme a las cantidades referenciales conforme al </w:t>
      </w:r>
      <w:r w:rsidRPr="00AC266C">
        <w:rPr>
          <w:rFonts w:ascii="Montserrat" w:hAnsi="Montserrat" w:cs="Arial"/>
          <w:b/>
          <w:sz w:val="22"/>
          <w:szCs w:val="22"/>
        </w:rPr>
        <w:t>“Apéndice A”</w:t>
      </w:r>
      <w:r w:rsidRPr="00AC266C">
        <w:rPr>
          <w:rFonts w:ascii="Montserrat" w:hAnsi="Montserrat" w:cs="Arial"/>
          <w:sz w:val="22"/>
          <w:szCs w:val="22"/>
        </w:rPr>
        <w:t>.</w:t>
      </w:r>
    </w:p>
    <w:p w14:paraId="2852E092" w14:textId="77777777" w:rsidR="00FE7D57" w:rsidRPr="00AC266C" w:rsidRDefault="00FE7D57" w:rsidP="00FE7D57">
      <w:pPr>
        <w:pStyle w:val="NoSpacing"/>
        <w:ind w:left="720"/>
        <w:rPr>
          <w:rFonts w:ascii="Montserrat" w:hAnsi="Montserrat" w:cs="Arial"/>
          <w:b/>
          <w:color w:val="000000"/>
          <w:sz w:val="22"/>
          <w:szCs w:val="22"/>
          <w:lang w:eastAsia="es-ES_tradnl"/>
        </w:rPr>
      </w:pPr>
    </w:p>
    <w:p w14:paraId="0E7DFF4F" w14:textId="77777777" w:rsidR="00FE7D57" w:rsidRPr="00AC266C" w:rsidRDefault="00FE7D57" w:rsidP="00940A90">
      <w:pPr>
        <w:pStyle w:val="NoSpacing"/>
        <w:numPr>
          <w:ilvl w:val="0"/>
          <w:numId w:val="1"/>
        </w:numPr>
        <w:rPr>
          <w:rFonts w:ascii="Montserrat" w:hAnsi="Montserrat" w:cs="Arial"/>
          <w:b/>
          <w:sz w:val="22"/>
          <w:szCs w:val="22"/>
        </w:rPr>
      </w:pPr>
      <w:r w:rsidRPr="00AC266C">
        <w:rPr>
          <w:rFonts w:ascii="Montserrat" w:hAnsi="Montserrat" w:cs="Arial"/>
          <w:b/>
          <w:sz w:val="22"/>
          <w:szCs w:val="22"/>
        </w:rPr>
        <w:t>VIGENCIA DEL CONTRATO.</w:t>
      </w:r>
    </w:p>
    <w:p w14:paraId="12B82B01" w14:textId="77777777" w:rsidR="00FE7D57" w:rsidRPr="00AC266C" w:rsidRDefault="00FE7D57" w:rsidP="00FE7D57">
      <w:pPr>
        <w:pStyle w:val="NoSpacing"/>
        <w:ind w:left="720"/>
        <w:rPr>
          <w:rFonts w:ascii="Montserrat" w:hAnsi="Montserrat" w:cs="Arial"/>
          <w:sz w:val="22"/>
          <w:szCs w:val="22"/>
        </w:rPr>
      </w:pPr>
    </w:p>
    <w:p w14:paraId="3E568CC5" w14:textId="77777777" w:rsidR="00FE7D57" w:rsidRPr="00AC266C" w:rsidRDefault="00FE7D57" w:rsidP="00FE7D57">
      <w:pPr>
        <w:pStyle w:val="NoSpacing"/>
        <w:ind w:left="360"/>
        <w:jc w:val="both"/>
        <w:rPr>
          <w:rFonts w:ascii="Montserrat" w:hAnsi="Montserrat" w:cs="Arial"/>
          <w:sz w:val="22"/>
          <w:szCs w:val="22"/>
        </w:rPr>
      </w:pPr>
      <w:r w:rsidRPr="00AC266C">
        <w:rPr>
          <w:rFonts w:ascii="Montserrat" w:hAnsi="Montserrat" w:cs="Arial"/>
          <w:sz w:val="22"/>
          <w:szCs w:val="22"/>
        </w:rPr>
        <w:t>El contrato tendrá una vigencia a partir de la firma y hasta el 31 de diciembre de 2024.</w:t>
      </w:r>
    </w:p>
    <w:p w14:paraId="19633F61" w14:textId="77777777" w:rsidR="00FE7D57" w:rsidRDefault="00FE7D57" w:rsidP="00FE7D57">
      <w:pPr>
        <w:pStyle w:val="Default"/>
        <w:ind w:left="720"/>
        <w:jc w:val="both"/>
        <w:rPr>
          <w:rFonts w:ascii="Montserrat" w:hAnsi="Montserrat"/>
          <w:color w:val="auto"/>
          <w:sz w:val="22"/>
          <w:szCs w:val="22"/>
          <w:lang w:eastAsia="en-US"/>
        </w:rPr>
      </w:pPr>
    </w:p>
    <w:p w14:paraId="0ACFC14E" w14:textId="77777777" w:rsidR="008764CB" w:rsidRPr="00AC266C" w:rsidRDefault="008764CB" w:rsidP="00FE7D57">
      <w:pPr>
        <w:pStyle w:val="Default"/>
        <w:ind w:left="720"/>
        <w:jc w:val="both"/>
        <w:rPr>
          <w:rFonts w:ascii="Montserrat" w:hAnsi="Montserrat"/>
          <w:color w:val="auto"/>
          <w:sz w:val="22"/>
          <w:szCs w:val="22"/>
          <w:lang w:eastAsia="en-US"/>
        </w:rPr>
      </w:pPr>
    </w:p>
    <w:p w14:paraId="0F832F9A" w14:textId="77777777" w:rsidR="00FE7D57" w:rsidRPr="00AC266C" w:rsidRDefault="00FE7D57" w:rsidP="00940A90">
      <w:pPr>
        <w:pStyle w:val="NoSpacing"/>
        <w:numPr>
          <w:ilvl w:val="0"/>
          <w:numId w:val="1"/>
        </w:numPr>
        <w:rPr>
          <w:rFonts w:ascii="Montserrat" w:hAnsi="Montserrat" w:cs="Arial"/>
          <w:b/>
          <w:sz w:val="22"/>
          <w:szCs w:val="22"/>
        </w:rPr>
      </w:pPr>
      <w:r w:rsidRPr="00AC266C">
        <w:rPr>
          <w:rFonts w:ascii="Montserrat" w:hAnsi="Montserrat" w:cs="Arial"/>
          <w:b/>
          <w:sz w:val="22"/>
          <w:szCs w:val="22"/>
        </w:rPr>
        <w:t>PLAZO PARA LA ACEPTACIÓN O RECHAZO DE LOS BIENES.</w:t>
      </w:r>
    </w:p>
    <w:p w14:paraId="36C5E5BC" w14:textId="77777777" w:rsidR="00FE7D57" w:rsidRPr="00AC266C" w:rsidRDefault="00FE7D57" w:rsidP="00FE7D57">
      <w:pPr>
        <w:pStyle w:val="NoSpacing"/>
        <w:ind w:left="360"/>
        <w:jc w:val="both"/>
        <w:rPr>
          <w:rFonts w:ascii="Montserrat" w:hAnsi="Montserrat" w:cs="Arial"/>
          <w:sz w:val="22"/>
          <w:szCs w:val="22"/>
        </w:rPr>
      </w:pPr>
    </w:p>
    <w:p w14:paraId="610B3F60" w14:textId="77777777" w:rsidR="00FE7D57" w:rsidRPr="00AC266C" w:rsidRDefault="00FE7D57" w:rsidP="00FE7D57">
      <w:pPr>
        <w:pStyle w:val="NoSpacing"/>
        <w:ind w:left="360"/>
        <w:jc w:val="both"/>
        <w:rPr>
          <w:rFonts w:ascii="Montserrat" w:hAnsi="Montserrat" w:cs="Arial"/>
          <w:sz w:val="22"/>
          <w:szCs w:val="22"/>
        </w:rPr>
      </w:pPr>
      <w:r w:rsidRPr="00AC266C">
        <w:rPr>
          <w:rFonts w:ascii="Montserrat" w:hAnsi="Montserrat" w:cs="Arial"/>
          <w:sz w:val="22"/>
          <w:szCs w:val="22"/>
        </w:rPr>
        <w:t xml:space="preserve">El </w:t>
      </w:r>
      <w:r w:rsidRPr="00AC266C">
        <w:rPr>
          <w:rFonts w:ascii="Montserrat" w:hAnsi="Montserrat" w:cs="Arial"/>
          <w:b/>
          <w:sz w:val="22"/>
          <w:szCs w:val="22"/>
        </w:rPr>
        <w:t>ADMINISTRADOR DEL CONTRATO</w:t>
      </w:r>
      <w:r w:rsidRPr="00AC266C">
        <w:rPr>
          <w:rFonts w:ascii="Montserrat" w:hAnsi="Montserrat" w:cs="Arial"/>
          <w:sz w:val="22"/>
          <w:szCs w:val="22"/>
        </w:rPr>
        <w:t>, brindará su aceptación a satisfacción, su devolución o rechazo; y en su caso, determinará los incumplimientos en la entrega de los bienes y deberá hacer cumplir los plazos que se establezcan.</w:t>
      </w:r>
    </w:p>
    <w:p w14:paraId="078B3D2A" w14:textId="77777777" w:rsidR="00FE7D57" w:rsidRPr="00AC266C" w:rsidRDefault="00FE7D57" w:rsidP="00FE7D57">
      <w:pPr>
        <w:pStyle w:val="NoSpacing"/>
        <w:ind w:left="360"/>
        <w:jc w:val="both"/>
        <w:rPr>
          <w:rFonts w:ascii="Montserrat" w:hAnsi="Montserrat" w:cs="Arial"/>
          <w:sz w:val="22"/>
          <w:szCs w:val="22"/>
        </w:rPr>
      </w:pPr>
    </w:p>
    <w:p w14:paraId="03B62E55" w14:textId="77777777" w:rsidR="00FE7D57" w:rsidRPr="00AC266C" w:rsidRDefault="00FE7D57" w:rsidP="00FE7D57">
      <w:pPr>
        <w:pStyle w:val="NoSpacing"/>
        <w:ind w:left="360"/>
        <w:jc w:val="both"/>
        <w:rPr>
          <w:rFonts w:ascii="Montserrat" w:hAnsi="Montserrat" w:cs="Arial"/>
          <w:sz w:val="22"/>
          <w:szCs w:val="22"/>
        </w:rPr>
      </w:pPr>
      <w:r w:rsidRPr="00AC266C">
        <w:rPr>
          <w:rFonts w:ascii="Montserrat" w:hAnsi="Montserrat" w:cs="Arial"/>
          <w:sz w:val="22"/>
          <w:szCs w:val="22"/>
        </w:rPr>
        <w:t xml:space="preserve">En caso de incumplimiento en la entrega de los bienes, el </w:t>
      </w:r>
      <w:r w:rsidRPr="00AC266C">
        <w:rPr>
          <w:rFonts w:ascii="Montserrat" w:hAnsi="Montserrat" w:cs="Arial"/>
          <w:b/>
          <w:sz w:val="22"/>
          <w:szCs w:val="22"/>
        </w:rPr>
        <w:t>ADMINISTRADOR DEL CONTRATO</w:t>
      </w:r>
      <w:r w:rsidRPr="00AC266C">
        <w:rPr>
          <w:rFonts w:ascii="Montserrat" w:hAnsi="Montserrat" w:cs="Arial"/>
          <w:sz w:val="22"/>
          <w:szCs w:val="22"/>
        </w:rPr>
        <w:t xml:space="preserve">, comunicará por escrito a </w:t>
      </w:r>
      <w:r w:rsidRPr="00AC266C">
        <w:rPr>
          <w:rFonts w:ascii="Montserrat" w:hAnsi="Montserrat" w:cs="Arial"/>
          <w:b/>
          <w:bCs/>
          <w:sz w:val="22"/>
          <w:szCs w:val="22"/>
        </w:rPr>
        <w:t>“EL PROVEEDOR”</w:t>
      </w:r>
      <w:r w:rsidRPr="00AC266C">
        <w:rPr>
          <w:rFonts w:ascii="Montserrat" w:hAnsi="Montserrat" w:cs="Arial"/>
          <w:sz w:val="22"/>
          <w:szCs w:val="22"/>
        </w:rPr>
        <w:t xml:space="preserve"> a más tardar el día hábil siguiente a aquél en que esto se determine, señalando las razones que lo motivaron las cuales deberán están vinculadas a las condiciones establecidas en el contrato, indicando el plazo para su reposición o corrección.</w:t>
      </w:r>
    </w:p>
    <w:p w14:paraId="7F1C1D96" w14:textId="77777777" w:rsidR="00FE7D57" w:rsidRPr="00AC266C" w:rsidRDefault="00FE7D57" w:rsidP="00FE7D57">
      <w:pPr>
        <w:pStyle w:val="NoSpacing"/>
        <w:ind w:left="360"/>
        <w:jc w:val="both"/>
        <w:rPr>
          <w:rFonts w:ascii="Montserrat" w:hAnsi="Montserrat" w:cs="Arial"/>
          <w:sz w:val="22"/>
          <w:szCs w:val="22"/>
        </w:rPr>
      </w:pPr>
    </w:p>
    <w:p w14:paraId="74A7F1DC" w14:textId="77777777" w:rsidR="00FE7D57" w:rsidRPr="00AC266C" w:rsidRDefault="00FE7D57" w:rsidP="00FE7D57">
      <w:pPr>
        <w:pStyle w:val="NoSpacing"/>
        <w:ind w:left="360"/>
        <w:jc w:val="both"/>
        <w:rPr>
          <w:rFonts w:ascii="Montserrat" w:hAnsi="Montserrat" w:cs="Arial"/>
          <w:sz w:val="22"/>
          <w:szCs w:val="22"/>
        </w:rPr>
      </w:pPr>
      <w:r w:rsidRPr="00AC266C">
        <w:rPr>
          <w:rFonts w:ascii="Montserrat" w:hAnsi="Montserrat" w:cs="Arial"/>
          <w:sz w:val="22"/>
          <w:szCs w:val="22"/>
        </w:rPr>
        <w:t>De conformidad con lo dispuesto en el último párrafo del artículo 84 del Reglamento de la Ley de Adquisiciones, Arrendamientos y Servicios del Sector Público, hasta en tanto ello no se cumpla, los bienes no se tendrán por recibidos o aceptados.</w:t>
      </w:r>
    </w:p>
    <w:p w14:paraId="69F67430" w14:textId="77777777" w:rsidR="00FE7D57" w:rsidRPr="00AC266C" w:rsidRDefault="00FE7D57" w:rsidP="00FE7D57">
      <w:pPr>
        <w:pStyle w:val="NoSpacing"/>
        <w:rPr>
          <w:rFonts w:ascii="Montserrat" w:hAnsi="Montserrat" w:cs="Arial"/>
          <w:b/>
          <w:sz w:val="22"/>
          <w:szCs w:val="22"/>
        </w:rPr>
      </w:pPr>
    </w:p>
    <w:p w14:paraId="2ED44B9A" w14:textId="77777777" w:rsidR="00FE7D57" w:rsidRPr="00AC266C" w:rsidRDefault="00FE7D57" w:rsidP="00940A90">
      <w:pPr>
        <w:pStyle w:val="NoSpacing"/>
        <w:numPr>
          <w:ilvl w:val="0"/>
          <w:numId w:val="1"/>
        </w:numPr>
        <w:rPr>
          <w:rFonts w:ascii="Montserrat" w:hAnsi="Montserrat" w:cs="Arial"/>
          <w:b/>
          <w:sz w:val="22"/>
          <w:szCs w:val="22"/>
        </w:rPr>
      </w:pPr>
      <w:r w:rsidRPr="00AC266C">
        <w:rPr>
          <w:rFonts w:ascii="Montserrat" w:hAnsi="Montserrat" w:cs="Arial"/>
          <w:b/>
          <w:sz w:val="22"/>
          <w:szCs w:val="22"/>
        </w:rPr>
        <w:t>PENAS CONVENCIONALES.</w:t>
      </w:r>
    </w:p>
    <w:p w14:paraId="21651795" w14:textId="77777777" w:rsidR="00FE7D57" w:rsidRDefault="00FE7D57" w:rsidP="00FE7D57">
      <w:pPr>
        <w:pStyle w:val="Default"/>
        <w:ind w:left="720"/>
        <w:jc w:val="both"/>
        <w:rPr>
          <w:rFonts w:ascii="Montserrat" w:hAnsi="Montserrat"/>
          <w:color w:val="auto"/>
          <w:sz w:val="22"/>
          <w:szCs w:val="22"/>
          <w:lang w:eastAsia="en-US"/>
        </w:rPr>
      </w:pPr>
    </w:p>
    <w:p w14:paraId="18658DD4" w14:textId="12F7879A" w:rsidR="00026E3D" w:rsidRPr="00052847" w:rsidRDefault="00026E3D" w:rsidP="00026E3D">
      <w:pPr>
        <w:jc w:val="both"/>
        <w:rPr>
          <w:rFonts w:ascii="Montserrat" w:hAnsi="Montserrat" w:cs="Arial"/>
          <w:bCs/>
          <w:sz w:val="22"/>
          <w:szCs w:val="22"/>
        </w:rPr>
      </w:pPr>
      <w:r w:rsidRPr="00052847">
        <w:rPr>
          <w:rFonts w:ascii="Montserrat" w:hAnsi="Montserrat" w:cs="Arial"/>
          <w:bCs/>
          <w:sz w:val="22"/>
          <w:szCs w:val="22"/>
        </w:rPr>
        <w:t xml:space="preserve">Por la no </w:t>
      </w:r>
      <w:r>
        <w:rPr>
          <w:rFonts w:ascii="Montserrat" w:hAnsi="Montserrat" w:cs="Arial"/>
          <w:bCs/>
          <w:sz w:val="22"/>
          <w:szCs w:val="22"/>
        </w:rPr>
        <w:t xml:space="preserve">entrega </w:t>
      </w:r>
      <w:r w:rsidRPr="00052847">
        <w:rPr>
          <w:rFonts w:ascii="Montserrat" w:hAnsi="Montserrat" w:cs="Arial"/>
          <w:bCs/>
          <w:sz w:val="22"/>
          <w:szCs w:val="22"/>
        </w:rPr>
        <w:t>a tiempo de</w:t>
      </w:r>
      <w:r>
        <w:rPr>
          <w:rFonts w:ascii="Montserrat" w:hAnsi="Montserrat" w:cs="Arial"/>
          <w:bCs/>
          <w:sz w:val="22"/>
          <w:szCs w:val="22"/>
        </w:rPr>
        <w:t xml:space="preserve"> los materiales.</w:t>
      </w:r>
    </w:p>
    <w:p w14:paraId="0AFEAFB2" w14:textId="77777777" w:rsidR="00026E3D" w:rsidRPr="00052847" w:rsidRDefault="00026E3D" w:rsidP="00026E3D">
      <w:pPr>
        <w:jc w:val="both"/>
        <w:rPr>
          <w:rFonts w:ascii="Montserrat" w:hAnsi="Montserrat" w:cs="Arial"/>
          <w:b/>
          <w:sz w:val="22"/>
          <w:szCs w:val="22"/>
        </w:rPr>
      </w:pPr>
    </w:p>
    <w:p w14:paraId="67A7038C" w14:textId="77777777" w:rsidR="00026E3D" w:rsidRPr="00052847" w:rsidRDefault="00026E3D" w:rsidP="00026E3D">
      <w:pPr>
        <w:autoSpaceDE w:val="0"/>
        <w:autoSpaceDN w:val="0"/>
        <w:adjustRightInd w:val="0"/>
        <w:ind w:right="-126"/>
        <w:jc w:val="both"/>
        <w:rPr>
          <w:rFonts w:ascii="Montserrat" w:eastAsiaTheme="minorHAnsi" w:hAnsi="Montserrat" w:cs="Arial"/>
          <w:sz w:val="22"/>
          <w:szCs w:val="22"/>
        </w:rPr>
      </w:pPr>
      <w:r w:rsidRPr="00052847">
        <w:rPr>
          <w:rFonts w:ascii="Montserrat" w:eastAsiaTheme="minorHAnsi" w:hAnsi="Montserrat" w:cs="Arial"/>
          <w:sz w:val="22"/>
          <w:szCs w:val="22"/>
        </w:rPr>
        <w:t>Con fundamento en lo dispuesto en los artículos 53 de la LAASSP; 95 y 96 de su Reglamento, las penas convencionales se aplicarán conforme a lo siguiente:</w:t>
      </w:r>
    </w:p>
    <w:p w14:paraId="31256BCC" w14:textId="77777777" w:rsidR="00026E3D" w:rsidRDefault="00026E3D" w:rsidP="00FE7D57">
      <w:pPr>
        <w:pStyle w:val="Default"/>
        <w:ind w:left="720"/>
        <w:jc w:val="both"/>
        <w:rPr>
          <w:rFonts w:ascii="Montserrat" w:hAnsi="Montserrat"/>
          <w:color w:val="auto"/>
          <w:sz w:val="22"/>
          <w:szCs w:val="22"/>
          <w:lang w:eastAsia="en-US"/>
        </w:rPr>
      </w:pPr>
    </w:p>
    <w:p w14:paraId="24A50B04" w14:textId="77777777" w:rsidR="002D408E" w:rsidRPr="00AC266C" w:rsidRDefault="00FE7D57" w:rsidP="00940A90">
      <w:pPr>
        <w:pStyle w:val="ListParagraph"/>
        <w:numPr>
          <w:ilvl w:val="0"/>
          <w:numId w:val="5"/>
        </w:numPr>
        <w:pBdr>
          <w:top w:val="nil"/>
          <w:left w:val="nil"/>
          <w:bottom w:val="nil"/>
          <w:right w:val="nil"/>
          <w:between w:val="nil"/>
        </w:pBdr>
        <w:tabs>
          <w:tab w:val="left" w:pos="0"/>
        </w:tabs>
        <w:spacing w:after="0"/>
        <w:jc w:val="both"/>
        <w:rPr>
          <w:rFonts w:ascii="Montserrat" w:hAnsi="Montserrat" w:cs="Arial"/>
        </w:rPr>
      </w:pPr>
      <w:r w:rsidRPr="00AC266C">
        <w:rPr>
          <w:rFonts w:ascii="Montserrat" w:eastAsia="Montserrat" w:hAnsi="Montserrat" w:cs="Montserrat"/>
          <w:color w:val="000000"/>
        </w:rPr>
        <w:t xml:space="preserve">Por atraso en la entrega de los bienes, posterior a los plazos establecidos en el presente Anexo Técnico, se le aplicará una pena convencional del </w:t>
      </w:r>
      <w:r w:rsidRPr="00AC266C">
        <w:rPr>
          <w:rFonts w:ascii="Montserrat" w:eastAsia="Montserrat" w:hAnsi="Montserrat" w:cs="Montserrat"/>
          <w:b/>
          <w:color w:val="000000"/>
        </w:rPr>
        <w:t>1.0%</w:t>
      </w:r>
      <w:r w:rsidRPr="00AC266C">
        <w:rPr>
          <w:rFonts w:ascii="Montserrat" w:eastAsia="Montserrat" w:hAnsi="Montserrat" w:cs="Montserrat"/>
          <w:color w:val="000000"/>
        </w:rPr>
        <w:t xml:space="preserve"> (uno por ciento) por cada día natural de atraso hasta que materialmente cumpla con su obligación, la cual se calculará sobre el importe total de los bienes no entregados.</w:t>
      </w:r>
    </w:p>
    <w:p w14:paraId="3E99BD42" w14:textId="77777777" w:rsidR="002D408E" w:rsidRPr="00AC266C" w:rsidRDefault="002D408E" w:rsidP="008764CB">
      <w:pPr>
        <w:pStyle w:val="ListParagraph"/>
        <w:pBdr>
          <w:top w:val="nil"/>
          <w:left w:val="nil"/>
          <w:bottom w:val="nil"/>
          <w:right w:val="nil"/>
          <w:between w:val="nil"/>
        </w:pBdr>
        <w:tabs>
          <w:tab w:val="left" w:pos="0"/>
        </w:tabs>
        <w:spacing w:after="0"/>
        <w:ind w:left="360"/>
        <w:jc w:val="both"/>
        <w:rPr>
          <w:rFonts w:ascii="Montserrat" w:hAnsi="Montserrat" w:cs="Arial"/>
        </w:rPr>
      </w:pPr>
    </w:p>
    <w:p w14:paraId="1AC4A85F" w14:textId="6AA45D3C" w:rsidR="00FE7D57" w:rsidRPr="00AC266C" w:rsidRDefault="00FE7D57" w:rsidP="00940A90">
      <w:pPr>
        <w:pStyle w:val="ListParagraph"/>
        <w:numPr>
          <w:ilvl w:val="0"/>
          <w:numId w:val="5"/>
        </w:numPr>
        <w:pBdr>
          <w:top w:val="nil"/>
          <w:left w:val="nil"/>
          <w:bottom w:val="nil"/>
          <w:right w:val="nil"/>
          <w:between w:val="nil"/>
        </w:pBdr>
        <w:tabs>
          <w:tab w:val="left" w:pos="0"/>
        </w:tabs>
        <w:spacing w:after="0"/>
        <w:jc w:val="both"/>
        <w:rPr>
          <w:rFonts w:ascii="Montserrat" w:hAnsi="Montserrat" w:cs="Arial"/>
        </w:rPr>
      </w:pPr>
      <w:r w:rsidRPr="00AC266C">
        <w:rPr>
          <w:rFonts w:ascii="Montserrat" w:eastAsia="Montserrat" w:hAnsi="Montserrat" w:cs="Montserrat"/>
          <w:color w:val="000000"/>
        </w:rPr>
        <w:t xml:space="preserve">Cuando no lleve a cabo el canje de los bienes por desperfectos, dentro del plazo establecido en el presente Anexo Técnico, se le aplicará una pena convencional del </w:t>
      </w:r>
      <w:r w:rsidRPr="00AC266C">
        <w:rPr>
          <w:rFonts w:ascii="Montserrat" w:eastAsia="Montserrat" w:hAnsi="Montserrat" w:cs="Montserrat"/>
          <w:b/>
          <w:color w:val="000000"/>
        </w:rPr>
        <w:t>1.0%</w:t>
      </w:r>
      <w:r w:rsidRPr="00AC266C">
        <w:rPr>
          <w:rFonts w:ascii="Montserrat" w:eastAsia="Montserrat" w:hAnsi="Montserrat" w:cs="Montserrat"/>
          <w:color w:val="000000"/>
        </w:rPr>
        <w:t xml:space="preserve"> (uno por ciento) por cada día natural de atraso hasta que materialmente cumpla con su obligación, la cual se calculará sobre el importe total de los bienes no canjeados.</w:t>
      </w:r>
    </w:p>
    <w:p w14:paraId="057C1091" w14:textId="77777777" w:rsidR="00FE7D57" w:rsidRPr="00AC266C" w:rsidRDefault="00FE7D57" w:rsidP="008764CB">
      <w:pPr>
        <w:pBdr>
          <w:top w:val="nil"/>
          <w:left w:val="nil"/>
          <w:bottom w:val="nil"/>
          <w:right w:val="nil"/>
          <w:between w:val="nil"/>
        </w:pBdr>
        <w:tabs>
          <w:tab w:val="left" w:pos="0"/>
        </w:tabs>
        <w:ind w:left="360"/>
        <w:jc w:val="both"/>
        <w:rPr>
          <w:rFonts w:ascii="Montserrat" w:eastAsiaTheme="minorHAnsi" w:hAnsi="Montserrat" w:cs="Arial"/>
          <w:sz w:val="22"/>
          <w:szCs w:val="22"/>
        </w:rPr>
      </w:pPr>
    </w:p>
    <w:p w14:paraId="03944C2B" w14:textId="77777777" w:rsidR="00FE7D57" w:rsidRPr="00AC266C" w:rsidRDefault="00FE7D57" w:rsidP="00940A90">
      <w:pPr>
        <w:pStyle w:val="ListParagraph"/>
        <w:numPr>
          <w:ilvl w:val="0"/>
          <w:numId w:val="5"/>
        </w:numPr>
        <w:pBdr>
          <w:top w:val="nil"/>
          <w:left w:val="nil"/>
          <w:bottom w:val="nil"/>
          <w:right w:val="nil"/>
          <w:between w:val="nil"/>
        </w:pBdr>
        <w:tabs>
          <w:tab w:val="left" w:pos="0"/>
        </w:tabs>
        <w:spacing w:after="0"/>
        <w:jc w:val="both"/>
        <w:rPr>
          <w:rFonts w:ascii="Montserrat" w:hAnsi="Montserrat" w:cs="Arial"/>
        </w:rPr>
      </w:pPr>
      <w:r w:rsidRPr="00AC266C">
        <w:rPr>
          <w:rFonts w:ascii="Montserrat" w:hAnsi="Montserrat" w:cs="Arial"/>
          <w:bCs/>
        </w:rPr>
        <w:t xml:space="preserve">Cuando no realice la entrega del </w:t>
      </w:r>
      <w:r w:rsidRPr="00AC266C">
        <w:rPr>
          <w:rFonts w:ascii="Montserrat" w:hAnsi="Montserrat" w:cs="Arial"/>
        </w:rPr>
        <w:t xml:space="preserve">escrito en el que manifieste que los bienes entregados, cuentan con una garantía de fabricación y vicios ocultos, por un periodo de 12 (doce) meses contados a partir de la recepción de éstos y a entera satisfacción del </w:t>
      </w:r>
      <w:r w:rsidRPr="00AC266C">
        <w:rPr>
          <w:rFonts w:ascii="Montserrat" w:hAnsi="Montserrat" w:cs="Arial"/>
          <w:b/>
        </w:rPr>
        <w:t>IMSS-BIENESTAR</w:t>
      </w:r>
      <w:r w:rsidRPr="00AC266C">
        <w:rPr>
          <w:rFonts w:ascii="Montserrat" w:hAnsi="Montserrat" w:cs="Arial"/>
        </w:rPr>
        <w:t xml:space="preserve">, a fin de garantizar cualquier daño que presenten los bienes, </w:t>
      </w:r>
      <w:r w:rsidRPr="00AC266C">
        <w:rPr>
          <w:rFonts w:ascii="Montserrat" w:eastAsia="Montserrat" w:hAnsi="Montserrat" w:cs="Montserrat"/>
          <w:color w:val="000000"/>
        </w:rPr>
        <w:t xml:space="preserve">se le aplicará una pena convencional del </w:t>
      </w:r>
      <w:r w:rsidRPr="00AC266C">
        <w:rPr>
          <w:rFonts w:ascii="Montserrat" w:eastAsia="Montserrat" w:hAnsi="Montserrat" w:cs="Montserrat"/>
          <w:b/>
          <w:color w:val="000000"/>
        </w:rPr>
        <w:t>1.0%</w:t>
      </w:r>
      <w:r w:rsidRPr="00AC266C">
        <w:rPr>
          <w:rFonts w:ascii="Montserrat" w:eastAsia="Montserrat" w:hAnsi="Montserrat" w:cs="Montserrat"/>
          <w:color w:val="000000"/>
        </w:rPr>
        <w:t xml:space="preserve"> (uno por ciento) por cada día natural de atraso hasta que materialmente cumpla con su obligación, la cual se calculará sobre el importe mensual facturado.</w:t>
      </w:r>
    </w:p>
    <w:p w14:paraId="6B3AB7A7" w14:textId="77777777" w:rsidR="00FE7D57" w:rsidRPr="00AC266C" w:rsidRDefault="00FE7D57" w:rsidP="00FE7D57">
      <w:pPr>
        <w:pStyle w:val="Default"/>
        <w:ind w:left="720"/>
        <w:jc w:val="both"/>
        <w:rPr>
          <w:rFonts w:ascii="Montserrat" w:hAnsi="Montserrat"/>
          <w:color w:val="auto"/>
          <w:sz w:val="22"/>
          <w:szCs w:val="22"/>
          <w:lang w:eastAsia="en-US"/>
        </w:rPr>
      </w:pPr>
    </w:p>
    <w:p w14:paraId="538666C8" w14:textId="25396E7C" w:rsidR="00026E3D" w:rsidRPr="00052847" w:rsidRDefault="00026E3D" w:rsidP="00026E3D">
      <w:pPr>
        <w:autoSpaceDE w:val="0"/>
        <w:autoSpaceDN w:val="0"/>
        <w:adjustRightInd w:val="0"/>
        <w:ind w:right="-126"/>
        <w:jc w:val="both"/>
        <w:rPr>
          <w:rFonts w:ascii="Montserrat" w:eastAsiaTheme="minorHAnsi" w:hAnsi="Montserrat" w:cs="Arial"/>
          <w:sz w:val="22"/>
          <w:szCs w:val="22"/>
        </w:rPr>
      </w:pPr>
      <w:r w:rsidRPr="00052847">
        <w:rPr>
          <w:rFonts w:ascii="Montserrat" w:eastAsiaTheme="minorHAnsi" w:hAnsi="Montserrat" w:cs="Arial"/>
          <w:sz w:val="22"/>
          <w:szCs w:val="22"/>
        </w:rPr>
        <w:t xml:space="preserve">Una vez que </w:t>
      </w:r>
      <w:r w:rsidRPr="00052847">
        <w:rPr>
          <w:rFonts w:ascii="Montserrat" w:eastAsiaTheme="minorHAnsi" w:hAnsi="Montserrat" w:cs="Arial"/>
          <w:b/>
          <w:bCs/>
          <w:sz w:val="22"/>
          <w:szCs w:val="22"/>
        </w:rPr>
        <w:t>“EL PR</w:t>
      </w:r>
      <w:r>
        <w:rPr>
          <w:rFonts w:ascii="Montserrat" w:eastAsiaTheme="minorHAnsi" w:hAnsi="Montserrat" w:cs="Arial"/>
          <w:b/>
          <w:bCs/>
          <w:sz w:val="22"/>
          <w:szCs w:val="22"/>
        </w:rPr>
        <w:t>OVEEDOR</w:t>
      </w:r>
      <w:r w:rsidRPr="00052847">
        <w:rPr>
          <w:rFonts w:ascii="Montserrat" w:eastAsiaTheme="minorHAnsi" w:hAnsi="Montserrat" w:cs="Arial"/>
          <w:b/>
          <w:bCs/>
          <w:sz w:val="22"/>
          <w:szCs w:val="22"/>
        </w:rPr>
        <w:t>”</w:t>
      </w:r>
      <w:r w:rsidRPr="00052847">
        <w:rPr>
          <w:rFonts w:ascii="Montserrat" w:eastAsiaTheme="minorHAnsi" w:hAnsi="Montserrat" w:cs="Arial"/>
          <w:sz w:val="22"/>
          <w:szCs w:val="22"/>
        </w:rPr>
        <w:t xml:space="preserve"> actualice algunos de los supuestos descritos con anterioridad, Servicios de Salud del Instituto Mexicano del Seguro Social para el Bienestar (IMSS-BIENESTAR) a través de la</w:t>
      </w:r>
      <w:r w:rsidRPr="00052847">
        <w:rPr>
          <w:rFonts w:ascii="Montserrat" w:eastAsiaTheme="minorHAnsi" w:hAnsi="Montserrat" w:cs="Arial"/>
          <w:b/>
          <w:bCs/>
          <w:sz w:val="22"/>
          <w:szCs w:val="22"/>
        </w:rPr>
        <w:t xml:space="preserve"> “ADMINISTRADOR DEL CONTRATO”</w:t>
      </w:r>
      <w:r w:rsidRPr="00052847">
        <w:rPr>
          <w:rFonts w:ascii="Montserrat" w:eastAsiaTheme="minorHAnsi" w:hAnsi="Montserrat" w:cs="Arial"/>
          <w:sz w:val="22"/>
          <w:szCs w:val="22"/>
        </w:rPr>
        <w:t xml:space="preserve"> notificará por escrito a </w:t>
      </w:r>
      <w:r w:rsidRPr="00052847">
        <w:rPr>
          <w:rFonts w:ascii="Montserrat" w:eastAsiaTheme="minorHAnsi" w:hAnsi="Montserrat" w:cs="Arial"/>
          <w:b/>
          <w:bCs/>
          <w:sz w:val="22"/>
          <w:szCs w:val="22"/>
        </w:rPr>
        <w:t>“EL PR</w:t>
      </w:r>
      <w:r>
        <w:rPr>
          <w:rFonts w:ascii="Montserrat" w:eastAsiaTheme="minorHAnsi" w:hAnsi="Montserrat" w:cs="Arial"/>
          <w:b/>
          <w:bCs/>
          <w:sz w:val="22"/>
          <w:szCs w:val="22"/>
        </w:rPr>
        <w:t>OVEEDOR</w:t>
      </w:r>
      <w:r w:rsidRPr="00052847">
        <w:rPr>
          <w:rFonts w:ascii="Montserrat" w:eastAsiaTheme="minorHAnsi" w:hAnsi="Montserrat" w:cs="Arial"/>
          <w:b/>
          <w:bCs/>
          <w:sz w:val="22"/>
          <w:szCs w:val="22"/>
        </w:rPr>
        <w:t>”</w:t>
      </w:r>
      <w:r w:rsidRPr="00052847">
        <w:rPr>
          <w:rFonts w:ascii="Montserrat" w:eastAsiaTheme="minorHAnsi" w:hAnsi="Montserrat" w:cs="Arial"/>
          <w:sz w:val="22"/>
          <w:szCs w:val="22"/>
        </w:rPr>
        <w:t xml:space="preserve"> a más tardar 2 (dos) días hábiles siguientes a aquel en que se determinen los atrasos y el monto de la penalización.</w:t>
      </w:r>
    </w:p>
    <w:p w14:paraId="6621E8BC" w14:textId="77777777" w:rsidR="00026E3D" w:rsidRPr="00052847" w:rsidRDefault="00026E3D" w:rsidP="00026E3D">
      <w:pPr>
        <w:autoSpaceDE w:val="0"/>
        <w:autoSpaceDN w:val="0"/>
        <w:adjustRightInd w:val="0"/>
        <w:ind w:right="-126"/>
        <w:jc w:val="both"/>
        <w:rPr>
          <w:rFonts w:ascii="Montserrat" w:eastAsiaTheme="minorHAnsi" w:hAnsi="Montserrat" w:cs="Arial"/>
          <w:sz w:val="22"/>
          <w:szCs w:val="22"/>
        </w:rPr>
      </w:pPr>
    </w:p>
    <w:p w14:paraId="3DEA6B95" w14:textId="77777777" w:rsidR="00026E3D" w:rsidRPr="00052847" w:rsidRDefault="00026E3D" w:rsidP="00026E3D">
      <w:pPr>
        <w:autoSpaceDE w:val="0"/>
        <w:autoSpaceDN w:val="0"/>
        <w:adjustRightInd w:val="0"/>
        <w:ind w:right="-126"/>
        <w:jc w:val="both"/>
        <w:rPr>
          <w:rFonts w:ascii="Montserrat" w:eastAsiaTheme="minorHAnsi" w:hAnsi="Montserrat" w:cs="Arial"/>
          <w:sz w:val="22"/>
          <w:szCs w:val="22"/>
        </w:rPr>
      </w:pPr>
      <w:r w:rsidRPr="00052847">
        <w:rPr>
          <w:rFonts w:ascii="Montserrat" w:eastAsiaTheme="minorHAnsi" w:hAnsi="Montserrat" w:cs="Arial"/>
          <w:sz w:val="22"/>
          <w:szCs w:val="22"/>
        </w:rPr>
        <w:t>En ningún caso el pago por concepto de las penas convencionales podrá negociarse en especie.</w:t>
      </w:r>
    </w:p>
    <w:p w14:paraId="652E138F" w14:textId="77777777" w:rsidR="00026E3D" w:rsidRPr="00052847" w:rsidRDefault="00026E3D" w:rsidP="00026E3D">
      <w:pPr>
        <w:autoSpaceDE w:val="0"/>
        <w:autoSpaceDN w:val="0"/>
        <w:adjustRightInd w:val="0"/>
        <w:ind w:right="-126"/>
        <w:jc w:val="both"/>
        <w:rPr>
          <w:rFonts w:ascii="Montserrat" w:eastAsiaTheme="minorHAnsi" w:hAnsi="Montserrat" w:cs="Arial"/>
          <w:sz w:val="22"/>
          <w:szCs w:val="22"/>
        </w:rPr>
      </w:pPr>
    </w:p>
    <w:p w14:paraId="33B14C63" w14:textId="77777777" w:rsidR="00026E3D" w:rsidRPr="00052847" w:rsidRDefault="00026E3D" w:rsidP="00026E3D">
      <w:pPr>
        <w:autoSpaceDE w:val="0"/>
        <w:autoSpaceDN w:val="0"/>
        <w:adjustRightInd w:val="0"/>
        <w:ind w:right="-126"/>
        <w:jc w:val="both"/>
        <w:rPr>
          <w:rFonts w:ascii="Montserrat" w:eastAsiaTheme="minorHAnsi" w:hAnsi="Montserrat" w:cs="Arial"/>
          <w:sz w:val="22"/>
          <w:szCs w:val="22"/>
        </w:rPr>
      </w:pPr>
      <w:r w:rsidRPr="00052847">
        <w:rPr>
          <w:rFonts w:ascii="Montserrat" w:eastAsiaTheme="minorHAnsi" w:hAnsi="Montserrat" w:cs="Arial"/>
          <w:sz w:val="22"/>
          <w:szCs w:val="22"/>
        </w:rPr>
        <w:t xml:space="preserve">En caso de que rebase el 10% del importe total del contrato antes de I.V.A. por concepto de penalizaciones, el contrato se podrá rescindir sin responsabilidad para IMSS-BIENESTAR. </w:t>
      </w:r>
    </w:p>
    <w:p w14:paraId="33CC39F9" w14:textId="77777777" w:rsidR="00026E3D" w:rsidRPr="00052847" w:rsidRDefault="00026E3D" w:rsidP="00026E3D">
      <w:pPr>
        <w:autoSpaceDE w:val="0"/>
        <w:autoSpaceDN w:val="0"/>
        <w:adjustRightInd w:val="0"/>
        <w:ind w:right="-126"/>
        <w:jc w:val="both"/>
        <w:rPr>
          <w:rFonts w:ascii="Montserrat" w:eastAsiaTheme="minorHAnsi" w:hAnsi="Montserrat" w:cs="Arial"/>
          <w:b/>
          <w:sz w:val="22"/>
          <w:szCs w:val="22"/>
        </w:rPr>
      </w:pPr>
      <w:r w:rsidRPr="00052847">
        <w:rPr>
          <w:rFonts w:ascii="Montserrat" w:eastAsiaTheme="minorHAnsi" w:hAnsi="Montserrat" w:cs="Arial"/>
          <w:sz w:val="22"/>
          <w:szCs w:val="22"/>
        </w:rPr>
        <w:t xml:space="preserve"> </w:t>
      </w:r>
    </w:p>
    <w:p w14:paraId="3CD8CE4A" w14:textId="2E88C885" w:rsidR="00026E3D" w:rsidRPr="00052847" w:rsidRDefault="00026E3D" w:rsidP="00026E3D">
      <w:pPr>
        <w:autoSpaceDE w:val="0"/>
        <w:autoSpaceDN w:val="0"/>
        <w:adjustRightInd w:val="0"/>
        <w:ind w:right="-126"/>
        <w:jc w:val="both"/>
        <w:rPr>
          <w:rFonts w:ascii="Montserrat" w:eastAsiaTheme="minorHAnsi" w:hAnsi="Montserrat" w:cs="Arial"/>
          <w:sz w:val="22"/>
          <w:szCs w:val="22"/>
        </w:rPr>
      </w:pPr>
      <w:r w:rsidRPr="00052847">
        <w:rPr>
          <w:rFonts w:ascii="Montserrat" w:eastAsiaTheme="minorHAnsi" w:hAnsi="Montserrat" w:cs="Arial"/>
          <w:sz w:val="22"/>
          <w:szCs w:val="22"/>
        </w:rPr>
        <w:t xml:space="preserve">El incumplimiento en la </w:t>
      </w:r>
      <w:r>
        <w:rPr>
          <w:rFonts w:ascii="Montserrat" w:eastAsiaTheme="minorHAnsi" w:hAnsi="Montserrat" w:cs="Arial"/>
          <w:sz w:val="22"/>
          <w:szCs w:val="22"/>
        </w:rPr>
        <w:t>entrega</w:t>
      </w:r>
      <w:r w:rsidRPr="00052847">
        <w:rPr>
          <w:rFonts w:ascii="Montserrat" w:eastAsiaTheme="minorHAnsi" w:hAnsi="Montserrat" w:cs="Arial"/>
          <w:sz w:val="22"/>
          <w:szCs w:val="22"/>
        </w:rPr>
        <w:t xml:space="preserve"> oportuna de</w:t>
      </w:r>
      <w:r>
        <w:rPr>
          <w:rFonts w:ascii="Montserrat" w:eastAsiaTheme="minorHAnsi" w:hAnsi="Montserrat" w:cs="Arial"/>
          <w:sz w:val="22"/>
          <w:szCs w:val="22"/>
        </w:rPr>
        <w:t xml:space="preserve"> los bienes</w:t>
      </w:r>
      <w:r w:rsidRPr="00052847">
        <w:rPr>
          <w:rFonts w:ascii="Montserrat" w:eastAsiaTheme="minorHAnsi" w:hAnsi="Montserrat" w:cs="Arial"/>
          <w:sz w:val="22"/>
          <w:szCs w:val="22"/>
        </w:rPr>
        <w:t xml:space="preserve"> será determinado por el Administrador del Contrato, quien calculará y notificará las penas convencionales a </w:t>
      </w:r>
      <w:r w:rsidRPr="00052847">
        <w:rPr>
          <w:rFonts w:ascii="Montserrat" w:eastAsiaTheme="minorHAnsi" w:hAnsi="Montserrat" w:cs="Arial"/>
          <w:b/>
          <w:bCs/>
          <w:sz w:val="22"/>
          <w:szCs w:val="22"/>
        </w:rPr>
        <w:t>“EL PR</w:t>
      </w:r>
      <w:r>
        <w:rPr>
          <w:rFonts w:ascii="Montserrat" w:eastAsiaTheme="minorHAnsi" w:hAnsi="Montserrat" w:cs="Arial"/>
          <w:b/>
          <w:bCs/>
          <w:sz w:val="22"/>
          <w:szCs w:val="22"/>
        </w:rPr>
        <w:t>OVEEDOR</w:t>
      </w:r>
      <w:r w:rsidRPr="00052847">
        <w:rPr>
          <w:rFonts w:ascii="Montserrat" w:eastAsiaTheme="minorHAnsi" w:hAnsi="Montserrat" w:cs="Arial"/>
          <w:b/>
          <w:bCs/>
          <w:sz w:val="22"/>
          <w:szCs w:val="22"/>
        </w:rPr>
        <w:t>”</w:t>
      </w:r>
      <w:r w:rsidRPr="00052847">
        <w:rPr>
          <w:rFonts w:ascii="Montserrat" w:eastAsiaTheme="minorHAnsi" w:hAnsi="Montserrat" w:cs="Arial"/>
          <w:sz w:val="22"/>
          <w:szCs w:val="22"/>
        </w:rPr>
        <w:t xml:space="preserve"> por escrito o vía correo electrónico, dentro de los 5 (cinco) días naturales posteriores al atraso en el cumplimiento de la obligación de que se trate.</w:t>
      </w:r>
    </w:p>
    <w:p w14:paraId="646EB5A3" w14:textId="77777777" w:rsidR="00026E3D" w:rsidRPr="00052847" w:rsidRDefault="00026E3D" w:rsidP="00026E3D">
      <w:pPr>
        <w:autoSpaceDE w:val="0"/>
        <w:autoSpaceDN w:val="0"/>
        <w:adjustRightInd w:val="0"/>
        <w:ind w:right="-126"/>
        <w:jc w:val="both"/>
        <w:rPr>
          <w:rFonts w:ascii="Montserrat" w:eastAsiaTheme="minorHAnsi" w:hAnsi="Montserrat" w:cs="Arial"/>
          <w:sz w:val="22"/>
          <w:szCs w:val="22"/>
        </w:rPr>
      </w:pPr>
    </w:p>
    <w:p w14:paraId="063B165E" w14:textId="2F90EA45" w:rsidR="00026E3D" w:rsidRPr="00052847" w:rsidRDefault="00026E3D" w:rsidP="00026E3D">
      <w:pPr>
        <w:autoSpaceDE w:val="0"/>
        <w:autoSpaceDN w:val="0"/>
        <w:adjustRightInd w:val="0"/>
        <w:ind w:right="-126"/>
        <w:jc w:val="both"/>
        <w:rPr>
          <w:rFonts w:ascii="Montserrat" w:eastAsiaTheme="minorHAnsi" w:hAnsi="Montserrat" w:cs="Arial"/>
          <w:sz w:val="22"/>
          <w:szCs w:val="22"/>
        </w:rPr>
      </w:pPr>
      <w:r w:rsidRPr="00052847">
        <w:rPr>
          <w:rFonts w:ascii="Montserrat" w:eastAsiaTheme="minorHAnsi" w:hAnsi="Montserrat" w:cs="Arial"/>
          <w:sz w:val="22"/>
          <w:szCs w:val="22"/>
        </w:rPr>
        <w:t xml:space="preserve">El pago de los </w:t>
      </w:r>
      <w:r>
        <w:rPr>
          <w:rFonts w:ascii="Montserrat" w:eastAsiaTheme="minorHAnsi" w:hAnsi="Montserrat" w:cs="Arial"/>
          <w:sz w:val="22"/>
          <w:szCs w:val="22"/>
        </w:rPr>
        <w:t>bienes</w:t>
      </w:r>
      <w:r w:rsidRPr="00052847">
        <w:rPr>
          <w:rFonts w:ascii="Montserrat" w:eastAsiaTheme="minorHAnsi" w:hAnsi="Montserrat" w:cs="Arial"/>
          <w:sz w:val="22"/>
          <w:szCs w:val="22"/>
        </w:rPr>
        <w:t xml:space="preserve"> quedará condicionado, proporcionalmente, al pago que </w:t>
      </w:r>
      <w:r w:rsidRPr="00052847">
        <w:rPr>
          <w:rFonts w:ascii="Montserrat" w:eastAsiaTheme="minorHAnsi" w:hAnsi="Montserrat" w:cs="Arial"/>
          <w:b/>
          <w:bCs/>
          <w:sz w:val="22"/>
          <w:szCs w:val="22"/>
        </w:rPr>
        <w:t>“EL PR</w:t>
      </w:r>
      <w:r>
        <w:rPr>
          <w:rFonts w:ascii="Montserrat" w:eastAsiaTheme="minorHAnsi" w:hAnsi="Montserrat" w:cs="Arial"/>
          <w:b/>
          <w:bCs/>
          <w:sz w:val="22"/>
          <w:szCs w:val="22"/>
        </w:rPr>
        <w:t>OVEEDOR</w:t>
      </w:r>
      <w:r w:rsidRPr="00052847">
        <w:rPr>
          <w:rFonts w:ascii="Montserrat" w:eastAsiaTheme="minorHAnsi" w:hAnsi="Montserrat" w:cs="Arial"/>
          <w:b/>
          <w:bCs/>
          <w:sz w:val="22"/>
          <w:szCs w:val="22"/>
        </w:rPr>
        <w:t>”</w:t>
      </w:r>
      <w:r w:rsidRPr="00052847">
        <w:rPr>
          <w:rFonts w:ascii="Montserrat" w:eastAsiaTheme="minorHAnsi" w:hAnsi="Montserrat" w:cs="Arial"/>
          <w:sz w:val="22"/>
          <w:szCs w:val="22"/>
        </w:rPr>
        <w:t xml:space="preserve"> deba efectuar por concepto de penas convencionales por atraso; en el supuesto que el contrato sea rescindido, no procederá el cobro de dichas penas ni la contabilización de </w:t>
      </w:r>
      <w:proofErr w:type="gramStart"/>
      <w:r w:rsidRPr="00052847">
        <w:rPr>
          <w:rFonts w:ascii="Montserrat" w:eastAsiaTheme="minorHAnsi" w:hAnsi="Montserrat" w:cs="Arial"/>
          <w:sz w:val="22"/>
          <w:szCs w:val="22"/>
        </w:rPr>
        <w:t>las mismas</w:t>
      </w:r>
      <w:proofErr w:type="gramEnd"/>
      <w:r w:rsidRPr="00052847">
        <w:rPr>
          <w:rFonts w:ascii="Montserrat" w:eastAsiaTheme="minorHAnsi" w:hAnsi="Montserrat" w:cs="Arial"/>
          <w:sz w:val="22"/>
          <w:szCs w:val="22"/>
        </w:rPr>
        <w:t xml:space="preserve"> al hacer efectiva la garantía de cumplimiento del contrato.</w:t>
      </w:r>
    </w:p>
    <w:p w14:paraId="23D5DA0F" w14:textId="77777777" w:rsidR="00026E3D" w:rsidRPr="00052847" w:rsidRDefault="00026E3D" w:rsidP="00026E3D">
      <w:pPr>
        <w:tabs>
          <w:tab w:val="left" w:pos="708"/>
        </w:tabs>
        <w:jc w:val="both"/>
        <w:rPr>
          <w:rFonts w:ascii="Montserrat" w:hAnsi="Montserrat" w:cs="Arial"/>
          <w:sz w:val="22"/>
          <w:szCs w:val="22"/>
          <w:lang w:val="es-ES"/>
        </w:rPr>
      </w:pPr>
    </w:p>
    <w:p w14:paraId="5E1B36FB" w14:textId="77777777" w:rsidR="00026E3D" w:rsidRPr="00052847" w:rsidRDefault="00026E3D" w:rsidP="00026E3D">
      <w:pPr>
        <w:tabs>
          <w:tab w:val="left" w:pos="708"/>
        </w:tabs>
        <w:jc w:val="both"/>
        <w:rPr>
          <w:rFonts w:ascii="Montserrat" w:hAnsi="Montserrat" w:cs="Arial"/>
          <w:sz w:val="22"/>
          <w:szCs w:val="22"/>
          <w:lang w:val="es-ES"/>
        </w:rPr>
      </w:pPr>
      <w:r w:rsidRPr="00052847">
        <w:rPr>
          <w:rFonts w:ascii="Montserrat" w:hAnsi="Montserrat" w:cs="Arial"/>
          <w:sz w:val="22"/>
          <w:szCs w:val="22"/>
          <w:lang w:val="es-ES"/>
        </w:rPr>
        <w:t xml:space="preserve">De conformidad con lo establecido en los artículos 53 y 54 de la Ley de Adquisiciones, Arrendamientos y Servicios del Sector Publico, sin perjuicio del derecho que tiene </w:t>
      </w:r>
      <w:r w:rsidRPr="00052847">
        <w:rPr>
          <w:rFonts w:ascii="Montserrat" w:hAnsi="Montserrat" w:cs="Arial"/>
          <w:b/>
          <w:bCs/>
          <w:sz w:val="22"/>
          <w:szCs w:val="22"/>
          <w:lang w:val="es-ES"/>
        </w:rPr>
        <w:t>“LA ENTIDAD”</w:t>
      </w:r>
      <w:r w:rsidRPr="00052847">
        <w:rPr>
          <w:rFonts w:ascii="Montserrat" w:hAnsi="Montserrat" w:cs="Arial"/>
          <w:sz w:val="22"/>
          <w:szCs w:val="22"/>
          <w:lang w:val="es-ES"/>
        </w:rPr>
        <w:t>, de optar entre exigir el cumplimiento forzoso del contrato o rescindirlo. En el supuesto de que sea rescindido, el presente contrato, no se cobrarán las penas convencionales que así correspondieran, ni se contabilizaran las mismas para tal efecto.</w:t>
      </w:r>
    </w:p>
    <w:p w14:paraId="55192A9A" w14:textId="77777777" w:rsidR="00026E3D" w:rsidRPr="00052847" w:rsidRDefault="00026E3D" w:rsidP="00026E3D">
      <w:pPr>
        <w:tabs>
          <w:tab w:val="left" w:pos="708"/>
        </w:tabs>
        <w:jc w:val="both"/>
        <w:rPr>
          <w:rFonts w:ascii="Montserrat" w:hAnsi="Montserrat" w:cs="Arial"/>
          <w:sz w:val="22"/>
          <w:szCs w:val="22"/>
          <w:lang w:val="es-ES"/>
        </w:rPr>
      </w:pPr>
    </w:p>
    <w:p w14:paraId="4184339B" w14:textId="77777777" w:rsidR="00026E3D" w:rsidRPr="00052847" w:rsidRDefault="00026E3D" w:rsidP="00026E3D">
      <w:pPr>
        <w:tabs>
          <w:tab w:val="left" w:pos="708"/>
        </w:tabs>
        <w:jc w:val="both"/>
        <w:rPr>
          <w:rFonts w:ascii="Montserrat" w:hAnsi="Montserrat" w:cs="Arial"/>
          <w:sz w:val="22"/>
          <w:szCs w:val="22"/>
          <w:lang w:val="es-ES"/>
        </w:rPr>
      </w:pPr>
      <w:r w:rsidRPr="00052847">
        <w:rPr>
          <w:rFonts w:ascii="Montserrat" w:hAnsi="Montserrat" w:cs="Arial"/>
          <w:sz w:val="22"/>
          <w:szCs w:val="22"/>
          <w:lang w:val="es-ES"/>
        </w:rPr>
        <w:t xml:space="preserve">Conforme a lo previsto en el penúltimo párrafo del artículo 96, del Reglamento de la Ley de Adquisiciones, Arrendamientos y Servicios del Sector Publico, no se aceptará la estipulación de penas convencionales, ni intereses moratorios a cargo de </w:t>
      </w:r>
      <w:r w:rsidRPr="00052847">
        <w:rPr>
          <w:rFonts w:ascii="Montserrat" w:hAnsi="Montserrat" w:cs="Arial"/>
          <w:b/>
          <w:bCs/>
          <w:sz w:val="22"/>
          <w:szCs w:val="22"/>
          <w:lang w:val="es-ES"/>
        </w:rPr>
        <w:t>“LA ENTIDAD”</w:t>
      </w:r>
      <w:r w:rsidRPr="00052847">
        <w:rPr>
          <w:rFonts w:ascii="Montserrat" w:hAnsi="Montserrat" w:cs="Arial"/>
          <w:sz w:val="22"/>
          <w:szCs w:val="22"/>
          <w:lang w:val="es-ES"/>
        </w:rPr>
        <w:t>.</w:t>
      </w:r>
    </w:p>
    <w:p w14:paraId="07BC9D19" w14:textId="77777777" w:rsidR="00026E3D" w:rsidRPr="00052847" w:rsidRDefault="00026E3D" w:rsidP="00026E3D">
      <w:pPr>
        <w:tabs>
          <w:tab w:val="left" w:pos="708"/>
        </w:tabs>
        <w:jc w:val="both"/>
        <w:rPr>
          <w:rFonts w:ascii="Montserrat" w:hAnsi="Montserrat" w:cs="Arial"/>
          <w:sz w:val="22"/>
          <w:szCs w:val="22"/>
          <w:lang w:val="es-ES"/>
        </w:rPr>
      </w:pPr>
    </w:p>
    <w:p w14:paraId="69E38F1D" w14:textId="498C41D3" w:rsidR="00026E3D" w:rsidRPr="00052847" w:rsidRDefault="00026E3D" w:rsidP="00026E3D">
      <w:pPr>
        <w:tabs>
          <w:tab w:val="left" w:pos="708"/>
        </w:tabs>
        <w:jc w:val="both"/>
        <w:rPr>
          <w:rFonts w:ascii="Montserrat" w:hAnsi="Montserrat" w:cs="Arial"/>
          <w:sz w:val="22"/>
          <w:szCs w:val="22"/>
          <w:lang w:val="es-ES"/>
        </w:rPr>
      </w:pPr>
      <w:r w:rsidRPr="00052847">
        <w:rPr>
          <w:rFonts w:ascii="Montserrat" w:hAnsi="Montserrat" w:cs="Arial"/>
          <w:b/>
          <w:bCs/>
          <w:sz w:val="22"/>
          <w:szCs w:val="22"/>
          <w:lang w:val="es-ES"/>
        </w:rPr>
        <w:t>“LA ENTIDAD”</w:t>
      </w:r>
      <w:r w:rsidRPr="00052847">
        <w:rPr>
          <w:rFonts w:ascii="Montserrat" w:hAnsi="Montserrat" w:cs="Arial"/>
          <w:sz w:val="22"/>
          <w:szCs w:val="22"/>
          <w:lang w:val="es-ES"/>
        </w:rPr>
        <w:t xml:space="preserve"> a través del Administrador de contrato calculará y notificará por escrito las penas convencionales a las que </w:t>
      </w:r>
      <w:r w:rsidRPr="00052847">
        <w:rPr>
          <w:rFonts w:ascii="Montserrat" w:eastAsiaTheme="minorHAnsi" w:hAnsi="Montserrat" w:cs="Arial"/>
          <w:b/>
          <w:bCs/>
          <w:sz w:val="22"/>
          <w:szCs w:val="22"/>
        </w:rPr>
        <w:t>“EL PR</w:t>
      </w:r>
      <w:r>
        <w:rPr>
          <w:rFonts w:ascii="Montserrat" w:eastAsiaTheme="minorHAnsi" w:hAnsi="Montserrat" w:cs="Arial"/>
          <w:b/>
          <w:bCs/>
          <w:sz w:val="22"/>
          <w:szCs w:val="22"/>
        </w:rPr>
        <w:t>OVEEDOR</w:t>
      </w:r>
      <w:r w:rsidRPr="00052847">
        <w:rPr>
          <w:rFonts w:ascii="Montserrat" w:eastAsiaTheme="minorHAnsi" w:hAnsi="Montserrat" w:cs="Arial"/>
          <w:b/>
          <w:bCs/>
          <w:sz w:val="22"/>
          <w:szCs w:val="22"/>
        </w:rPr>
        <w:t>”</w:t>
      </w:r>
      <w:r w:rsidRPr="00052847">
        <w:rPr>
          <w:rFonts w:ascii="Montserrat" w:hAnsi="Montserrat" w:cs="Arial"/>
          <w:sz w:val="22"/>
          <w:szCs w:val="22"/>
          <w:lang w:val="es-ES"/>
        </w:rPr>
        <w:t xml:space="preserve"> se haya hecho acreedor al día hábil siguiente en el que se determine dicho atraso.</w:t>
      </w:r>
    </w:p>
    <w:p w14:paraId="59F62CDE" w14:textId="77777777" w:rsidR="00026E3D" w:rsidRPr="00052847" w:rsidRDefault="00026E3D" w:rsidP="00026E3D">
      <w:pPr>
        <w:tabs>
          <w:tab w:val="left" w:pos="708"/>
        </w:tabs>
        <w:jc w:val="both"/>
        <w:rPr>
          <w:rFonts w:ascii="Montserrat" w:hAnsi="Montserrat" w:cs="Arial"/>
          <w:sz w:val="22"/>
          <w:szCs w:val="22"/>
          <w:lang w:val="es-ES"/>
        </w:rPr>
      </w:pPr>
    </w:p>
    <w:p w14:paraId="5424189D" w14:textId="7ABF1C98" w:rsidR="00026E3D" w:rsidRPr="00052847" w:rsidRDefault="00026E3D" w:rsidP="00026E3D">
      <w:pPr>
        <w:tabs>
          <w:tab w:val="left" w:pos="708"/>
        </w:tabs>
        <w:jc w:val="both"/>
        <w:rPr>
          <w:rFonts w:ascii="Montserrat" w:hAnsi="Montserrat" w:cs="Arial"/>
          <w:sz w:val="22"/>
          <w:szCs w:val="22"/>
          <w:lang w:val="es-ES"/>
        </w:rPr>
      </w:pPr>
      <w:r w:rsidRPr="00052847">
        <w:rPr>
          <w:rFonts w:ascii="Montserrat" w:hAnsi="Montserrat" w:cs="Arial"/>
          <w:sz w:val="22"/>
          <w:szCs w:val="22"/>
          <w:lang w:val="es-ES"/>
        </w:rPr>
        <w:t xml:space="preserve">El pago de los </w:t>
      </w:r>
      <w:r w:rsidRPr="00026E3D">
        <w:rPr>
          <w:rFonts w:ascii="Montserrat" w:hAnsi="Montserrat" w:cs="Arial"/>
          <w:sz w:val="22"/>
          <w:szCs w:val="22"/>
          <w:lang w:val="es-ES"/>
        </w:rPr>
        <w:t>bienes</w:t>
      </w:r>
      <w:r w:rsidRPr="00052847">
        <w:rPr>
          <w:rFonts w:ascii="Montserrat" w:hAnsi="Montserrat" w:cs="Arial"/>
          <w:b/>
          <w:bCs/>
          <w:sz w:val="22"/>
          <w:szCs w:val="22"/>
          <w:lang w:val="es-ES"/>
        </w:rPr>
        <w:t xml:space="preserve"> </w:t>
      </w:r>
      <w:r w:rsidRPr="00052847">
        <w:rPr>
          <w:rFonts w:ascii="Montserrat" w:hAnsi="Montserrat" w:cs="Arial"/>
          <w:sz w:val="22"/>
          <w:szCs w:val="22"/>
          <w:lang w:val="es-ES"/>
        </w:rPr>
        <w:t xml:space="preserve">quedará condicionado, proporcionalmente, al pago que </w:t>
      </w:r>
      <w:r w:rsidRPr="00052847">
        <w:rPr>
          <w:rFonts w:ascii="Montserrat" w:eastAsiaTheme="minorHAnsi" w:hAnsi="Montserrat" w:cs="Arial"/>
          <w:b/>
          <w:bCs/>
          <w:sz w:val="22"/>
          <w:szCs w:val="22"/>
        </w:rPr>
        <w:t>“EL PR</w:t>
      </w:r>
      <w:r>
        <w:rPr>
          <w:rFonts w:ascii="Montserrat" w:eastAsiaTheme="minorHAnsi" w:hAnsi="Montserrat" w:cs="Arial"/>
          <w:b/>
          <w:bCs/>
          <w:sz w:val="22"/>
          <w:szCs w:val="22"/>
        </w:rPr>
        <w:t>OVEEDOR</w:t>
      </w:r>
      <w:r w:rsidRPr="00052847">
        <w:rPr>
          <w:rFonts w:ascii="Montserrat" w:eastAsiaTheme="minorHAnsi" w:hAnsi="Montserrat" w:cs="Arial"/>
          <w:b/>
          <w:bCs/>
          <w:sz w:val="22"/>
          <w:szCs w:val="22"/>
        </w:rPr>
        <w:t>”</w:t>
      </w:r>
      <w:r w:rsidRPr="00052847">
        <w:rPr>
          <w:rFonts w:ascii="Montserrat" w:hAnsi="Montserrat" w:cs="Arial"/>
          <w:sz w:val="22"/>
          <w:szCs w:val="22"/>
          <w:lang w:val="es-ES"/>
        </w:rPr>
        <w:t xml:space="preserve"> deba efectuar por concepto de penas convencionales por atraso; en el supuesto que el contrato sea rescindido en términos </w:t>
      </w:r>
      <w:r>
        <w:rPr>
          <w:rFonts w:ascii="Montserrat" w:hAnsi="Montserrat" w:cs="Arial"/>
          <w:sz w:val="22"/>
          <w:szCs w:val="22"/>
          <w:lang w:val="es-ES"/>
        </w:rPr>
        <w:t xml:space="preserve">contractuales, </w:t>
      </w:r>
      <w:r w:rsidRPr="00052847">
        <w:rPr>
          <w:rFonts w:ascii="Montserrat" w:hAnsi="Montserrat" w:cs="Arial"/>
          <w:sz w:val="22"/>
          <w:szCs w:val="22"/>
          <w:lang w:val="es-ES"/>
        </w:rPr>
        <w:t>no procederá el cobro de dichas penas ni la contabilización de estas al hacer efectiva la garantía de cumplimiento del contrato.</w:t>
      </w:r>
    </w:p>
    <w:p w14:paraId="07D12252" w14:textId="77777777" w:rsidR="00026E3D" w:rsidRPr="00052847" w:rsidRDefault="00026E3D" w:rsidP="00026E3D">
      <w:pPr>
        <w:tabs>
          <w:tab w:val="left" w:pos="708"/>
        </w:tabs>
        <w:jc w:val="both"/>
        <w:rPr>
          <w:rFonts w:ascii="Montserrat" w:hAnsi="Montserrat" w:cs="Arial"/>
          <w:sz w:val="22"/>
          <w:szCs w:val="22"/>
          <w:lang w:val="es-ES"/>
        </w:rPr>
      </w:pPr>
    </w:p>
    <w:p w14:paraId="7D1E4AC0" w14:textId="507ECFE0" w:rsidR="00026E3D" w:rsidRPr="00052847" w:rsidRDefault="00026E3D" w:rsidP="00026E3D">
      <w:pPr>
        <w:tabs>
          <w:tab w:val="left" w:pos="708"/>
        </w:tabs>
        <w:jc w:val="both"/>
        <w:rPr>
          <w:rFonts w:ascii="Montserrat" w:hAnsi="Montserrat" w:cs="Arial"/>
          <w:sz w:val="22"/>
          <w:szCs w:val="22"/>
          <w:lang w:val="es-ES"/>
        </w:rPr>
      </w:pPr>
      <w:r w:rsidRPr="00052847">
        <w:rPr>
          <w:rFonts w:ascii="Montserrat" w:hAnsi="Montserrat" w:cs="Arial"/>
          <w:sz w:val="22"/>
          <w:szCs w:val="22"/>
          <w:lang w:val="es-ES"/>
        </w:rPr>
        <w:t>El pago de la pena podrá efectuarse a través del esquema e5cinco Pago Electrónico de Derechos, Productos y Aprovechamientos (</w:t>
      </w:r>
      <w:proofErr w:type="spellStart"/>
      <w:r w:rsidRPr="00052847">
        <w:rPr>
          <w:rFonts w:ascii="Montserrat" w:hAnsi="Montserrat" w:cs="Arial"/>
          <w:sz w:val="22"/>
          <w:szCs w:val="22"/>
          <w:lang w:val="es-ES"/>
        </w:rPr>
        <w:t>DPA´s</w:t>
      </w:r>
      <w:proofErr w:type="spellEnd"/>
      <w:r w:rsidRPr="00052847">
        <w:rPr>
          <w:rFonts w:ascii="Montserrat" w:hAnsi="Montserrat" w:cs="Arial"/>
          <w:sz w:val="22"/>
          <w:szCs w:val="22"/>
          <w:lang w:val="es-ES"/>
        </w:rPr>
        <w:t xml:space="preserve">), a favor de la Tesorería de la Federación, o la Entidad; o bien, a través de un comprobante de egreso (CFDI de Egreso) conocido comúnmente como Nota de Crédito, en el momento en el que emita el comprobante de Ingreso (Factura o CFDI de Ingreso) por concepto de los </w:t>
      </w:r>
      <w:r>
        <w:rPr>
          <w:rFonts w:ascii="Montserrat" w:hAnsi="Montserrat" w:cs="Arial"/>
          <w:sz w:val="22"/>
          <w:szCs w:val="22"/>
          <w:lang w:val="es-ES"/>
        </w:rPr>
        <w:t>bienes</w:t>
      </w:r>
      <w:r w:rsidRPr="00052847">
        <w:rPr>
          <w:rFonts w:ascii="Montserrat" w:hAnsi="Montserrat" w:cs="Arial"/>
          <w:sz w:val="22"/>
          <w:szCs w:val="22"/>
          <w:lang w:val="es-ES"/>
        </w:rPr>
        <w:t xml:space="preserve">, en términos de las disposiciones jurídicas aplicables. </w:t>
      </w:r>
    </w:p>
    <w:p w14:paraId="6FE3AC14" w14:textId="77777777" w:rsidR="00AC266C" w:rsidRPr="00AC266C" w:rsidRDefault="00AC266C" w:rsidP="00AC266C">
      <w:pPr>
        <w:tabs>
          <w:tab w:val="left" w:pos="0"/>
        </w:tabs>
        <w:ind w:left="720"/>
        <w:jc w:val="both"/>
        <w:rPr>
          <w:rFonts w:ascii="Montserrat" w:eastAsia="Montserrat" w:hAnsi="Montserrat" w:cs="Montserrat"/>
          <w:sz w:val="22"/>
          <w:szCs w:val="22"/>
        </w:rPr>
      </w:pPr>
    </w:p>
    <w:p w14:paraId="093A0F8B" w14:textId="77777777" w:rsidR="00FE7D57" w:rsidRPr="00AC266C" w:rsidRDefault="00FE7D57" w:rsidP="00940A90">
      <w:pPr>
        <w:pStyle w:val="NoSpacing"/>
        <w:numPr>
          <w:ilvl w:val="0"/>
          <w:numId w:val="1"/>
        </w:numPr>
        <w:rPr>
          <w:rFonts w:ascii="Montserrat" w:hAnsi="Montserrat" w:cs="Arial"/>
          <w:b/>
          <w:sz w:val="22"/>
          <w:szCs w:val="22"/>
        </w:rPr>
      </w:pPr>
      <w:r w:rsidRPr="00AC266C">
        <w:rPr>
          <w:rFonts w:ascii="Montserrat" w:hAnsi="Montserrat" w:cs="Arial"/>
          <w:b/>
          <w:sz w:val="22"/>
          <w:szCs w:val="22"/>
        </w:rPr>
        <w:t>DEDUCTIVAS.</w:t>
      </w:r>
    </w:p>
    <w:p w14:paraId="1373029E" w14:textId="77777777" w:rsidR="00FE7D57" w:rsidRPr="00AC266C" w:rsidRDefault="00FE7D57" w:rsidP="00FE7D57">
      <w:pPr>
        <w:tabs>
          <w:tab w:val="left" w:pos="0"/>
        </w:tabs>
        <w:jc w:val="both"/>
        <w:rPr>
          <w:rFonts w:ascii="Montserrat" w:eastAsia="Montserrat" w:hAnsi="Montserrat" w:cs="Montserrat"/>
          <w:sz w:val="22"/>
          <w:szCs w:val="22"/>
        </w:rPr>
      </w:pPr>
    </w:p>
    <w:p w14:paraId="048654B0" w14:textId="298D4C51" w:rsidR="00A21E50" w:rsidRPr="00052847" w:rsidRDefault="00A21E50" w:rsidP="00A21E50">
      <w:pPr>
        <w:autoSpaceDE w:val="0"/>
        <w:autoSpaceDN w:val="0"/>
        <w:adjustRightInd w:val="0"/>
        <w:ind w:right="-126"/>
        <w:jc w:val="both"/>
        <w:rPr>
          <w:rFonts w:ascii="Montserrat" w:eastAsiaTheme="minorHAnsi" w:hAnsi="Montserrat" w:cs="Arial"/>
          <w:bCs/>
          <w:sz w:val="22"/>
          <w:szCs w:val="22"/>
        </w:rPr>
      </w:pPr>
      <w:r w:rsidRPr="00052847">
        <w:rPr>
          <w:rFonts w:ascii="Montserrat" w:eastAsiaTheme="minorHAnsi" w:hAnsi="Montserrat" w:cs="Arial"/>
          <w:bCs/>
          <w:sz w:val="22"/>
          <w:szCs w:val="22"/>
        </w:rPr>
        <w:t xml:space="preserve">Con fundamento en los artículos 53-BIS de la LAASSP, y 97 de su Reglamento, por cualquier incumplimiento parcial o deficiente en que incurra </w:t>
      </w:r>
      <w:r w:rsidRPr="00AC266C">
        <w:rPr>
          <w:rFonts w:ascii="Montserrat" w:hAnsi="Montserrat"/>
          <w:b/>
          <w:sz w:val="22"/>
          <w:szCs w:val="22"/>
        </w:rPr>
        <w:t>“EL PROVEEDOR”</w:t>
      </w:r>
      <w:r w:rsidRPr="00052847">
        <w:rPr>
          <w:rFonts w:ascii="Montserrat" w:eastAsiaTheme="minorHAnsi" w:hAnsi="Montserrat" w:cs="Arial"/>
          <w:bCs/>
          <w:sz w:val="22"/>
          <w:szCs w:val="22"/>
        </w:rPr>
        <w:t xml:space="preserve">, respecto a los </w:t>
      </w:r>
      <w:r>
        <w:rPr>
          <w:rFonts w:ascii="Montserrat" w:eastAsiaTheme="minorHAnsi" w:hAnsi="Montserrat" w:cs="Arial"/>
          <w:bCs/>
          <w:sz w:val="22"/>
          <w:szCs w:val="22"/>
        </w:rPr>
        <w:t>bienes entregados</w:t>
      </w:r>
      <w:r w:rsidRPr="00052847">
        <w:rPr>
          <w:rFonts w:ascii="Montserrat" w:eastAsiaTheme="minorHAnsi" w:hAnsi="Montserrat" w:cs="Arial"/>
          <w:bCs/>
          <w:sz w:val="22"/>
          <w:szCs w:val="22"/>
        </w:rPr>
        <w:t xml:space="preserve"> de manera parcial o deficiente, con forme a lo siguiente:</w:t>
      </w:r>
    </w:p>
    <w:p w14:paraId="55EB0780" w14:textId="77777777" w:rsidR="002D408E" w:rsidRPr="00AC266C" w:rsidRDefault="002D408E" w:rsidP="002D408E">
      <w:pPr>
        <w:jc w:val="both"/>
        <w:rPr>
          <w:rFonts w:ascii="Montserrat" w:eastAsia="Montserrat" w:hAnsi="Montserrat" w:cs="Montserrat"/>
          <w:color w:val="000000"/>
          <w:sz w:val="22"/>
          <w:szCs w:val="22"/>
          <w:lang w:val="es-ES_tradnl"/>
        </w:rPr>
      </w:pPr>
    </w:p>
    <w:p w14:paraId="63219F25" w14:textId="165D07C5" w:rsidR="00FE7D57" w:rsidRPr="00A21E50" w:rsidRDefault="00FE7D57" w:rsidP="00940A90">
      <w:pPr>
        <w:pStyle w:val="ListParagraph"/>
        <w:numPr>
          <w:ilvl w:val="0"/>
          <w:numId w:val="6"/>
        </w:numPr>
        <w:spacing w:after="0" w:line="240" w:lineRule="auto"/>
        <w:jc w:val="both"/>
        <w:rPr>
          <w:rFonts w:ascii="Montserrat" w:eastAsia="Montserrat" w:hAnsi="Montserrat" w:cs="Montserrat"/>
          <w:color w:val="000000"/>
          <w:lang w:val="es-ES_tradnl"/>
        </w:rPr>
      </w:pPr>
      <w:r w:rsidRPr="00A21E50">
        <w:rPr>
          <w:rFonts w:ascii="Montserrat" w:eastAsia="Montserrat" w:hAnsi="Montserrat" w:cs="Montserrat"/>
          <w:color w:val="000000"/>
          <w:lang w:val="es-ES_tradnl"/>
        </w:rPr>
        <w:t>Por entregas parciales o deficiencias de los bienes contenidos en cada partida de conformidad con lo establecido en el presente Anexo Técnico.</w:t>
      </w:r>
      <w:r w:rsidRPr="00A21E50">
        <w:rPr>
          <w:rFonts w:ascii="Montserrat" w:eastAsia="Montserrat" w:hAnsi="Montserrat" w:cs="Montserrat"/>
          <w:color w:val="000000"/>
        </w:rPr>
        <w:t xml:space="preserve">, se le aplicará una </w:t>
      </w:r>
      <w:r w:rsidRPr="00A21E50">
        <w:rPr>
          <w:rFonts w:ascii="Montserrat" w:eastAsia="Montserrat" w:hAnsi="Montserrat" w:cs="Montserrat"/>
        </w:rPr>
        <w:t xml:space="preserve">deducción al pago equivalente al </w:t>
      </w:r>
      <w:r w:rsidRPr="00A21E50">
        <w:rPr>
          <w:rFonts w:ascii="Montserrat" w:eastAsia="Montserrat" w:hAnsi="Montserrat" w:cs="Montserrat"/>
          <w:b/>
          <w:color w:val="000000"/>
        </w:rPr>
        <w:t>0.</w:t>
      </w:r>
      <w:r w:rsidR="00A21E50" w:rsidRPr="00A21E50">
        <w:rPr>
          <w:rFonts w:ascii="Montserrat" w:eastAsia="Montserrat" w:hAnsi="Montserrat" w:cs="Montserrat"/>
          <w:b/>
          <w:color w:val="000000"/>
        </w:rPr>
        <w:t>5</w:t>
      </w:r>
      <w:r w:rsidRPr="00A21E50">
        <w:rPr>
          <w:rFonts w:ascii="Montserrat" w:eastAsia="Montserrat" w:hAnsi="Montserrat" w:cs="Montserrat"/>
          <w:b/>
          <w:color w:val="000000"/>
        </w:rPr>
        <w:t xml:space="preserve">% </w:t>
      </w:r>
      <w:r w:rsidRPr="00A21E50">
        <w:rPr>
          <w:rFonts w:ascii="Montserrat" w:eastAsia="Montserrat" w:hAnsi="Montserrat" w:cs="Montserrat"/>
          <w:color w:val="000000"/>
        </w:rPr>
        <w:t>(</w:t>
      </w:r>
      <w:proofErr w:type="gramStart"/>
      <w:r w:rsidRPr="00A21E50">
        <w:rPr>
          <w:rFonts w:ascii="Montserrat" w:eastAsia="Montserrat" w:hAnsi="Montserrat" w:cs="Montserrat"/>
          <w:color w:val="000000"/>
        </w:rPr>
        <w:t>cero punto</w:t>
      </w:r>
      <w:proofErr w:type="gramEnd"/>
      <w:r w:rsidRPr="00A21E50">
        <w:rPr>
          <w:rFonts w:ascii="Montserrat" w:eastAsia="Montserrat" w:hAnsi="Montserrat" w:cs="Montserrat"/>
          <w:color w:val="000000"/>
        </w:rPr>
        <w:t xml:space="preserve"> </w:t>
      </w:r>
      <w:r w:rsidR="00A21E50" w:rsidRPr="00A21E50">
        <w:rPr>
          <w:rFonts w:ascii="Montserrat" w:eastAsia="Montserrat" w:hAnsi="Montserrat" w:cs="Montserrat"/>
          <w:color w:val="000000"/>
        </w:rPr>
        <w:t xml:space="preserve">cinco </w:t>
      </w:r>
      <w:r w:rsidRPr="00A21E50">
        <w:rPr>
          <w:rFonts w:ascii="Montserrat" w:eastAsia="Montserrat" w:hAnsi="Montserrat" w:cs="Montserrat"/>
          <w:color w:val="000000"/>
        </w:rPr>
        <w:t xml:space="preserve">por ciento) </w:t>
      </w:r>
      <w:r w:rsidR="00A21E50" w:rsidRPr="00A21E50">
        <w:rPr>
          <w:rFonts w:ascii="Montserrat" w:eastAsia="Montserrat" w:hAnsi="Montserrat" w:cs="Montserrat"/>
          <w:color w:val="000000"/>
        </w:rPr>
        <w:t>por cada día natural de incumplimiento hasta que materialmente cumpla con su obligación, la cual se calculará sobre el importe del CFDI presentado para pago correspondiente a la partida en la que se haya presentado el atraso.</w:t>
      </w:r>
    </w:p>
    <w:p w14:paraId="32EB78DC" w14:textId="77777777" w:rsidR="00A21E50" w:rsidRDefault="00A21E50" w:rsidP="00A21E50">
      <w:pPr>
        <w:pStyle w:val="ListParagraph"/>
        <w:spacing w:after="0" w:line="240" w:lineRule="auto"/>
        <w:ind w:left="1080"/>
        <w:jc w:val="both"/>
        <w:rPr>
          <w:rFonts w:ascii="Montserrat" w:eastAsia="Montserrat" w:hAnsi="Montserrat" w:cs="Montserrat"/>
          <w:color w:val="000000"/>
          <w:lang w:val="es-ES_tradnl"/>
        </w:rPr>
      </w:pPr>
    </w:p>
    <w:p w14:paraId="36C58C77" w14:textId="2710E476" w:rsidR="00A21E50" w:rsidRPr="00052847" w:rsidRDefault="00A21E50" w:rsidP="00A21E50">
      <w:pPr>
        <w:autoSpaceDE w:val="0"/>
        <w:autoSpaceDN w:val="0"/>
        <w:adjustRightInd w:val="0"/>
        <w:ind w:right="-126"/>
        <w:jc w:val="both"/>
        <w:rPr>
          <w:rFonts w:ascii="Montserrat" w:eastAsiaTheme="minorHAnsi" w:hAnsi="Montserrat" w:cs="Arial"/>
          <w:bCs/>
          <w:sz w:val="22"/>
          <w:szCs w:val="22"/>
        </w:rPr>
      </w:pPr>
      <w:r w:rsidRPr="00052847">
        <w:rPr>
          <w:rFonts w:ascii="Montserrat" w:eastAsiaTheme="minorHAnsi" w:hAnsi="Montserrat" w:cs="Arial"/>
          <w:bCs/>
          <w:sz w:val="22"/>
          <w:szCs w:val="22"/>
        </w:rPr>
        <w:t xml:space="preserve">Se entenderá por deficiente que los </w:t>
      </w:r>
      <w:r>
        <w:rPr>
          <w:rFonts w:ascii="Montserrat" w:eastAsiaTheme="minorHAnsi" w:hAnsi="Montserrat" w:cs="Arial"/>
          <w:bCs/>
          <w:sz w:val="22"/>
          <w:szCs w:val="22"/>
        </w:rPr>
        <w:t xml:space="preserve">bienes </w:t>
      </w:r>
      <w:r w:rsidRPr="00052847">
        <w:rPr>
          <w:rFonts w:ascii="Montserrat" w:eastAsiaTheme="minorHAnsi" w:hAnsi="Montserrat" w:cs="Arial"/>
          <w:bCs/>
          <w:sz w:val="22"/>
          <w:szCs w:val="22"/>
        </w:rPr>
        <w:t xml:space="preserve">sean </w:t>
      </w:r>
      <w:r>
        <w:rPr>
          <w:rFonts w:ascii="Montserrat" w:eastAsiaTheme="minorHAnsi" w:hAnsi="Montserrat" w:cs="Arial"/>
          <w:bCs/>
          <w:sz w:val="22"/>
          <w:szCs w:val="22"/>
        </w:rPr>
        <w:t xml:space="preserve">entregados </w:t>
      </w:r>
      <w:r w:rsidRPr="00052847">
        <w:rPr>
          <w:rFonts w:ascii="Montserrat" w:eastAsiaTheme="minorHAnsi" w:hAnsi="Montserrat" w:cs="Arial"/>
          <w:bCs/>
          <w:sz w:val="22"/>
          <w:szCs w:val="22"/>
        </w:rPr>
        <w:t>con las características, información, datos y/o especificaciones diferentes a las requeridas en el Anexo Técnico.</w:t>
      </w:r>
    </w:p>
    <w:p w14:paraId="53AA75A4" w14:textId="77777777" w:rsidR="00A21E50" w:rsidRPr="00052847" w:rsidRDefault="00A21E50" w:rsidP="00A21E50">
      <w:pPr>
        <w:autoSpaceDE w:val="0"/>
        <w:autoSpaceDN w:val="0"/>
        <w:adjustRightInd w:val="0"/>
        <w:ind w:right="-126"/>
        <w:jc w:val="both"/>
        <w:rPr>
          <w:rFonts w:ascii="Montserrat" w:eastAsiaTheme="minorHAnsi" w:hAnsi="Montserrat" w:cs="Arial"/>
          <w:bCs/>
          <w:sz w:val="22"/>
          <w:szCs w:val="22"/>
        </w:rPr>
      </w:pPr>
    </w:p>
    <w:p w14:paraId="4D6FE833" w14:textId="4A5477B9" w:rsidR="00A21E50" w:rsidRPr="00052847" w:rsidRDefault="00A21E50" w:rsidP="00A21E50">
      <w:pPr>
        <w:autoSpaceDE w:val="0"/>
        <w:autoSpaceDN w:val="0"/>
        <w:adjustRightInd w:val="0"/>
        <w:ind w:right="-126"/>
        <w:jc w:val="both"/>
        <w:rPr>
          <w:rFonts w:ascii="Montserrat" w:eastAsiaTheme="minorHAnsi" w:hAnsi="Montserrat" w:cs="Arial"/>
          <w:bCs/>
          <w:sz w:val="22"/>
          <w:szCs w:val="22"/>
        </w:rPr>
      </w:pPr>
      <w:r w:rsidRPr="00052847">
        <w:rPr>
          <w:rFonts w:ascii="Montserrat" w:eastAsiaTheme="minorHAnsi" w:hAnsi="Montserrat" w:cs="Arial"/>
          <w:bCs/>
          <w:sz w:val="22"/>
          <w:szCs w:val="22"/>
        </w:rPr>
        <w:t xml:space="preserve">Se entenderá por parcial que </w:t>
      </w:r>
      <w:r>
        <w:rPr>
          <w:rFonts w:ascii="Montserrat" w:eastAsiaTheme="minorHAnsi" w:hAnsi="Montserrat" w:cs="Arial"/>
          <w:bCs/>
          <w:sz w:val="22"/>
          <w:szCs w:val="22"/>
        </w:rPr>
        <w:t xml:space="preserve">los bienes </w:t>
      </w:r>
      <w:r w:rsidRPr="00052847">
        <w:rPr>
          <w:rFonts w:ascii="Montserrat" w:eastAsiaTheme="minorHAnsi" w:hAnsi="Montserrat" w:cs="Arial"/>
          <w:bCs/>
          <w:sz w:val="22"/>
          <w:szCs w:val="22"/>
        </w:rPr>
        <w:t xml:space="preserve">sean </w:t>
      </w:r>
      <w:r>
        <w:rPr>
          <w:rFonts w:ascii="Montserrat" w:eastAsiaTheme="minorHAnsi" w:hAnsi="Montserrat" w:cs="Arial"/>
          <w:bCs/>
          <w:sz w:val="22"/>
          <w:szCs w:val="22"/>
        </w:rPr>
        <w:t xml:space="preserve">entregados </w:t>
      </w:r>
      <w:r w:rsidRPr="00052847">
        <w:rPr>
          <w:rFonts w:ascii="Montserrat" w:eastAsiaTheme="minorHAnsi" w:hAnsi="Montserrat" w:cs="Arial"/>
          <w:bCs/>
          <w:sz w:val="22"/>
          <w:szCs w:val="22"/>
        </w:rPr>
        <w:t xml:space="preserve">de manera incompleta o en cantidades menores a las requeridas conforme a lo requerido en el Anexo Técnico. </w:t>
      </w:r>
    </w:p>
    <w:p w14:paraId="592BBB47" w14:textId="77777777" w:rsidR="00A21E50" w:rsidRPr="00052847" w:rsidRDefault="00A21E50" w:rsidP="00A21E50">
      <w:pPr>
        <w:autoSpaceDE w:val="0"/>
        <w:autoSpaceDN w:val="0"/>
        <w:adjustRightInd w:val="0"/>
        <w:ind w:right="-126"/>
        <w:jc w:val="both"/>
        <w:rPr>
          <w:rFonts w:ascii="Montserrat" w:eastAsiaTheme="minorHAnsi" w:hAnsi="Montserrat" w:cs="Arial"/>
          <w:bCs/>
          <w:sz w:val="22"/>
          <w:szCs w:val="22"/>
        </w:rPr>
      </w:pPr>
    </w:p>
    <w:p w14:paraId="7DBC68F5" w14:textId="13ED9E52" w:rsidR="00A21E50" w:rsidRPr="00052847" w:rsidRDefault="00A21E50" w:rsidP="00A21E50">
      <w:pPr>
        <w:autoSpaceDE w:val="0"/>
        <w:autoSpaceDN w:val="0"/>
        <w:adjustRightInd w:val="0"/>
        <w:ind w:right="-126"/>
        <w:jc w:val="both"/>
        <w:rPr>
          <w:rFonts w:ascii="Montserrat" w:eastAsiaTheme="minorHAnsi" w:hAnsi="Montserrat" w:cs="Arial"/>
          <w:bCs/>
          <w:sz w:val="22"/>
          <w:szCs w:val="22"/>
        </w:rPr>
      </w:pPr>
      <w:r w:rsidRPr="00052847">
        <w:rPr>
          <w:rFonts w:ascii="Montserrat" w:eastAsiaTheme="minorHAnsi" w:hAnsi="Montserrat" w:cs="Arial"/>
          <w:bCs/>
          <w:sz w:val="22"/>
          <w:szCs w:val="22"/>
        </w:rPr>
        <w:t xml:space="preserve">Una vez que </w:t>
      </w:r>
      <w:r w:rsidRPr="00AC266C">
        <w:rPr>
          <w:rFonts w:ascii="Montserrat" w:hAnsi="Montserrat"/>
          <w:b/>
          <w:sz w:val="22"/>
          <w:szCs w:val="22"/>
        </w:rPr>
        <w:t>“EL PROVEEDOR”</w:t>
      </w:r>
      <w:r w:rsidRPr="00052847">
        <w:rPr>
          <w:rFonts w:ascii="Montserrat" w:eastAsiaTheme="minorHAnsi" w:hAnsi="Montserrat" w:cs="Arial"/>
          <w:bCs/>
          <w:sz w:val="22"/>
          <w:szCs w:val="22"/>
        </w:rPr>
        <w:t xml:space="preserve"> actualice algunos de los supuestos descritos con anterioridad, Servicios de Salud del Instituto Mexicano del Seguro Social para el Bienestar (IMSS-BIENESTAR) a través de la </w:t>
      </w:r>
      <w:r w:rsidRPr="00052847">
        <w:rPr>
          <w:rFonts w:ascii="Montserrat" w:eastAsiaTheme="minorHAnsi" w:hAnsi="Montserrat" w:cs="Arial"/>
          <w:b/>
          <w:sz w:val="22"/>
          <w:szCs w:val="22"/>
        </w:rPr>
        <w:t>“ADMINISTRADOR DEL CONTRATO”</w:t>
      </w:r>
      <w:r w:rsidRPr="00052847">
        <w:rPr>
          <w:rFonts w:ascii="Montserrat" w:eastAsiaTheme="minorHAnsi" w:hAnsi="Montserrat" w:cs="Arial"/>
          <w:bCs/>
          <w:sz w:val="22"/>
          <w:szCs w:val="22"/>
        </w:rPr>
        <w:t xml:space="preserve"> notificará por escrito a </w:t>
      </w:r>
      <w:r w:rsidRPr="00AC266C">
        <w:rPr>
          <w:rFonts w:ascii="Montserrat" w:hAnsi="Montserrat"/>
          <w:b/>
          <w:sz w:val="22"/>
          <w:szCs w:val="22"/>
        </w:rPr>
        <w:t>“EL PROVEEDOR”</w:t>
      </w:r>
      <w:r w:rsidRPr="00052847">
        <w:rPr>
          <w:rFonts w:ascii="Montserrat" w:eastAsiaTheme="minorHAnsi" w:hAnsi="Montserrat" w:cs="Arial"/>
          <w:bCs/>
          <w:sz w:val="22"/>
          <w:szCs w:val="22"/>
        </w:rPr>
        <w:t xml:space="preserve"> a más tardar 2 (dos) días hábiles siguientes a aquel en que se determinen los atrasos y el monto de la </w:t>
      </w:r>
      <w:r>
        <w:rPr>
          <w:rFonts w:ascii="Montserrat" w:eastAsiaTheme="minorHAnsi" w:hAnsi="Montserrat" w:cs="Arial"/>
          <w:bCs/>
          <w:sz w:val="22"/>
          <w:szCs w:val="22"/>
        </w:rPr>
        <w:t>deductiva</w:t>
      </w:r>
      <w:r w:rsidRPr="00052847">
        <w:rPr>
          <w:rFonts w:ascii="Montserrat" w:eastAsiaTheme="minorHAnsi" w:hAnsi="Montserrat" w:cs="Arial"/>
          <w:bCs/>
          <w:sz w:val="22"/>
          <w:szCs w:val="22"/>
        </w:rPr>
        <w:t>. En ningún caso el pago por concepto de deductivas podrá negociarse en especie.</w:t>
      </w:r>
    </w:p>
    <w:p w14:paraId="40137ADC" w14:textId="77777777" w:rsidR="00A21E50" w:rsidRPr="00052847" w:rsidRDefault="00A21E50" w:rsidP="00A21E50">
      <w:pPr>
        <w:autoSpaceDE w:val="0"/>
        <w:autoSpaceDN w:val="0"/>
        <w:adjustRightInd w:val="0"/>
        <w:ind w:right="-126"/>
        <w:jc w:val="both"/>
        <w:rPr>
          <w:rFonts w:ascii="Montserrat" w:eastAsiaTheme="minorHAnsi" w:hAnsi="Montserrat" w:cs="Arial"/>
          <w:bCs/>
          <w:sz w:val="22"/>
          <w:szCs w:val="22"/>
        </w:rPr>
      </w:pPr>
    </w:p>
    <w:p w14:paraId="465D2D80" w14:textId="01D56C60" w:rsidR="00A21E50" w:rsidRPr="00052847" w:rsidRDefault="00A21E50" w:rsidP="00A21E50">
      <w:pPr>
        <w:autoSpaceDE w:val="0"/>
        <w:autoSpaceDN w:val="0"/>
        <w:adjustRightInd w:val="0"/>
        <w:ind w:right="-126"/>
        <w:jc w:val="both"/>
        <w:rPr>
          <w:rFonts w:ascii="Montserrat" w:eastAsiaTheme="minorHAnsi" w:hAnsi="Montserrat" w:cs="Arial"/>
          <w:bCs/>
          <w:sz w:val="22"/>
          <w:szCs w:val="22"/>
        </w:rPr>
      </w:pPr>
      <w:r w:rsidRPr="00052847">
        <w:rPr>
          <w:rFonts w:ascii="Montserrat" w:eastAsiaTheme="minorHAnsi" w:hAnsi="Montserrat" w:cs="Arial"/>
          <w:bCs/>
          <w:sz w:val="22"/>
          <w:szCs w:val="22"/>
        </w:rPr>
        <w:t xml:space="preserve">El monto máximo que se puede aplicar a </w:t>
      </w:r>
      <w:r w:rsidRPr="00AC266C">
        <w:rPr>
          <w:rFonts w:ascii="Montserrat" w:hAnsi="Montserrat"/>
          <w:b/>
          <w:sz w:val="22"/>
          <w:szCs w:val="22"/>
        </w:rPr>
        <w:t>“EL PROVEEDOR”</w:t>
      </w:r>
      <w:r w:rsidRPr="00052847">
        <w:rPr>
          <w:rFonts w:ascii="Montserrat" w:eastAsiaTheme="minorHAnsi" w:hAnsi="Montserrat" w:cs="Arial"/>
          <w:bCs/>
          <w:sz w:val="22"/>
          <w:szCs w:val="22"/>
        </w:rPr>
        <w:t xml:space="preserve"> por concepto de deducciones al pago es igual al monto de la garantía de cumplimiento del contrato, es decir que no podrá exceder individual o acumulativamente el </w:t>
      </w:r>
      <w:r>
        <w:rPr>
          <w:rFonts w:ascii="Montserrat" w:eastAsiaTheme="minorHAnsi" w:hAnsi="Montserrat" w:cs="Arial"/>
          <w:bCs/>
          <w:sz w:val="22"/>
          <w:szCs w:val="22"/>
        </w:rPr>
        <w:t>1</w:t>
      </w:r>
      <w:r w:rsidRPr="00052847">
        <w:rPr>
          <w:rFonts w:ascii="Montserrat" w:eastAsiaTheme="minorHAnsi" w:hAnsi="Montserrat" w:cs="Arial"/>
          <w:bCs/>
          <w:sz w:val="22"/>
          <w:szCs w:val="22"/>
        </w:rPr>
        <w:t xml:space="preserve">0% del presupuesto máximo del contrato sin considerar el impuesto al valor agregado y para el caso de que </w:t>
      </w:r>
      <w:r w:rsidRPr="00AC266C">
        <w:rPr>
          <w:rFonts w:ascii="Montserrat" w:hAnsi="Montserrat"/>
          <w:b/>
          <w:sz w:val="22"/>
          <w:szCs w:val="22"/>
        </w:rPr>
        <w:t>“EL PROVEEDOR”</w:t>
      </w:r>
      <w:r w:rsidRPr="00052847">
        <w:rPr>
          <w:rFonts w:ascii="Montserrat" w:eastAsiaTheme="minorHAnsi" w:hAnsi="Montserrat" w:cs="Arial"/>
          <w:bCs/>
          <w:sz w:val="22"/>
          <w:szCs w:val="22"/>
        </w:rPr>
        <w:t xml:space="preserve"> exceda dicho monto, Servicios de Salud del Instituto Mexicano del Seguro Social para el Bienestar (IMSS-BIENESTAR) podrá rescindir el contrato.</w:t>
      </w:r>
    </w:p>
    <w:p w14:paraId="7FA770B2" w14:textId="77777777" w:rsidR="00A21E50" w:rsidRPr="00052847" w:rsidRDefault="00A21E50" w:rsidP="00A21E50">
      <w:pPr>
        <w:autoSpaceDE w:val="0"/>
        <w:autoSpaceDN w:val="0"/>
        <w:adjustRightInd w:val="0"/>
        <w:ind w:right="-126"/>
        <w:jc w:val="both"/>
        <w:rPr>
          <w:rFonts w:ascii="Montserrat" w:eastAsiaTheme="minorHAnsi" w:hAnsi="Montserrat" w:cs="Arial"/>
          <w:bCs/>
          <w:sz w:val="22"/>
          <w:szCs w:val="22"/>
        </w:rPr>
      </w:pPr>
    </w:p>
    <w:p w14:paraId="559B5DC4" w14:textId="16984E0F" w:rsidR="00A21E50" w:rsidRPr="00052847" w:rsidRDefault="00A21E50" w:rsidP="00A21E50">
      <w:pPr>
        <w:autoSpaceDE w:val="0"/>
        <w:autoSpaceDN w:val="0"/>
        <w:adjustRightInd w:val="0"/>
        <w:ind w:right="-126"/>
        <w:jc w:val="both"/>
        <w:rPr>
          <w:rFonts w:ascii="Montserrat" w:eastAsiaTheme="minorHAnsi" w:hAnsi="Montserrat" w:cs="Arial"/>
          <w:bCs/>
          <w:sz w:val="22"/>
          <w:szCs w:val="22"/>
        </w:rPr>
      </w:pPr>
      <w:r w:rsidRPr="00052847">
        <w:rPr>
          <w:rFonts w:ascii="Montserrat" w:eastAsiaTheme="minorHAnsi" w:hAnsi="Montserrat" w:cs="Arial"/>
          <w:bCs/>
          <w:sz w:val="22"/>
          <w:szCs w:val="22"/>
        </w:rPr>
        <w:t xml:space="preserve">El </w:t>
      </w:r>
      <w:r w:rsidRPr="00052847">
        <w:rPr>
          <w:rFonts w:ascii="Montserrat" w:eastAsiaTheme="minorHAnsi" w:hAnsi="Montserrat" w:cs="Arial"/>
          <w:b/>
          <w:sz w:val="22"/>
          <w:szCs w:val="22"/>
        </w:rPr>
        <w:t>“ADMINISTRADOR DEL CONTRATO”</w:t>
      </w:r>
      <w:r w:rsidRPr="00052847">
        <w:rPr>
          <w:rFonts w:ascii="Montserrat" w:eastAsiaTheme="minorHAnsi" w:hAnsi="Montserrat" w:cs="Arial"/>
          <w:bCs/>
          <w:sz w:val="22"/>
          <w:szCs w:val="22"/>
        </w:rPr>
        <w:t xml:space="preserve"> será el responsable de reportar la falta de materiales e insumos, quien junto con </w:t>
      </w:r>
      <w:r w:rsidR="00CF7F95" w:rsidRPr="00052847">
        <w:rPr>
          <w:rFonts w:ascii="Montserrat" w:hAnsi="Montserrat" w:cs="Arial"/>
          <w:b/>
          <w:bCs/>
          <w:sz w:val="22"/>
          <w:szCs w:val="22"/>
          <w:lang w:val="es-ES"/>
        </w:rPr>
        <w:t>“LA ENTIDAD”</w:t>
      </w:r>
      <w:r w:rsidR="00CF7F95">
        <w:rPr>
          <w:rFonts w:ascii="Montserrat" w:hAnsi="Montserrat" w:cs="Arial"/>
          <w:b/>
          <w:bCs/>
          <w:sz w:val="22"/>
          <w:szCs w:val="22"/>
          <w:lang w:val="es-ES"/>
        </w:rPr>
        <w:t xml:space="preserve"> </w:t>
      </w:r>
      <w:r w:rsidRPr="00052847">
        <w:rPr>
          <w:rFonts w:ascii="Montserrat" w:eastAsiaTheme="minorHAnsi" w:hAnsi="Montserrat" w:cs="Arial"/>
          <w:bCs/>
          <w:sz w:val="22"/>
          <w:szCs w:val="22"/>
        </w:rPr>
        <w:t>levantará el acta para hacer constar dicha situación.</w:t>
      </w:r>
    </w:p>
    <w:p w14:paraId="446900D8" w14:textId="77777777" w:rsidR="00A21E50" w:rsidRPr="00052847" w:rsidRDefault="00A21E50" w:rsidP="00A21E50">
      <w:pPr>
        <w:autoSpaceDE w:val="0"/>
        <w:autoSpaceDN w:val="0"/>
        <w:adjustRightInd w:val="0"/>
        <w:ind w:right="-126"/>
        <w:jc w:val="both"/>
        <w:rPr>
          <w:rFonts w:ascii="Montserrat" w:eastAsiaTheme="minorHAnsi" w:hAnsi="Montserrat" w:cs="Arial"/>
          <w:bCs/>
          <w:sz w:val="22"/>
          <w:szCs w:val="22"/>
        </w:rPr>
      </w:pPr>
    </w:p>
    <w:p w14:paraId="0B5233BE" w14:textId="77777777" w:rsidR="00A21E50" w:rsidRPr="00052847" w:rsidRDefault="00A21E50" w:rsidP="00A21E50">
      <w:pPr>
        <w:autoSpaceDE w:val="0"/>
        <w:autoSpaceDN w:val="0"/>
        <w:adjustRightInd w:val="0"/>
        <w:ind w:right="-126"/>
        <w:jc w:val="both"/>
        <w:rPr>
          <w:rFonts w:ascii="Montserrat" w:eastAsiaTheme="minorHAnsi" w:hAnsi="Montserrat" w:cs="Arial"/>
          <w:b/>
          <w:sz w:val="22"/>
          <w:szCs w:val="22"/>
        </w:rPr>
      </w:pPr>
      <w:r w:rsidRPr="00052847">
        <w:rPr>
          <w:rFonts w:ascii="Montserrat" w:eastAsiaTheme="minorHAnsi" w:hAnsi="Montserrat" w:cs="Arial"/>
          <w:bCs/>
          <w:sz w:val="22"/>
          <w:szCs w:val="22"/>
        </w:rPr>
        <w:t xml:space="preserve">La acumulación de las deducciones no excederá del importe de la garantía de cumplimiento del </w:t>
      </w:r>
      <w:r>
        <w:rPr>
          <w:rFonts w:ascii="Montserrat" w:eastAsiaTheme="minorHAnsi" w:hAnsi="Montserrat" w:cs="Arial"/>
          <w:bCs/>
          <w:sz w:val="22"/>
          <w:szCs w:val="22"/>
        </w:rPr>
        <w:t>1</w:t>
      </w:r>
      <w:r w:rsidRPr="00052847">
        <w:rPr>
          <w:rFonts w:ascii="Montserrat" w:eastAsiaTheme="minorHAnsi" w:hAnsi="Montserrat" w:cs="Arial"/>
          <w:bCs/>
          <w:sz w:val="22"/>
          <w:szCs w:val="22"/>
        </w:rPr>
        <w:t>0% (</w:t>
      </w:r>
      <w:r>
        <w:rPr>
          <w:rFonts w:ascii="Montserrat" w:eastAsiaTheme="minorHAnsi" w:hAnsi="Montserrat" w:cs="Arial"/>
          <w:bCs/>
          <w:sz w:val="22"/>
          <w:szCs w:val="22"/>
        </w:rPr>
        <w:t>diez</w:t>
      </w:r>
      <w:r w:rsidRPr="00052847">
        <w:rPr>
          <w:rFonts w:ascii="Montserrat" w:eastAsiaTheme="minorHAnsi" w:hAnsi="Montserrat" w:cs="Arial"/>
          <w:bCs/>
          <w:sz w:val="22"/>
          <w:szCs w:val="22"/>
        </w:rPr>
        <w:t xml:space="preserve"> por ciento) del monto máximo del contrato, sin considerar el I.V.A. y se descontará administrativamente del importe del pago que se realice.</w:t>
      </w:r>
    </w:p>
    <w:p w14:paraId="6B97A842" w14:textId="1B931E72" w:rsidR="00A21E50" w:rsidRPr="00052847" w:rsidRDefault="00A21E50" w:rsidP="00A21E50">
      <w:pPr>
        <w:autoSpaceDE w:val="0"/>
        <w:autoSpaceDN w:val="0"/>
        <w:adjustRightInd w:val="0"/>
        <w:ind w:right="-126"/>
        <w:jc w:val="both"/>
        <w:rPr>
          <w:rFonts w:ascii="Montserrat" w:eastAsiaTheme="minorHAnsi" w:hAnsi="Montserrat" w:cs="Arial"/>
          <w:bCs/>
          <w:sz w:val="22"/>
          <w:szCs w:val="22"/>
        </w:rPr>
      </w:pPr>
      <w:r w:rsidRPr="00052847">
        <w:rPr>
          <w:rFonts w:ascii="Montserrat" w:eastAsiaTheme="minorHAnsi" w:hAnsi="Montserrat" w:cs="Arial"/>
          <w:b/>
          <w:sz w:val="22"/>
          <w:szCs w:val="22"/>
        </w:rPr>
        <w:t>"LA ENTIDAD"</w:t>
      </w:r>
      <w:r w:rsidRPr="00052847">
        <w:rPr>
          <w:rFonts w:ascii="Montserrat" w:eastAsiaTheme="minorHAnsi" w:hAnsi="Montserrat" w:cs="Arial"/>
          <w:bCs/>
          <w:sz w:val="22"/>
          <w:szCs w:val="22"/>
        </w:rPr>
        <w:t xml:space="preserve"> a través del Administrador del Contrato, será responsable de aplicar las deducciones por incumplimiento parcial o deficiente en que pudiera incurrir </w:t>
      </w:r>
      <w:r w:rsidRPr="00AC266C">
        <w:rPr>
          <w:rFonts w:ascii="Montserrat" w:hAnsi="Montserrat"/>
          <w:b/>
          <w:sz w:val="22"/>
          <w:szCs w:val="22"/>
        </w:rPr>
        <w:t>“EL PROVEEDOR”</w:t>
      </w:r>
      <w:r w:rsidRPr="00052847">
        <w:rPr>
          <w:rFonts w:ascii="Montserrat" w:eastAsiaTheme="minorHAnsi" w:hAnsi="Montserrat" w:cs="Arial"/>
          <w:bCs/>
          <w:sz w:val="22"/>
          <w:szCs w:val="22"/>
        </w:rPr>
        <w:t xml:space="preserve"> respecto a los conceptos que integran </w:t>
      </w:r>
      <w:r w:rsidRPr="00A21E50">
        <w:rPr>
          <w:rFonts w:ascii="Montserrat" w:eastAsiaTheme="minorHAnsi" w:hAnsi="Montserrat" w:cs="Arial"/>
          <w:bCs/>
          <w:sz w:val="22"/>
          <w:szCs w:val="22"/>
        </w:rPr>
        <w:t>los bienes</w:t>
      </w:r>
      <w:r w:rsidRPr="00052847">
        <w:rPr>
          <w:rFonts w:ascii="Montserrat" w:eastAsiaTheme="minorHAnsi" w:hAnsi="Montserrat" w:cs="Arial"/>
          <w:bCs/>
          <w:sz w:val="22"/>
          <w:szCs w:val="22"/>
        </w:rPr>
        <w:t>, sin que cada concepto de deducciones exceda a la parte proporcional de la garantía de cumplimiento que le corresponda del monto total del contrato; tomando en consideración preferentemente los siguientes elementos:</w:t>
      </w:r>
    </w:p>
    <w:p w14:paraId="341EDA92" w14:textId="77777777" w:rsidR="00A21E50" w:rsidRPr="00052847" w:rsidRDefault="00A21E50" w:rsidP="00A21E50">
      <w:pPr>
        <w:autoSpaceDE w:val="0"/>
        <w:autoSpaceDN w:val="0"/>
        <w:adjustRightInd w:val="0"/>
        <w:ind w:right="-126"/>
        <w:jc w:val="both"/>
        <w:rPr>
          <w:rFonts w:ascii="Montserrat" w:eastAsiaTheme="minorHAnsi" w:hAnsi="Montserrat" w:cs="Arial"/>
          <w:bCs/>
          <w:sz w:val="22"/>
          <w:szCs w:val="22"/>
        </w:rPr>
      </w:pPr>
    </w:p>
    <w:p w14:paraId="1EB3F0C7" w14:textId="16151870" w:rsidR="00A21E50" w:rsidRPr="00052847" w:rsidRDefault="00A21E50" w:rsidP="00A21E50">
      <w:pPr>
        <w:autoSpaceDE w:val="0"/>
        <w:autoSpaceDN w:val="0"/>
        <w:adjustRightInd w:val="0"/>
        <w:ind w:right="-126"/>
        <w:jc w:val="both"/>
        <w:rPr>
          <w:rFonts w:ascii="Montserrat" w:hAnsi="Montserrat"/>
          <w:sz w:val="22"/>
          <w:szCs w:val="22"/>
        </w:rPr>
      </w:pPr>
      <w:r w:rsidRPr="00052847">
        <w:rPr>
          <w:rFonts w:ascii="Montserrat" w:hAnsi="Montserrat"/>
          <w:sz w:val="22"/>
          <w:szCs w:val="22"/>
        </w:rPr>
        <w:t xml:space="preserve">El incumplimiento parcial o deficiente en la </w:t>
      </w:r>
      <w:r>
        <w:rPr>
          <w:rFonts w:ascii="Montserrat" w:hAnsi="Montserrat"/>
          <w:sz w:val="22"/>
          <w:szCs w:val="22"/>
        </w:rPr>
        <w:t>entrega de los bienes</w:t>
      </w:r>
      <w:r w:rsidRPr="00052847">
        <w:rPr>
          <w:rFonts w:ascii="Montserrat" w:hAnsi="Montserrat"/>
          <w:sz w:val="22"/>
          <w:szCs w:val="22"/>
        </w:rPr>
        <w:t xml:space="preserve"> será determinado por el Administrador del Contrato, quien calculará y notificará las deductivas a </w:t>
      </w:r>
      <w:r w:rsidRPr="00AC266C">
        <w:rPr>
          <w:rFonts w:ascii="Montserrat" w:hAnsi="Montserrat"/>
          <w:b/>
          <w:sz w:val="22"/>
          <w:szCs w:val="22"/>
        </w:rPr>
        <w:t>“EL PROVEEDOR”</w:t>
      </w:r>
      <w:r w:rsidRPr="00052847">
        <w:rPr>
          <w:rFonts w:ascii="Montserrat" w:hAnsi="Montserrat"/>
          <w:sz w:val="22"/>
          <w:szCs w:val="22"/>
        </w:rPr>
        <w:t xml:space="preserve"> por escrito o vía correo electrónico, dentro de los 5 (cinco) días naturales posteriores al incumplimiento parcial o deficiente. </w:t>
      </w:r>
    </w:p>
    <w:p w14:paraId="7828BEAF" w14:textId="77777777" w:rsidR="00A21E50" w:rsidRPr="00052847" w:rsidRDefault="00A21E50" w:rsidP="00A21E50">
      <w:pPr>
        <w:autoSpaceDE w:val="0"/>
        <w:autoSpaceDN w:val="0"/>
        <w:adjustRightInd w:val="0"/>
        <w:ind w:right="-126"/>
        <w:jc w:val="both"/>
        <w:rPr>
          <w:rFonts w:ascii="Montserrat" w:hAnsi="Montserrat"/>
          <w:sz w:val="22"/>
          <w:szCs w:val="22"/>
        </w:rPr>
      </w:pPr>
    </w:p>
    <w:p w14:paraId="4E2828D9" w14:textId="77777777" w:rsidR="00A21E50" w:rsidRPr="00052847" w:rsidRDefault="00A21E50" w:rsidP="00A21E50">
      <w:pPr>
        <w:tabs>
          <w:tab w:val="left" w:pos="2340"/>
        </w:tabs>
        <w:jc w:val="both"/>
        <w:rPr>
          <w:rFonts w:ascii="Montserrat" w:hAnsi="Montserrat"/>
          <w:sz w:val="22"/>
          <w:szCs w:val="22"/>
        </w:rPr>
      </w:pPr>
      <w:r w:rsidRPr="00052847">
        <w:rPr>
          <w:rFonts w:ascii="Montserrat" w:hAnsi="Montserrat"/>
          <w:sz w:val="22"/>
          <w:szCs w:val="22"/>
        </w:rPr>
        <w:t>En ningún caso el pago de las deductivas podrá negociarse en especie.</w:t>
      </w:r>
    </w:p>
    <w:p w14:paraId="13C94ED6" w14:textId="77777777" w:rsidR="00A21E50" w:rsidRDefault="00A21E50" w:rsidP="00A21E50">
      <w:pPr>
        <w:pStyle w:val="ListParagraph"/>
        <w:spacing w:after="0" w:line="240" w:lineRule="auto"/>
        <w:ind w:left="1080"/>
        <w:jc w:val="both"/>
        <w:rPr>
          <w:rFonts w:ascii="Montserrat" w:eastAsia="Montserrat" w:hAnsi="Montserrat" w:cs="Montserrat"/>
          <w:color w:val="000000"/>
          <w:lang w:val="es-ES_tradnl"/>
        </w:rPr>
      </w:pPr>
    </w:p>
    <w:p w14:paraId="7A3AD981" w14:textId="77777777" w:rsidR="00A21E50" w:rsidRPr="00A21E50" w:rsidRDefault="00A21E50" w:rsidP="00A21E50">
      <w:pPr>
        <w:pStyle w:val="ListParagraph"/>
        <w:spacing w:after="0" w:line="240" w:lineRule="auto"/>
        <w:ind w:left="1080"/>
        <w:jc w:val="both"/>
        <w:rPr>
          <w:rFonts w:ascii="Montserrat" w:eastAsia="Montserrat" w:hAnsi="Montserrat" w:cs="Montserrat"/>
          <w:color w:val="000000"/>
          <w:lang w:val="es-ES_tradnl"/>
        </w:rPr>
      </w:pPr>
    </w:p>
    <w:p w14:paraId="7619D1FA" w14:textId="50BC0519" w:rsidR="00FE7D57" w:rsidRPr="00AC266C" w:rsidRDefault="00FE7D57" w:rsidP="00940A90">
      <w:pPr>
        <w:pStyle w:val="NoSpacing"/>
        <w:numPr>
          <w:ilvl w:val="0"/>
          <w:numId w:val="1"/>
        </w:numPr>
        <w:rPr>
          <w:rFonts w:ascii="Montserrat" w:hAnsi="Montserrat"/>
          <w:b/>
          <w:bCs/>
          <w:sz w:val="22"/>
          <w:szCs w:val="22"/>
        </w:rPr>
      </w:pPr>
      <w:r w:rsidRPr="00AC266C">
        <w:rPr>
          <w:rFonts w:ascii="Montserrat" w:hAnsi="Montserrat"/>
          <w:b/>
          <w:bCs/>
          <w:sz w:val="22"/>
          <w:szCs w:val="22"/>
        </w:rPr>
        <w:t xml:space="preserve">MECANISMOS DE </w:t>
      </w:r>
      <w:r w:rsidR="002D408E" w:rsidRPr="00AC266C">
        <w:rPr>
          <w:rFonts w:ascii="Montserrat" w:hAnsi="Montserrat"/>
          <w:b/>
          <w:bCs/>
          <w:sz w:val="22"/>
          <w:szCs w:val="22"/>
        </w:rPr>
        <w:t xml:space="preserve">RECEPCIÓN Y </w:t>
      </w:r>
      <w:r w:rsidRPr="00AC266C">
        <w:rPr>
          <w:rFonts w:ascii="Montserrat" w:hAnsi="Montserrat"/>
          <w:b/>
          <w:bCs/>
          <w:sz w:val="22"/>
          <w:szCs w:val="22"/>
        </w:rPr>
        <w:t>VERIFICACIÓN DE LOS BIENES.</w:t>
      </w:r>
    </w:p>
    <w:p w14:paraId="57996A51" w14:textId="77777777" w:rsidR="00FE7D57" w:rsidRPr="00AC266C" w:rsidRDefault="00FE7D57" w:rsidP="00FE7D57">
      <w:pPr>
        <w:jc w:val="both"/>
        <w:rPr>
          <w:rFonts w:ascii="Montserrat" w:hAnsi="Montserrat"/>
          <w:bCs/>
          <w:sz w:val="22"/>
          <w:szCs w:val="22"/>
        </w:rPr>
      </w:pPr>
    </w:p>
    <w:p w14:paraId="33908110" w14:textId="77777777" w:rsidR="00FE7D57" w:rsidRPr="00AC266C" w:rsidRDefault="00FE7D57" w:rsidP="00AC266C">
      <w:pPr>
        <w:ind w:left="360"/>
        <w:jc w:val="both"/>
        <w:rPr>
          <w:rFonts w:ascii="Montserrat" w:hAnsi="Montserrat"/>
          <w:bCs/>
          <w:sz w:val="22"/>
          <w:szCs w:val="22"/>
        </w:rPr>
      </w:pPr>
      <w:r w:rsidRPr="00AC266C">
        <w:rPr>
          <w:rFonts w:ascii="Montserrat" w:hAnsi="Montserrat"/>
          <w:b/>
          <w:sz w:val="22"/>
          <w:szCs w:val="22"/>
        </w:rPr>
        <w:t>“EL PROVEEDOR”</w:t>
      </w:r>
      <w:r w:rsidRPr="00AC266C">
        <w:rPr>
          <w:rFonts w:ascii="Montserrat" w:hAnsi="Montserrat"/>
          <w:bCs/>
          <w:sz w:val="22"/>
          <w:szCs w:val="22"/>
        </w:rPr>
        <w:t xml:space="preserve"> deberá realizar la entrega de los bienes en los términos establecidos en el presente Anexo Técnico, lo cual será verificado y le dará seguimiento el </w:t>
      </w:r>
      <w:r w:rsidRPr="00AC266C">
        <w:rPr>
          <w:rFonts w:ascii="Montserrat" w:hAnsi="Montserrat"/>
          <w:b/>
          <w:sz w:val="22"/>
          <w:szCs w:val="22"/>
        </w:rPr>
        <w:t>ADMINISTRADOR DEL CONTRATO</w:t>
      </w:r>
      <w:r w:rsidRPr="00AC266C">
        <w:rPr>
          <w:rFonts w:ascii="Montserrat" w:hAnsi="Montserrat"/>
          <w:bCs/>
          <w:sz w:val="22"/>
          <w:szCs w:val="22"/>
        </w:rPr>
        <w:t xml:space="preserve"> para lo cual podrá auxiliarse de los servidores públicos designados como supervisores de la recepción de los bienes en los Hospitales y/o Unidades Médicas.</w:t>
      </w:r>
    </w:p>
    <w:p w14:paraId="55465256" w14:textId="77777777" w:rsidR="002D408E" w:rsidRPr="00AC266C" w:rsidRDefault="002D408E" w:rsidP="00FE7D57">
      <w:pPr>
        <w:jc w:val="both"/>
        <w:rPr>
          <w:rFonts w:ascii="Montserrat" w:hAnsi="Montserrat"/>
          <w:bCs/>
          <w:sz w:val="22"/>
          <w:szCs w:val="22"/>
        </w:rPr>
      </w:pPr>
    </w:p>
    <w:p w14:paraId="49B42245" w14:textId="77777777" w:rsidR="00FE7D57" w:rsidRPr="00AC266C" w:rsidRDefault="00FE7D57" w:rsidP="00AC266C">
      <w:pPr>
        <w:ind w:left="360"/>
        <w:jc w:val="both"/>
        <w:rPr>
          <w:rFonts w:ascii="Montserrat" w:hAnsi="Montserrat"/>
          <w:bCs/>
          <w:sz w:val="22"/>
          <w:szCs w:val="22"/>
        </w:rPr>
      </w:pPr>
      <w:r w:rsidRPr="00AC266C">
        <w:rPr>
          <w:rFonts w:ascii="Montserrat" w:hAnsi="Montserrat"/>
          <w:bCs/>
          <w:sz w:val="22"/>
          <w:szCs w:val="22"/>
        </w:rPr>
        <w:t xml:space="preserve">El </w:t>
      </w:r>
      <w:r w:rsidRPr="00AC266C">
        <w:rPr>
          <w:rFonts w:ascii="Montserrat" w:hAnsi="Montserrat"/>
          <w:b/>
          <w:sz w:val="22"/>
          <w:szCs w:val="22"/>
        </w:rPr>
        <w:t>ADMINISTRADOR DEL CONTRATO</w:t>
      </w:r>
      <w:r w:rsidRPr="00AC266C">
        <w:rPr>
          <w:rFonts w:ascii="Montserrat" w:hAnsi="Montserrat"/>
          <w:bCs/>
          <w:sz w:val="22"/>
          <w:szCs w:val="22"/>
        </w:rPr>
        <w:t xml:space="preserve"> una vez que haya verificado la recepción de los bienes notificará, en su caso, la devolución, rechazo o incumplimiento en la entrega de estos, lo cual será comunicado por escrito a </w:t>
      </w:r>
      <w:r w:rsidRPr="00AC266C">
        <w:rPr>
          <w:rFonts w:ascii="Montserrat" w:hAnsi="Montserrat"/>
          <w:b/>
          <w:sz w:val="22"/>
          <w:szCs w:val="22"/>
        </w:rPr>
        <w:t>“EL PROVEEDOR”</w:t>
      </w:r>
      <w:r w:rsidRPr="00AC266C">
        <w:rPr>
          <w:rFonts w:ascii="Montserrat" w:hAnsi="Montserrat"/>
          <w:bCs/>
          <w:sz w:val="22"/>
          <w:szCs w:val="22"/>
        </w:rPr>
        <w:t xml:space="preserve"> a más tardar 3 (tres) días hábiles posteriores a aquél en que estos se determinen, señalando las razones que los motivaron, las cuales deberán estar vinculadas a las condiciones establecidas en el Contrato, cuyo plazo para su corrección será en un lapso no mayor a 2 (dos) días hábiles posteriores a la notificación.</w:t>
      </w:r>
    </w:p>
    <w:p w14:paraId="2047D850" w14:textId="77777777" w:rsidR="00AC266C" w:rsidRPr="00AC266C" w:rsidRDefault="00AC266C" w:rsidP="00FE7D57">
      <w:pPr>
        <w:jc w:val="both"/>
        <w:rPr>
          <w:rFonts w:ascii="Montserrat" w:hAnsi="Montserrat"/>
          <w:bCs/>
          <w:sz w:val="22"/>
          <w:szCs w:val="22"/>
        </w:rPr>
      </w:pPr>
    </w:p>
    <w:p w14:paraId="1E939AA5" w14:textId="7A2CB5D0" w:rsidR="00FE7D57" w:rsidRPr="00AC266C" w:rsidRDefault="00FE7D57" w:rsidP="00AC266C">
      <w:pPr>
        <w:ind w:left="360"/>
        <w:jc w:val="both"/>
        <w:rPr>
          <w:rFonts w:ascii="Montserrat" w:hAnsi="Montserrat"/>
          <w:bCs/>
          <w:sz w:val="22"/>
          <w:szCs w:val="22"/>
        </w:rPr>
      </w:pPr>
      <w:r w:rsidRPr="00AC266C">
        <w:rPr>
          <w:rFonts w:ascii="Montserrat" w:hAnsi="Montserrat"/>
          <w:bCs/>
          <w:sz w:val="22"/>
          <w:szCs w:val="22"/>
        </w:rPr>
        <w:t xml:space="preserve">El cómputo del plazo entre el momento en el que se realiza la entrega de los bienes y se reciben a entera satisfacción, se interrumpirá cuando el </w:t>
      </w:r>
      <w:r w:rsidRPr="00AC266C">
        <w:rPr>
          <w:rFonts w:ascii="Montserrat" w:hAnsi="Montserrat"/>
          <w:b/>
          <w:sz w:val="22"/>
          <w:szCs w:val="22"/>
        </w:rPr>
        <w:t>ADMINISTRADOR DEL CONTRATO</w:t>
      </w:r>
      <w:r w:rsidRPr="00AC266C">
        <w:rPr>
          <w:rFonts w:ascii="Montserrat" w:hAnsi="Montserrat"/>
          <w:bCs/>
          <w:sz w:val="22"/>
          <w:szCs w:val="22"/>
        </w:rPr>
        <w:t xml:space="preserve"> acredite haber comunicado a </w:t>
      </w:r>
      <w:r w:rsidRPr="00AC266C">
        <w:rPr>
          <w:rFonts w:ascii="Montserrat" w:hAnsi="Montserrat"/>
          <w:b/>
          <w:sz w:val="22"/>
          <w:szCs w:val="22"/>
        </w:rPr>
        <w:t>“EL PROVEEDOR”</w:t>
      </w:r>
      <w:r w:rsidRPr="00AC266C">
        <w:rPr>
          <w:rFonts w:ascii="Montserrat" w:hAnsi="Montserrat"/>
          <w:bCs/>
          <w:sz w:val="22"/>
          <w:szCs w:val="22"/>
        </w:rPr>
        <w:t xml:space="preserve"> en los términos establecidos en el párrafo anterior, el rechazo, devolución o el incumplimiento en las condiciones y entrega de los bienes.</w:t>
      </w:r>
    </w:p>
    <w:p w14:paraId="2944FA5B" w14:textId="77777777" w:rsidR="00AC266C" w:rsidRPr="00AC266C" w:rsidRDefault="00AC266C" w:rsidP="00AC266C">
      <w:pPr>
        <w:ind w:firstLine="360"/>
        <w:jc w:val="both"/>
        <w:rPr>
          <w:rFonts w:ascii="Montserrat" w:hAnsi="Montserrat"/>
          <w:bCs/>
          <w:sz w:val="22"/>
          <w:szCs w:val="22"/>
        </w:rPr>
      </w:pPr>
    </w:p>
    <w:p w14:paraId="1FA05CCC" w14:textId="7F423054" w:rsidR="00FE7D57" w:rsidRPr="00AC266C" w:rsidRDefault="00FE7D57" w:rsidP="00AC266C">
      <w:pPr>
        <w:ind w:left="360"/>
        <w:jc w:val="both"/>
        <w:rPr>
          <w:rFonts w:ascii="Montserrat" w:hAnsi="Montserrat"/>
          <w:bCs/>
          <w:sz w:val="22"/>
          <w:szCs w:val="22"/>
        </w:rPr>
      </w:pPr>
      <w:r w:rsidRPr="00AC266C">
        <w:rPr>
          <w:rFonts w:ascii="Montserrat" w:hAnsi="Montserrat"/>
          <w:bCs/>
          <w:sz w:val="22"/>
          <w:szCs w:val="22"/>
        </w:rPr>
        <w:t xml:space="preserve">Los días que transcurran entre la fecha en que el </w:t>
      </w:r>
      <w:r w:rsidRPr="00AC266C">
        <w:rPr>
          <w:rFonts w:ascii="Montserrat" w:hAnsi="Montserrat"/>
          <w:b/>
          <w:sz w:val="22"/>
          <w:szCs w:val="22"/>
        </w:rPr>
        <w:t>ADMINISTRADOR DEL CONTRATO</w:t>
      </w:r>
      <w:r w:rsidRPr="00AC266C">
        <w:rPr>
          <w:rFonts w:ascii="Montserrat" w:hAnsi="Montserrat"/>
          <w:bCs/>
          <w:sz w:val="22"/>
          <w:szCs w:val="22"/>
        </w:rPr>
        <w:t xml:space="preserve"> notifica a </w:t>
      </w:r>
      <w:r w:rsidRPr="00AC266C">
        <w:rPr>
          <w:rFonts w:ascii="Montserrat" w:hAnsi="Montserrat"/>
          <w:b/>
          <w:sz w:val="22"/>
          <w:szCs w:val="22"/>
        </w:rPr>
        <w:t xml:space="preserve">“EL PROVEEDOR” </w:t>
      </w:r>
      <w:r w:rsidRPr="00AC266C">
        <w:rPr>
          <w:rFonts w:ascii="Montserrat" w:hAnsi="Montserrat"/>
          <w:bCs/>
          <w:sz w:val="22"/>
          <w:szCs w:val="22"/>
        </w:rPr>
        <w:t xml:space="preserve">el rechazo, o el incumplimiento en la entrega de los bienes y aquélla en que a </w:t>
      </w:r>
      <w:r w:rsidRPr="00AC266C">
        <w:rPr>
          <w:rFonts w:ascii="Montserrat" w:hAnsi="Montserrat"/>
          <w:b/>
          <w:sz w:val="22"/>
          <w:szCs w:val="22"/>
        </w:rPr>
        <w:t xml:space="preserve">“EL PROVEEDOR” </w:t>
      </w:r>
      <w:r w:rsidRPr="00AC266C">
        <w:rPr>
          <w:rFonts w:ascii="Montserrat" w:hAnsi="Montserrat"/>
          <w:bCs/>
          <w:sz w:val="22"/>
          <w:szCs w:val="22"/>
        </w:rPr>
        <w:t>realice la corrección, diferirá en igual plazo la fecha para la recepción a satisfacción de estos.</w:t>
      </w:r>
    </w:p>
    <w:p w14:paraId="6614C211" w14:textId="77777777" w:rsidR="00FE7D57" w:rsidRPr="00AC266C" w:rsidRDefault="00FE7D57" w:rsidP="00FE7D57">
      <w:pPr>
        <w:pStyle w:val="ListParagraph"/>
        <w:spacing w:after="0" w:line="240" w:lineRule="auto"/>
        <w:jc w:val="both"/>
        <w:rPr>
          <w:rFonts w:ascii="Montserrat" w:eastAsia="Montserrat" w:hAnsi="Montserrat" w:cs="Montserrat"/>
          <w:color w:val="000000"/>
          <w:lang w:val="es-ES_tradnl"/>
        </w:rPr>
      </w:pPr>
    </w:p>
    <w:p w14:paraId="4565FCB6" w14:textId="77777777" w:rsidR="00FE7D57" w:rsidRPr="00AC266C" w:rsidRDefault="00FE7D57" w:rsidP="00940A90">
      <w:pPr>
        <w:pStyle w:val="NoSpacing"/>
        <w:numPr>
          <w:ilvl w:val="0"/>
          <w:numId w:val="1"/>
        </w:numPr>
        <w:rPr>
          <w:rFonts w:ascii="Montserrat" w:hAnsi="Montserrat" w:cs="Arial"/>
          <w:b/>
          <w:sz w:val="22"/>
          <w:szCs w:val="22"/>
        </w:rPr>
      </w:pPr>
      <w:r w:rsidRPr="00AC266C">
        <w:rPr>
          <w:rFonts w:ascii="Montserrat" w:hAnsi="Montserrat" w:cs="Arial"/>
          <w:b/>
          <w:sz w:val="22"/>
          <w:szCs w:val="22"/>
        </w:rPr>
        <w:t>ANTICIPO.</w:t>
      </w:r>
    </w:p>
    <w:p w14:paraId="749CB997" w14:textId="77777777" w:rsidR="00FE7D57" w:rsidRPr="00AC266C" w:rsidRDefault="00FE7D57" w:rsidP="00FE7D57">
      <w:pPr>
        <w:pStyle w:val="NoSpacing"/>
        <w:ind w:left="360"/>
        <w:rPr>
          <w:rFonts w:ascii="Montserrat" w:hAnsi="Montserrat" w:cs="Arial"/>
          <w:sz w:val="22"/>
          <w:szCs w:val="22"/>
        </w:rPr>
      </w:pPr>
    </w:p>
    <w:p w14:paraId="3B88D024" w14:textId="77777777" w:rsidR="00FE7D57" w:rsidRPr="00AC266C" w:rsidRDefault="00FE7D57" w:rsidP="00FE7D57">
      <w:pPr>
        <w:pStyle w:val="NoSpacing"/>
        <w:ind w:left="360"/>
        <w:rPr>
          <w:rFonts w:ascii="Montserrat" w:hAnsi="Montserrat" w:cs="Arial"/>
          <w:sz w:val="22"/>
          <w:szCs w:val="22"/>
        </w:rPr>
      </w:pPr>
      <w:r w:rsidRPr="00AC266C">
        <w:rPr>
          <w:rFonts w:ascii="Montserrat" w:hAnsi="Montserrat" w:cs="Arial"/>
          <w:sz w:val="22"/>
          <w:szCs w:val="22"/>
        </w:rPr>
        <w:t>Para el presente procedimiento no se otorgarán anticipos.</w:t>
      </w:r>
    </w:p>
    <w:p w14:paraId="3E3F82FE" w14:textId="77777777" w:rsidR="002D408E" w:rsidRPr="00AC266C" w:rsidRDefault="002D408E" w:rsidP="00FE7D57">
      <w:pPr>
        <w:pStyle w:val="NoSpacing"/>
        <w:ind w:left="360"/>
        <w:rPr>
          <w:rFonts w:ascii="Montserrat" w:hAnsi="Montserrat" w:cs="Arial"/>
          <w:sz w:val="22"/>
          <w:szCs w:val="22"/>
        </w:rPr>
      </w:pPr>
    </w:p>
    <w:p w14:paraId="12C4044B" w14:textId="77777777" w:rsidR="00FE7D57" w:rsidRPr="00AC266C" w:rsidRDefault="00FE7D57" w:rsidP="00940A90">
      <w:pPr>
        <w:pStyle w:val="NoSpacing"/>
        <w:numPr>
          <w:ilvl w:val="0"/>
          <w:numId w:val="1"/>
        </w:numPr>
        <w:rPr>
          <w:rFonts w:ascii="Montserrat" w:hAnsi="Montserrat" w:cs="Arial"/>
          <w:b/>
          <w:sz w:val="22"/>
          <w:szCs w:val="22"/>
        </w:rPr>
      </w:pPr>
      <w:r w:rsidRPr="00AC266C">
        <w:rPr>
          <w:rFonts w:ascii="Montserrat" w:hAnsi="Montserrat" w:cs="Arial"/>
          <w:b/>
          <w:sz w:val="22"/>
          <w:szCs w:val="22"/>
        </w:rPr>
        <w:t>GARANTÍA DE CUMPLIMIENTO.</w:t>
      </w:r>
    </w:p>
    <w:p w14:paraId="04E561E1" w14:textId="77777777" w:rsidR="00FE7D57" w:rsidRPr="00AC266C" w:rsidRDefault="00FE7D57" w:rsidP="00FE7D57">
      <w:pPr>
        <w:pStyle w:val="NoSpacing"/>
        <w:rPr>
          <w:rFonts w:ascii="Montserrat" w:hAnsi="Montserrat" w:cs="Arial"/>
          <w:b/>
          <w:sz w:val="22"/>
          <w:szCs w:val="22"/>
        </w:rPr>
      </w:pPr>
    </w:p>
    <w:p w14:paraId="6EE8A3CA" w14:textId="77777777" w:rsidR="00FE7D57" w:rsidRPr="00AC266C" w:rsidRDefault="00FE7D57" w:rsidP="00FE7D57">
      <w:pPr>
        <w:ind w:left="360"/>
        <w:jc w:val="both"/>
        <w:rPr>
          <w:rFonts w:ascii="Montserrat" w:hAnsi="Montserrat"/>
          <w:sz w:val="22"/>
          <w:szCs w:val="22"/>
        </w:rPr>
      </w:pPr>
      <w:r w:rsidRPr="00AC266C">
        <w:rPr>
          <w:rFonts w:ascii="Montserrat" w:eastAsia="Montserrat" w:hAnsi="Montserrat" w:cs="Montserrat"/>
          <w:bCs/>
          <w:sz w:val="22"/>
          <w:szCs w:val="22"/>
        </w:rPr>
        <w:t>P</w:t>
      </w:r>
      <w:r w:rsidRPr="00AC266C">
        <w:rPr>
          <w:rFonts w:ascii="Montserrat" w:hAnsi="Montserrat"/>
          <w:sz w:val="22"/>
          <w:szCs w:val="22"/>
        </w:rPr>
        <w:t xml:space="preserve">ara garantizar el cumplimiento de todas y cada una de las obligaciones estipuladas en el contrato, </w:t>
      </w:r>
      <w:r w:rsidRPr="00AC266C">
        <w:rPr>
          <w:rFonts w:ascii="Montserrat" w:hAnsi="Montserrat"/>
          <w:b/>
          <w:bCs/>
          <w:sz w:val="22"/>
          <w:szCs w:val="22"/>
        </w:rPr>
        <w:t xml:space="preserve">“EL PROVEEDOR” </w:t>
      </w:r>
      <w:r w:rsidRPr="00AC266C">
        <w:rPr>
          <w:rFonts w:ascii="Montserrat" w:hAnsi="Montserrat"/>
          <w:sz w:val="22"/>
          <w:szCs w:val="22"/>
        </w:rPr>
        <w:t xml:space="preserve"> deberá presentar en la Coordinación de Servicios Generales, sita en Calle Gustavo E. Campa, No. 54, Piso 1, Colonia Guadalupe </w:t>
      </w:r>
      <w:proofErr w:type="spellStart"/>
      <w:r w:rsidRPr="00AC266C">
        <w:rPr>
          <w:rFonts w:ascii="Montserrat" w:hAnsi="Montserrat"/>
          <w:sz w:val="22"/>
          <w:szCs w:val="22"/>
        </w:rPr>
        <w:t>Inn</w:t>
      </w:r>
      <w:proofErr w:type="spellEnd"/>
      <w:r w:rsidRPr="00AC266C">
        <w:rPr>
          <w:rFonts w:ascii="Montserrat" w:hAnsi="Montserrat"/>
          <w:sz w:val="22"/>
          <w:szCs w:val="22"/>
        </w:rPr>
        <w:t xml:space="preserve">, Alcaldía Álvaro Obregón, Código Postal 01020, en la Ciudad de México, póliza de fianza con vigencia al 31 de diciembre de 2024 y de carácter </w:t>
      </w:r>
      <w:r w:rsidRPr="00AC266C">
        <w:rPr>
          <w:rFonts w:ascii="Montserrat" w:hAnsi="Montserrat"/>
          <w:b/>
          <w:bCs/>
          <w:sz w:val="22"/>
          <w:szCs w:val="22"/>
        </w:rPr>
        <w:t>DIVISIBLE</w:t>
      </w:r>
      <w:r w:rsidRPr="00AC266C">
        <w:rPr>
          <w:rFonts w:ascii="Montserrat" w:hAnsi="Montserrat"/>
          <w:sz w:val="22"/>
          <w:szCs w:val="22"/>
        </w:rPr>
        <w:t xml:space="preserve">, en la misma moneda en que cotizó el </w:t>
      </w:r>
      <w:r w:rsidRPr="00AC266C">
        <w:rPr>
          <w:rFonts w:ascii="Montserrat" w:hAnsi="Montserrat"/>
          <w:b/>
          <w:sz w:val="22"/>
          <w:szCs w:val="22"/>
        </w:rPr>
        <w:t>SERVICIO</w:t>
      </w:r>
      <w:r w:rsidRPr="00AC266C">
        <w:rPr>
          <w:rFonts w:ascii="Montserrat" w:hAnsi="Montserrat"/>
          <w:sz w:val="22"/>
          <w:szCs w:val="22"/>
        </w:rPr>
        <w:t xml:space="preserve">, expedida por afianzadora debidamente constituida en términos de la Ley de Instituciones de Seguros y Fianzas, dentro de los 10 (diez) días naturales siguientes a la firma del contrato respectivo, para garantizar el cumplimiento de todas y cada una de las obligaciones a su cargo derivadas del contrato a favor de </w:t>
      </w:r>
      <w:r w:rsidRPr="00AC266C">
        <w:rPr>
          <w:rFonts w:ascii="Montserrat" w:hAnsi="Montserrat"/>
          <w:b/>
          <w:bCs/>
          <w:sz w:val="22"/>
          <w:szCs w:val="22"/>
        </w:rPr>
        <w:t>IMSS-BIENESTAR</w:t>
      </w:r>
      <w:r w:rsidRPr="00AC266C">
        <w:rPr>
          <w:rFonts w:ascii="Montserrat" w:hAnsi="Montserrat"/>
          <w:sz w:val="22"/>
          <w:szCs w:val="22"/>
        </w:rPr>
        <w:t xml:space="preserve">, por un monto equivalente al </w:t>
      </w:r>
      <w:r w:rsidRPr="00AC266C">
        <w:rPr>
          <w:rFonts w:ascii="Montserrat" w:hAnsi="Montserrat"/>
          <w:b/>
          <w:bCs/>
          <w:sz w:val="22"/>
          <w:szCs w:val="22"/>
        </w:rPr>
        <w:t>10% (diez por ciento)</w:t>
      </w:r>
      <w:r w:rsidRPr="00AC266C">
        <w:rPr>
          <w:rFonts w:ascii="Montserrat" w:hAnsi="Montserrat"/>
          <w:sz w:val="22"/>
          <w:szCs w:val="22"/>
        </w:rPr>
        <w:t xml:space="preserve"> sobre el monto máximo del contrato, sin incluir el I.V.A., en moneda nacional, de conformidad con lo establecido en el artículo 48 de la LAASSP.</w:t>
      </w:r>
    </w:p>
    <w:p w14:paraId="6DE07F48" w14:textId="77777777" w:rsidR="00FE7D57" w:rsidRPr="00AC266C" w:rsidRDefault="00FE7D57" w:rsidP="00FE7D57">
      <w:pPr>
        <w:pStyle w:val="NoSpacing"/>
        <w:rPr>
          <w:rFonts w:ascii="Montserrat" w:hAnsi="Montserrat" w:cs="Arial"/>
          <w:b/>
          <w:sz w:val="22"/>
          <w:szCs w:val="22"/>
        </w:rPr>
      </w:pPr>
    </w:p>
    <w:p w14:paraId="587FD395" w14:textId="77777777" w:rsidR="00FE7D57" w:rsidRPr="00AC266C" w:rsidRDefault="00FE7D57" w:rsidP="00940A90">
      <w:pPr>
        <w:pStyle w:val="NoSpacing"/>
        <w:numPr>
          <w:ilvl w:val="0"/>
          <w:numId w:val="1"/>
        </w:numPr>
        <w:rPr>
          <w:rFonts w:ascii="Montserrat" w:hAnsi="Montserrat" w:cs="Arial"/>
          <w:b/>
          <w:sz w:val="22"/>
          <w:szCs w:val="22"/>
        </w:rPr>
      </w:pPr>
      <w:r w:rsidRPr="00AC266C">
        <w:rPr>
          <w:rFonts w:ascii="Montserrat" w:hAnsi="Montserrat" w:cs="Arial"/>
          <w:b/>
          <w:sz w:val="22"/>
          <w:szCs w:val="22"/>
        </w:rPr>
        <w:t>PÓLIZA DE RESPONSABILIDAD CIVIL.</w:t>
      </w:r>
    </w:p>
    <w:p w14:paraId="3AE4E0A8" w14:textId="77777777" w:rsidR="00FE7D57" w:rsidRPr="00AC266C" w:rsidRDefault="00FE7D57" w:rsidP="00FE7D57">
      <w:pPr>
        <w:pStyle w:val="NoSpacing"/>
        <w:ind w:left="720"/>
        <w:rPr>
          <w:rFonts w:ascii="Montserrat" w:hAnsi="Montserrat" w:cs="Arial"/>
          <w:b/>
          <w:sz w:val="22"/>
          <w:szCs w:val="22"/>
        </w:rPr>
      </w:pPr>
    </w:p>
    <w:p w14:paraId="798B6B96" w14:textId="77777777" w:rsidR="00FE7D57" w:rsidRPr="00AC266C" w:rsidRDefault="00FE7D57" w:rsidP="00FE7D57">
      <w:pPr>
        <w:pStyle w:val="NoSpacing"/>
        <w:ind w:left="360"/>
        <w:jc w:val="both"/>
        <w:rPr>
          <w:rFonts w:ascii="Montserrat" w:hAnsi="Montserrat" w:cs="Arial"/>
          <w:sz w:val="22"/>
          <w:szCs w:val="22"/>
        </w:rPr>
      </w:pPr>
      <w:r w:rsidRPr="00AC266C">
        <w:rPr>
          <w:rFonts w:ascii="Montserrat" w:hAnsi="Montserrat" w:cs="Arial"/>
          <w:sz w:val="22"/>
          <w:szCs w:val="22"/>
        </w:rPr>
        <w:t xml:space="preserve">Para el presente procedimiento no aplica póliza de responsabilidad civil. </w:t>
      </w:r>
    </w:p>
    <w:p w14:paraId="74AB6288" w14:textId="77777777" w:rsidR="00FE7D57" w:rsidRPr="00AC266C" w:rsidRDefault="00FE7D57" w:rsidP="00FE7D57">
      <w:pPr>
        <w:pStyle w:val="NoSpacing"/>
        <w:ind w:left="360"/>
        <w:jc w:val="both"/>
        <w:rPr>
          <w:rFonts w:ascii="Montserrat" w:hAnsi="Montserrat" w:cs="Arial"/>
          <w:b/>
          <w:sz w:val="22"/>
          <w:szCs w:val="22"/>
        </w:rPr>
      </w:pPr>
    </w:p>
    <w:p w14:paraId="6DF00426" w14:textId="77777777" w:rsidR="00FE7D57" w:rsidRPr="00AC266C" w:rsidRDefault="00FE7D57" w:rsidP="00940A90">
      <w:pPr>
        <w:pStyle w:val="NoSpacing"/>
        <w:numPr>
          <w:ilvl w:val="0"/>
          <w:numId w:val="1"/>
        </w:numPr>
        <w:rPr>
          <w:rFonts w:ascii="Montserrat" w:hAnsi="Montserrat" w:cs="Arial"/>
          <w:b/>
          <w:sz w:val="22"/>
          <w:szCs w:val="22"/>
        </w:rPr>
      </w:pPr>
      <w:r w:rsidRPr="00AC266C">
        <w:rPr>
          <w:rFonts w:ascii="Montserrat" w:hAnsi="Montserrat" w:cs="Arial"/>
          <w:b/>
          <w:sz w:val="22"/>
          <w:szCs w:val="22"/>
        </w:rPr>
        <w:t>SISTEMAS DE CONTROL DE CALIDAD.</w:t>
      </w:r>
    </w:p>
    <w:p w14:paraId="2BDC12AD" w14:textId="77777777" w:rsidR="00FE7D57" w:rsidRPr="00AC266C" w:rsidRDefault="00FE7D57" w:rsidP="00FE7D57">
      <w:pPr>
        <w:pStyle w:val="NoSpacing"/>
        <w:ind w:left="720"/>
        <w:rPr>
          <w:rFonts w:ascii="Montserrat" w:hAnsi="Montserrat" w:cs="Arial"/>
          <w:b/>
          <w:sz w:val="22"/>
          <w:szCs w:val="22"/>
        </w:rPr>
      </w:pPr>
    </w:p>
    <w:p w14:paraId="34C54DD7" w14:textId="77777777" w:rsidR="00FE7D57" w:rsidRPr="00AC266C" w:rsidRDefault="00FE7D57" w:rsidP="00FE7D57">
      <w:pPr>
        <w:pStyle w:val="ListParagraph"/>
        <w:spacing w:after="0" w:line="240" w:lineRule="auto"/>
        <w:ind w:left="426"/>
        <w:jc w:val="both"/>
        <w:rPr>
          <w:rFonts w:ascii="Montserrat" w:hAnsi="Montserrat" w:cs="Arial"/>
        </w:rPr>
      </w:pPr>
      <w:r w:rsidRPr="00AC266C">
        <w:rPr>
          <w:rFonts w:ascii="Montserrat" w:hAnsi="Montserrat" w:cs="Arial"/>
        </w:rPr>
        <w:t>El área requirente determina que no existen sistemas de control de calidad aplicables al presente procedimiento.</w:t>
      </w:r>
    </w:p>
    <w:p w14:paraId="10480687" w14:textId="77777777" w:rsidR="00FE7D57" w:rsidRPr="00AC266C" w:rsidRDefault="00FE7D57" w:rsidP="00FE7D57">
      <w:pPr>
        <w:pStyle w:val="ListParagraph"/>
        <w:spacing w:after="0" w:line="240" w:lineRule="auto"/>
        <w:ind w:left="426"/>
        <w:jc w:val="both"/>
        <w:rPr>
          <w:rFonts w:ascii="Montserrat" w:hAnsi="Montserrat" w:cs="Arial"/>
        </w:rPr>
      </w:pPr>
    </w:p>
    <w:p w14:paraId="362F1F38" w14:textId="77777777" w:rsidR="00FE7D57" w:rsidRPr="00AC266C" w:rsidRDefault="00FE7D57" w:rsidP="00940A90">
      <w:pPr>
        <w:pStyle w:val="NoSpacing"/>
        <w:numPr>
          <w:ilvl w:val="0"/>
          <w:numId w:val="1"/>
        </w:numPr>
        <w:rPr>
          <w:rFonts w:ascii="Montserrat" w:hAnsi="Montserrat" w:cs="Arial"/>
          <w:b/>
          <w:sz w:val="22"/>
          <w:szCs w:val="22"/>
        </w:rPr>
      </w:pPr>
      <w:r w:rsidRPr="00AC266C">
        <w:rPr>
          <w:rFonts w:ascii="Montserrat" w:hAnsi="Montserrat" w:cs="Arial"/>
          <w:b/>
          <w:sz w:val="22"/>
          <w:szCs w:val="22"/>
        </w:rPr>
        <w:t>NORMAS OFICIALES.</w:t>
      </w:r>
    </w:p>
    <w:p w14:paraId="48CD6755" w14:textId="77777777" w:rsidR="00FE7D57" w:rsidRPr="00AC266C" w:rsidRDefault="00FE7D57" w:rsidP="00FE7D57">
      <w:pPr>
        <w:pStyle w:val="NoSpacing"/>
        <w:ind w:left="720"/>
        <w:rPr>
          <w:rFonts w:ascii="Montserrat" w:hAnsi="Montserrat" w:cs="Arial"/>
          <w:b/>
          <w:sz w:val="22"/>
          <w:szCs w:val="22"/>
        </w:rPr>
      </w:pPr>
    </w:p>
    <w:p w14:paraId="0B02065E" w14:textId="77777777" w:rsidR="00FE7D57" w:rsidRPr="00AC266C" w:rsidRDefault="00FE7D57" w:rsidP="00FE7D57">
      <w:pPr>
        <w:pStyle w:val="ListParagraph"/>
        <w:spacing w:after="0" w:line="240" w:lineRule="auto"/>
        <w:ind w:left="426"/>
        <w:jc w:val="both"/>
        <w:rPr>
          <w:rFonts w:ascii="Montserrat" w:hAnsi="Montserrat" w:cs="Arial"/>
        </w:rPr>
      </w:pPr>
      <w:r w:rsidRPr="00AC266C">
        <w:rPr>
          <w:rFonts w:ascii="Montserrat" w:hAnsi="Montserrat" w:cs="Arial"/>
        </w:rPr>
        <w:t>Para el presente procedimiento aplican las siguientes normas:</w:t>
      </w:r>
    </w:p>
    <w:p w14:paraId="67BAF97F" w14:textId="77777777" w:rsidR="00FE7D57" w:rsidRPr="00AC266C" w:rsidRDefault="00FE7D57" w:rsidP="00FE7D57">
      <w:pPr>
        <w:pStyle w:val="ListParagraph"/>
        <w:spacing w:after="0" w:line="240" w:lineRule="auto"/>
        <w:ind w:left="426"/>
        <w:jc w:val="both"/>
        <w:rPr>
          <w:rFonts w:ascii="Montserrat" w:hAnsi="Montserrat" w:cs="Arial"/>
        </w:rPr>
      </w:pPr>
    </w:p>
    <w:tbl>
      <w:tblPr>
        <w:tblW w:w="4996"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2979"/>
        <w:gridCol w:w="6965"/>
      </w:tblGrid>
      <w:tr w:rsidR="00FE7D57" w:rsidRPr="00AC266C" w14:paraId="599CE6CB" w14:textId="77777777">
        <w:trPr>
          <w:cantSplit/>
          <w:trHeight w:val="57"/>
          <w:tblHeader/>
        </w:trPr>
        <w:tc>
          <w:tcPr>
            <w:tcW w:w="1498" w:type="pct"/>
            <w:shd w:val="clear" w:color="auto" w:fill="C00000"/>
            <w:vAlign w:val="center"/>
          </w:tcPr>
          <w:p w14:paraId="0B026391" w14:textId="77777777" w:rsidR="00FE7D57" w:rsidRPr="00AC266C" w:rsidRDefault="00FE7D57">
            <w:pPr>
              <w:pStyle w:val="ListParagraph"/>
              <w:spacing w:after="0" w:line="240" w:lineRule="auto"/>
              <w:ind w:left="426"/>
              <w:jc w:val="center"/>
              <w:rPr>
                <w:rFonts w:ascii="Montserrat" w:hAnsi="Montserrat" w:cs="Arial"/>
              </w:rPr>
            </w:pPr>
            <w:r w:rsidRPr="00AC266C">
              <w:rPr>
                <w:rFonts w:ascii="Montserrat" w:hAnsi="Montserrat" w:cs="Arial"/>
              </w:rPr>
              <w:t>Norma</w:t>
            </w:r>
          </w:p>
        </w:tc>
        <w:tc>
          <w:tcPr>
            <w:tcW w:w="3502" w:type="pct"/>
            <w:shd w:val="clear" w:color="auto" w:fill="C00000"/>
            <w:vAlign w:val="center"/>
          </w:tcPr>
          <w:p w14:paraId="75B270C3" w14:textId="77777777" w:rsidR="00FE7D57" w:rsidRPr="00AC266C" w:rsidRDefault="00FE7D57">
            <w:pPr>
              <w:pStyle w:val="ListParagraph"/>
              <w:spacing w:after="0" w:line="240" w:lineRule="auto"/>
              <w:ind w:left="426"/>
              <w:jc w:val="center"/>
              <w:rPr>
                <w:rFonts w:ascii="Montserrat" w:hAnsi="Montserrat" w:cs="Arial"/>
              </w:rPr>
            </w:pPr>
            <w:r w:rsidRPr="00AC266C">
              <w:rPr>
                <w:rFonts w:ascii="Montserrat" w:hAnsi="Montserrat" w:cs="Arial"/>
              </w:rPr>
              <w:t>Denominación</w:t>
            </w:r>
          </w:p>
        </w:tc>
      </w:tr>
      <w:tr w:rsidR="00FE7D57" w:rsidRPr="00AC266C" w14:paraId="4FB4649F" w14:textId="77777777">
        <w:trPr>
          <w:cantSplit/>
          <w:trHeight w:val="57"/>
        </w:trPr>
        <w:tc>
          <w:tcPr>
            <w:tcW w:w="1498" w:type="pct"/>
            <w:shd w:val="clear" w:color="auto" w:fill="auto"/>
            <w:vAlign w:val="center"/>
          </w:tcPr>
          <w:p w14:paraId="734EE09F" w14:textId="77777777" w:rsidR="00FE7D57" w:rsidRPr="00AC266C" w:rsidRDefault="00FE7D57">
            <w:pPr>
              <w:pStyle w:val="ListParagraph"/>
              <w:spacing w:after="0" w:line="240" w:lineRule="auto"/>
              <w:ind w:left="426"/>
              <w:jc w:val="both"/>
              <w:rPr>
                <w:rFonts w:ascii="Montserrat" w:hAnsi="Montserrat" w:cs="Arial"/>
              </w:rPr>
            </w:pPr>
            <w:r w:rsidRPr="00AC266C">
              <w:rPr>
                <w:rFonts w:ascii="Montserrat" w:hAnsi="Montserrat" w:cs="Arial"/>
              </w:rPr>
              <w:t>NOM-189-SSA1/SCFI-2018,</w:t>
            </w:r>
          </w:p>
        </w:tc>
        <w:tc>
          <w:tcPr>
            <w:tcW w:w="3502" w:type="pct"/>
            <w:shd w:val="clear" w:color="auto" w:fill="auto"/>
            <w:vAlign w:val="center"/>
          </w:tcPr>
          <w:p w14:paraId="340C1CAA" w14:textId="77777777" w:rsidR="00FE7D57" w:rsidRPr="00AC266C" w:rsidRDefault="00FE7D57">
            <w:pPr>
              <w:pStyle w:val="ListParagraph"/>
              <w:spacing w:after="0" w:line="240" w:lineRule="auto"/>
              <w:ind w:left="426"/>
              <w:jc w:val="both"/>
              <w:rPr>
                <w:rFonts w:ascii="Montserrat" w:hAnsi="Montserrat" w:cs="Arial"/>
              </w:rPr>
            </w:pPr>
            <w:r w:rsidRPr="00AC266C">
              <w:rPr>
                <w:rFonts w:ascii="Montserrat" w:hAnsi="Montserrat" w:cs="Arial"/>
              </w:rPr>
              <w:t>Productos y servicios. Etiquetado y envasado para productos de aseo de uso doméstico.</w:t>
            </w:r>
          </w:p>
        </w:tc>
      </w:tr>
      <w:tr w:rsidR="00FE7D57" w:rsidRPr="00AC266C" w14:paraId="1C2D7898" w14:textId="77777777">
        <w:trPr>
          <w:cantSplit/>
          <w:trHeight w:val="57"/>
        </w:trPr>
        <w:tc>
          <w:tcPr>
            <w:tcW w:w="1498" w:type="pct"/>
            <w:tcBorders>
              <w:bottom w:val="single" w:sz="4" w:space="0" w:color="auto"/>
            </w:tcBorders>
            <w:shd w:val="clear" w:color="auto" w:fill="auto"/>
            <w:vAlign w:val="center"/>
          </w:tcPr>
          <w:p w14:paraId="568510CF" w14:textId="77777777" w:rsidR="00FE7D57" w:rsidRPr="00AC266C" w:rsidRDefault="00FE7D57">
            <w:pPr>
              <w:pStyle w:val="ListParagraph"/>
              <w:spacing w:after="0" w:line="240" w:lineRule="auto"/>
              <w:ind w:left="426"/>
              <w:jc w:val="both"/>
              <w:rPr>
                <w:rFonts w:ascii="Montserrat" w:hAnsi="Montserrat" w:cs="Arial"/>
              </w:rPr>
            </w:pPr>
            <w:r w:rsidRPr="00AC266C">
              <w:rPr>
                <w:rFonts w:ascii="Montserrat" w:hAnsi="Montserrat" w:cs="Arial"/>
              </w:rPr>
              <w:t>NOM-019-SCT2/2015,</w:t>
            </w:r>
          </w:p>
        </w:tc>
        <w:tc>
          <w:tcPr>
            <w:tcW w:w="3502" w:type="pct"/>
            <w:tcBorders>
              <w:bottom w:val="single" w:sz="4" w:space="0" w:color="auto"/>
            </w:tcBorders>
            <w:shd w:val="clear" w:color="auto" w:fill="auto"/>
            <w:vAlign w:val="center"/>
          </w:tcPr>
          <w:p w14:paraId="49E2C85D" w14:textId="77777777" w:rsidR="00FE7D57" w:rsidRPr="00AC266C" w:rsidRDefault="00FE7D57">
            <w:pPr>
              <w:pStyle w:val="ListParagraph"/>
              <w:spacing w:after="0" w:line="240" w:lineRule="auto"/>
              <w:ind w:left="426"/>
              <w:jc w:val="both"/>
              <w:rPr>
                <w:rFonts w:ascii="Montserrat" w:hAnsi="Montserrat" w:cs="Arial"/>
              </w:rPr>
            </w:pPr>
            <w:r w:rsidRPr="00AC266C">
              <w:rPr>
                <w:rFonts w:ascii="Montserrat" w:hAnsi="Montserrat" w:cs="Arial"/>
              </w:rPr>
              <w:t>Especificaciones técnicas y disposiciones generales para la limpieza y control de remanentes de substancias y residuos peligrosos en las unidades que transportan materiales y residuos peligrosos.</w:t>
            </w:r>
          </w:p>
        </w:tc>
      </w:tr>
    </w:tbl>
    <w:p w14:paraId="17782CC6" w14:textId="77777777" w:rsidR="00FE7D57" w:rsidRPr="00AC266C" w:rsidRDefault="00FE7D57" w:rsidP="00FE7D57">
      <w:pPr>
        <w:pStyle w:val="NoSpacing"/>
        <w:ind w:left="360"/>
        <w:rPr>
          <w:rFonts w:ascii="Montserrat" w:hAnsi="Montserrat" w:cs="Arial"/>
          <w:sz w:val="22"/>
          <w:szCs w:val="22"/>
        </w:rPr>
      </w:pPr>
    </w:p>
    <w:p w14:paraId="785A5B54" w14:textId="77777777" w:rsidR="00FE7D57" w:rsidRPr="00AC266C" w:rsidRDefault="00FE7D57" w:rsidP="00940A90">
      <w:pPr>
        <w:pStyle w:val="NoSpacing"/>
        <w:numPr>
          <w:ilvl w:val="0"/>
          <w:numId w:val="1"/>
        </w:numPr>
        <w:rPr>
          <w:rFonts w:ascii="Montserrat" w:hAnsi="Montserrat" w:cs="Arial"/>
          <w:b/>
          <w:sz w:val="22"/>
          <w:szCs w:val="22"/>
        </w:rPr>
      </w:pPr>
      <w:r w:rsidRPr="00AC266C">
        <w:rPr>
          <w:rFonts w:ascii="Montserrat" w:hAnsi="Montserrat" w:cs="Arial"/>
          <w:b/>
          <w:sz w:val="22"/>
          <w:szCs w:val="22"/>
        </w:rPr>
        <w:t>NOMBRE Y CARGO DEL ADMINISTRADOR DEL CONTRATO.</w:t>
      </w:r>
    </w:p>
    <w:p w14:paraId="3D6E9695" w14:textId="77777777" w:rsidR="00FE7D57" w:rsidRPr="00AC266C" w:rsidRDefault="00FE7D57" w:rsidP="00FE7D57">
      <w:pPr>
        <w:pStyle w:val="NoSpacing"/>
        <w:ind w:left="720"/>
        <w:jc w:val="both"/>
        <w:rPr>
          <w:rFonts w:ascii="Montserrat" w:hAnsi="Montserrat" w:cs="Arial"/>
          <w:sz w:val="22"/>
          <w:szCs w:val="22"/>
        </w:rPr>
      </w:pPr>
    </w:p>
    <w:p w14:paraId="5693AFB7" w14:textId="7F687EB3" w:rsidR="00FE7D57" w:rsidRPr="00AC266C" w:rsidRDefault="00FE7D57" w:rsidP="00FE7D57">
      <w:pPr>
        <w:pStyle w:val="ListParagraph"/>
        <w:spacing w:after="0" w:line="240" w:lineRule="auto"/>
        <w:ind w:left="426"/>
        <w:jc w:val="both"/>
        <w:rPr>
          <w:rFonts w:ascii="Montserrat" w:hAnsi="Montserrat" w:cs="Arial"/>
        </w:rPr>
      </w:pPr>
      <w:r w:rsidRPr="00AC266C">
        <w:rPr>
          <w:rFonts w:ascii="Montserrat" w:hAnsi="Montserrat" w:cs="Arial"/>
        </w:rPr>
        <w:t xml:space="preserve">De conformidad con el artículo 84 penúltimo párrafo del Reglamento de la Ley de Adquisiciones, Arrendamientos y Servicios del Sector Público, el responsable de administrar y verificar el cumplimiento del contrato será el C. </w:t>
      </w:r>
      <w:r w:rsidR="0035517C">
        <w:rPr>
          <w:rFonts w:ascii="Montserrat" w:hAnsi="Montserrat" w:cs="Arial"/>
        </w:rPr>
        <w:t>Fernando Trejo Sánchez</w:t>
      </w:r>
      <w:r w:rsidRPr="00AC266C">
        <w:rPr>
          <w:rFonts w:ascii="Montserrat" w:hAnsi="Montserrat" w:cs="Arial"/>
        </w:rPr>
        <w:t xml:space="preserve"> Titular de División </w:t>
      </w:r>
      <w:proofErr w:type="gramStart"/>
      <w:r w:rsidR="00A21E50">
        <w:rPr>
          <w:rFonts w:ascii="Montserrat" w:hAnsi="Montserrat" w:cs="Arial"/>
        </w:rPr>
        <w:t xml:space="preserve">en </w:t>
      </w:r>
      <w:r w:rsidRPr="00AC266C">
        <w:rPr>
          <w:rFonts w:ascii="Montserrat" w:hAnsi="Montserrat" w:cs="Arial"/>
        </w:rPr>
        <w:t xml:space="preserve"> </w:t>
      </w:r>
      <w:r w:rsidR="0035517C">
        <w:rPr>
          <w:rFonts w:ascii="Montserrat" w:hAnsi="Montserrat" w:cs="Arial"/>
        </w:rPr>
        <w:t>la</w:t>
      </w:r>
      <w:proofErr w:type="gramEnd"/>
      <w:r w:rsidR="0035517C">
        <w:rPr>
          <w:rFonts w:ascii="Montserrat" w:hAnsi="Montserrat" w:cs="Arial"/>
        </w:rPr>
        <w:t xml:space="preserve"> Coordinación de </w:t>
      </w:r>
      <w:r w:rsidRPr="00AC266C">
        <w:rPr>
          <w:rFonts w:ascii="Montserrat" w:hAnsi="Montserrat" w:cs="Arial"/>
        </w:rPr>
        <w:t>Servicios Generales o quien la supla o sustituya en el cargo.</w:t>
      </w:r>
    </w:p>
    <w:p w14:paraId="7AC8D44C" w14:textId="77777777" w:rsidR="00FE7D57" w:rsidRPr="00AC266C" w:rsidRDefault="00FE7D57" w:rsidP="00FE7D57">
      <w:pPr>
        <w:pStyle w:val="ListParagraph"/>
        <w:spacing w:after="0" w:line="240" w:lineRule="auto"/>
        <w:ind w:left="426"/>
        <w:jc w:val="both"/>
        <w:rPr>
          <w:rFonts w:ascii="Montserrat" w:hAnsi="Montserrat" w:cs="Arial"/>
        </w:rPr>
      </w:pPr>
    </w:p>
    <w:p w14:paraId="05855921" w14:textId="77777777" w:rsidR="00FE7D57" w:rsidRPr="00AC266C" w:rsidRDefault="00FE7D57" w:rsidP="00940A90">
      <w:pPr>
        <w:pStyle w:val="NoSpacing"/>
        <w:numPr>
          <w:ilvl w:val="0"/>
          <w:numId w:val="1"/>
        </w:numPr>
        <w:rPr>
          <w:rFonts w:ascii="Montserrat" w:hAnsi="Montserrat" w:cs="Arial"/>
          <w:b/>
          <w:sz w:val="22"/>
          <w:szCs w:val="22"/>
        </w:rPr>
      </w:pPr>
      <w:r w:rsidRPr="00AC266C">
        <w:rPr>
          <w:rFonts w:ascii="Montserrat" w:hAnsi="Montserrat" w:cs="Arial"/>
          <w:b/>
          <w:sz w:val="22"/>
          <w:szCs w:val="22"/>
        </w:rPr>
        <w:t>REQUISITOS DE PARTICIPACIÓN.</w:t>
      </w:r>
    </w:p>
    <w:p w14:paraId="67B901A8" w14:textId="77777777" w:rsidR="00FE7D57" w:rsidRPr="00AC266C" w:rsidRDefault="00FE7D57" w:rsidP="00FE7D57">
      <w:pPr>
        <w:pStyle w:val="NoSpacing"/>
        <w:ind w:left="720"/>
        <w:rPr>
          <w:rFonts w:ascii="Montserrat" w:hAnsi="Montserrat" w:cs="Arial"/>
          <w:b/>
          <w:sz w:val="22"/>
          <w:szCs w:val="22"/>
        </w:rPr>
      </w:pPr>
    </w:p>
    <w:p w14:paraId="3F816C7D" w14:textId="77777777" w:rsidR="00FE7D57" w:rsidRPr="00AC266C" w:rsidRDefault="00FE7D57" w:rsidP="00940A90">
      <w:pPr>
        <w:pStyle w:val="ListParagraph"/>
        <w:numPr>
          <w:ilvl w:val="0"/>
          <w:numId w:val="3"/>
        </w:numPr>
        <w:spacing w:after="0" w:line="240" w:lineRule="auto"/>
        <w:jc w:val="both"/>
        <w:rPr>
          <w:rFonts w:ascii="Montserrat" w:hAnsi="Montserrat" w:cs="Arial"/>
        </w:rPr>
      </w:pPr>
      <w:r w:rsidRPr="00AC266C">
        <w:rPr>
          <w:rFonts w:ascii="Montserrat" w:hAnsi="Montserrat" w:cs="Arial"/>
        </w:rPr>
        <w:t xml:space="preserve">El </w:t>
      </w:r>
      <w:r w:rsidRPr="00AC266C">
        <w:rPr>
          <w:rFonts w:ascii="Montserrat" w:eastAsiaTheme="minorEastAsia" w:hAnsi="Montserrat" w:cs="Arial"/>
          <w:b/>
          <w:bCs/>
        </w:rPr>
        <w:t>LICITANTE</w:t>
      </w:r>
      <w:r w:rsidRPr="00AC266C">
        <w:rPr>
          <w:rFonts w:ascii="Montserrat" w:hAnsi="Montserrat" w:cs="Arial"/>
        </w:rPr>
        <w:t xml:space="preserve"> deberá presentar su proposición/cotización en moneda nacional, la cual deberá contar con una vigencia de al menos 30 días naturales a partir de su emisión.</w:t>
      </w:r>
    </w:p>
    <w:p w14:paraId="632BC4CF" w14:textId="77777777" w:rsidR="00FE7D57" w:rsidRPr="00AC266C" w:rsidRDefault="00FE7D57" w:rsidP="00FE7D57">
      <w:pPr>
        <w:pStyle w:val="ListParagraph"/>
        <w:spacing w:after="0" w:line="240" w:lineRule="auto"/>
        <w:ind w:left="426"/>
        <w:jc w:val="both"/>
        <w:rPr>
          <w:rFonts w:ascii="Montserrat" w:hAnsi="Montserrat" w:cs="Arial"/>
        </w:rPr>
      </w:pPr>
    </w:p>
    <w:p w14:paraId="212A2B64" w14:textId="77777777" w:rsidR="00FE7D57" w:rsidRPr="00AC266C" w:rsidRDefault="00FE7D57" w:rsidP="00940A90">
      <w:pPr>
        <w:pStyle w:val="ListParagraph"/>
        <w:numPr>
          <w:ilvl w:val="0"/>
          <w:numId w:val="3"/>
        </w:numPr>
        <w:spacing w:after="0" w:line="240" w:lineRule="auto"/>
        <w:jc w:val="both"/>
        <w:rPr>
          <w:rFonts w:ascii="Montserrat" w:eastAsiaTheme="minorEastAsia" w:hAnsi="Montserrat" w:cs="Arial"/>
        </w:rPr>
      </w:pPr>
      <w:r w:rsidRPr="00AC266C">
        <w:rPr>
          <w:rFonts w:ascii="Montserrat" w:eastAsiaTheme="minorEastAsia" w:hAnsi="Montserrat" w:cs="Arial"/>
        </w:rPr>
        <w:t xml:space="preserve">El </w:t>
      </w:r>
      <w:r w:rsidRPr="00AC266C">
        <w:rPr>
          <w:rFonts w:ascii="Montserrat" w:eastAsiaTheme="minorEastAsia" w:hAnsi="Montserrat" w:cs="Arial"/>
          <w:b/>
          <w:bCs/>
        </w:rPr>
        <w:t>LICITANTE</w:t>
      </w:r>
      <w:r w:rsidRPr="00AC266C">
        <w:rPr>
          <w:rFonts w:ascii="Montserrat" w:eastAsiaTheme="minorEastAsia" w:hAnsi="Montserrat" w:cs="Arial"/>
        </w:rPr>
        <w:t xml:space="preserve"> deberá presentar el Anexo Técnico completo en hoja membretada y firmado por el representante legal el cual expresa el compromiso para cumplir las condiciones </w:t>
      </w:r>
      <w:proofErr w:type="gramStart"/>
      <w:r w:rsidRPr="00AC266C">
        <w:rPr>
          <w:rFonts w:ascii="Montserrat" w:eastAsiaTheme="minorEastAsia" w:hAnsi="Montserrat" w:cs="Arial"/>
        </w:rPr>
        <w:t>del mismo</w:t>
      </w:r>
      <w:proofErr w:type="gramEnd"/>
      <w:r w:rsidRPr="00AC266C">
        <w:rPr>
          <w:rFonts w:ascii="Montserrat" w:eastAsiaTheme="minorEastAsia" w:hAnsi="Montserrat" w:cs="Arial"/>
        </w:rPr>
        <w:t>.</w:t>
      </w:r>
    </w:p>
    <w:p w14:paraId="69CF6E46" w14:textId="77777777" w:rsidR="00FE7D57" w:rsidRPr="00AC266C" w:rsidRDefault="00FE7D57" w:rsidP="00FE7D57">
      <w:pPr>
        <w:pStyle w:val="ListParagraph"/>
        <w:spacing w:after="0" w:line="240" w:lineRule="auto"/>
        <w:ind w:left="426"/>
        <w:jc w:val="both"/>
        <w:rPr>
          <w:rFonts w:ascii="Montserrat" w:eastAsiaTheme="minorEastAsia" w:hAnsi="Montserrat" w:cs="Arial"/>
        </w:rPr>
      </w:pPr>
    </w:p>
    <w:p w14:paraId="55C65031" w14:textId="77777777" w:rsidR="00FE7D57" w:rsidRPr="00AC266C" w:rsidRDefault="00FE7D57" w:rsidP="00940A90">
      <w:pPr>
        <w:pStyle w:val="NoSpacing"/>
        <w:numPr>
          <w:ilvl w:val="0"/>
          <w:numId w:val="3"/>
        </w:numPr>
        <w:jc w:val="both"/>
        <w:rPr>
          <w:rFonts w:ascii="Montserrat" w:hAnsi="Montserrat" w:cs="Arial"/>
          <w:sz w:val="22"/>
          <w:szCs w:val="22"/>
        </w:rPr>
      </w:pPr>
      <w:r w:rsidRPr="00AC266C">
        <w:rPr>
          <w:rFonts w:ascii="Montserrat" w:hAnsi="Montserrat" w:cs="Arial"/>
          <w:sz w:val="22"/>
          <w:szCs w:val="22"/>
        </w:rPr>
        <w:t xml:space="preserve">El </w:t>
      </w:r>
      <w:r w:rsidRPr="00AC266C">
        <w:rPr>
          <w:rFonts w:ascii="Montserrat" w:eastAsiaTheme="minorEastAsia" w:hAnsi="Montserrat" w:cs="Arial"/>
          <w:b/>
          <w:bCs/>
          <w:sz w:val="22"/>
          <w:szCs w:val="22"/>
        </w:rPr>
        <w:t>LICITANTE</w:t>
      </w:r>
      <w:r w:rsidRPr="00AC266C">
        <w:rPr>
          <w:rFonts w:ascii="Montserrat" w:hAnsi="Montserrat" w:cs="Arial"/>
          <w:sz w:val="22"/>
          <w:szCs w:val="22"/>
        </w:rPr>
        <w:t xml:space="preserve"> deberá presentar, junto con su propuesta técnica los catálogos, folletos o fichas técnicas para verificar que los bienes ofertados cumplen con los requerimientos de </w:t>
      </w:r>
      <w:r w:rsidRPr="00AC266C">
        <w:rPr>
          <w:rFonts w:ascii="Montserrat" w:hAnsi="Montserrat" w:cs="Arial"/>
          <w:b/>
          <w:sz w:val="22"/>
          <w:szCs w:val="22"/>
        </w:rPr>
        <w:t>IMSS BIENESTAR</w:t>
      </w:r>
      <w:r w:rsidRPr="00AC266C">
        <w:rPr>
          <w:rFonts w:ascii="Montserrat" w:hAnsi="Montserrat" w:cs="Arial"/>
          <w:sz w:val="22"/>
          <w:szCs w:val="22"/>
        </w:rPr>
        <w:t>.</w:t>
      </w:r>
    </w:p>
    <w:p w14:paraId="33FF3CB2" w14:textId="77777777" w:rsidR="00FE7D57" w:rsidRPr="00AC266C" w:rsidRDefault="00FE7D57" w:rsidP="00FE7D57">
      <w:pPr>
        <w:pStyle w:val="ListParagraph"/>
        <w:spacing w:after="0" w:line="240" w:lineRule="auto"/>
        <w:ind w:left="426"/>
        <w:jc w:val="both"/>
        <w:rPr>
          <w:rFonts w:ascii="Montserrat" w:eastAsiaTheme="minorEastAsia" w:hAnsi="Montserrat" w:cs="Arial"/>
        </w:rPr>
      </w:pPr>
    </w:p>
    <w:p w14:paraId="61C84AC9" w14:textId="77777777" w:rsidR="00FE7D57" w:rsidRPr="00AC266C" w:rsidRDefault="00FE7D57" w:rsidP="00940A90">
      <w:pPr>
        <w:pStyle w:val="NoSpacing"/>
        <w:numPr>
          <w:ilvl w:val="0"/>
          <w:numId w:val="3"/>
        </w:numPr>
        <w:jc w:val="both"/>
        <w:rPr>
          <w:rFonts w:ascii="Montserrat" w:hAnsi="Montserrat" w:cs="Arial"/>
          <w:sz w:val="22"/>
          <w:szCs w:val="22"/>
        </w:rPr>
      </w:pPr>
      <w:r w:rsidRPr="00AC266C">
        <w:rPr>
          <w:rFonts w:ascii="Montserrat" w:hAnsi="Montserrat" w:cs="Arial"/>
          <w:b/>
          <w:sz w:val="22"/>
          <w:szCs w:val="22"/>
        </w:rPr>
        <w:t xml:space="preserve"> </w:t>
      </w:r>
      <w:r w:rsidRPr="00AC266C">
        <w:rPr>
          <w:rFonts w:ascii="Montserrat" w:hAnsi="Montserrat" w:cs="Arial"/>
          <w:bCs/>
          <w:sz w:val="22"/>
          <w:szCs w:val="22"/>
        </w:rPr>
        <w:t xml:space="preserve">El </w:t>
      </w:r>
      <w:r w:rsidRPr="00AC266C">
        <w:rPr>
          <w:rFonts w:ascii="Montserrat" w:hAnsi="Montserrat" w:cs="Arial"/>
          <w:b/>
          <w:sz w:val="22"/>
          <w:szCs w:val="22"/>
        </w:rPr>
        <w:t>LICITANTE</w:t>
      </w:r>
      <w:r w:rsidRPr="00AC266C">
        <w:rPr>
          <w:rFonts w:ascii="Montserrat" w:hAnsi="Montserrat" w:cs="Arial"/>
          <w:sz w:val="22"/>
          <w:szCs w:val="22"/>
        </w:rPr>
        <w:t xml:space="preserve"> deberá adjuntar como parte de su propuesta, escrito firmado por la persona física o el representante legal de la persona moral, en el que manifieste bajo protesta de decir verdad que los bienes que ofertan para la partida respectiva y que entregarán, serán producidos en los Estados Unidos Mexicanos, y además contendrán como mínimo el porcentaje de contenido nacional requerido del 65% mínimo; asimismo, deberán manifestar que tienen conocimiento de lo establecido en el segundo párrafo del artículo 57 de la Ley, en el sentido de que, en caso de ser requeridos, exhibirán la información documental y/o permitirán la inspección física de la planta industrial en la que se producen los bienes ofertados y adjudicados, a fin de que la Secretaría de Economía verifique el cumplimiento de los requisitos sobre el contenido nacional de dichos bienes. </w:t>
      </w:r>
    </w:p>
    <w:p w14:paraId="5BE9DDDB" w14:textId="77777777" w:rsidR="00FE7D57" w:rsidRPr="00AC266C" w:rsidRDefault="00FE7D57" w:rsidP="00FE7D57">
      <w:pPr>
        <w:pStyle w:val="NoSpacing"/>
        <w:ind w:left="360"/>
        <w:jc w:val="both"/>
        <w:rPr>
          <w:rFonts w:ascii="Montserrat" w:hAnsi="Montserrat" w:cs="Arial"/>
          <w:color w:val="2F2F2F"/>
          <w:sz w:val="22"/>
          <w:szCs w:val="22"/>
          <w:shd w:val="clear" w:color="auto" w:fill="FFFFFF"/>
        </w:rPr>
      </w:pPr>
    </w:p>
    <w:p w14:paraId="35F0F66C" w14:textId="77777777" w:rsidR="00FE7D57" w:rsidRPr="00AC266C" w:rsidRDefault="00FE7D57" w:rsidP="00940A90">
      <w:pPr>
        <w:pStyle w:val="NoSpacing"/>
        <w:numPr>
          <w:ilvl w:val="0"/>
          <w:numId w:val="3"/>
        </w:numPr>
        <w:jc w:val="both"/>
        <w:rPr>
          <w:rFonts w:ascii="Montserrat" w:hAnsi="Montserrat" w:cs="Arial"/>
          <w:sz w:val="22"/>
          <w:szCs w:val="22"/>
        </w:rPr>
      </w:pPr>
      <w:r w:rsidRPr="00AC266C">
        <w:rPr>
          <w:rFonts w:ascii="Montserrat" w:hAnsi="Montserrat" w:cs="Arial"/>
          <w:sz w:val="22"/>
          <w:szCs w:val="22"/>
        </w:rPr>
        <w:t>Lo anterior, a efecto de dar cumplimiento a las reglas 5 y 8 del Acuerdo relativo a las Reglas para la determinación, acreditación y verificación del contenido nacional de los bienes que se ofertan y entregan en los procedimientos de contratación, así como para la aplicación del requisito de contenido nacional en la contratación de obras públicas, que celebren las Dependencias y Entidades de la Administración Pública Federal, publicado en el Diario Oficial de la Federación el 14 de octubre de 2010, emitido por la Secretaría de Economía.</w:t>
      </w:r>
    </w:p>
    <w:p w14:paraId="782A5B3B" w14:textId="77777777" w:rsidR="00FE7D57" w:rsidRPr="00AC266C" w:rsidRDefault="00FE7D57" w:rsidP="00FE7D57">
      <w:pPr>
        <w:pStyle w:val="NoSpacing"/>
        <w:ind w:left="360"/>
        <w:jc w:val="both"/>
        <w:rPr>
          <w:rFonts w:ascii="Montserrat" w:hAnsi="Montserrat" w:cs="Arial"/>
          <w:sz w:val="22"/>
          <w:szCs w:val="22"/>
        </w:rPr>
      </w:pPr>
    </w:p>
    <w:p w14:paraId="0BFAEA03" w14:textId="77777777" w:rsidR="00FE7D57" w:rsidRPr="00AC266C" w:rsidRDefault="00FE7D57" w:rsidP="00940A90">
      <w:pPr>
        <w:pStyle w:val="NoSpacing"/>
        <w:numPr>
          <w:ilvl w:val="0"/>
          <w:numId w:val="3"/>
        </w:numPr>
        <w:jc w:val="both"/>
        <w:rPr>
          <w:rFonts w:ascii="Montserrat" w:hAnsi="Montserrat" w:cs="Arial"/>
          <w:sz w:val="22"/>
          <w:szCs w:val="22"/>
        </w:rPr>
      </w:pPr>
      <w:r w:rsidRPr="00AC266C">
        <w:rPr>
          <w:rFonts w:ascii="Montserrat" w:hAnsi="Montserrat" w:cs="Arial"/>
          <w:sz w:val="22"/>
          <w:szCs w:val="22"/>
        </w:rPr>
        <w:t>Los Licitantes podrán presentar la manifestación prevista en la regla 8 en escrito libre o utilizando el Formato Reglas para la determinación, acreditación y verificación del contenido nacional de los bienes que se ofertan y entregan en los procedimientos de contratación, así como para la aplicación del requisito de contenido nacional en la contratación de obras públicas, que celebren las Dependencias y Entidades de la Administración Pública Federal, publicado en el Diario Oficial de la Federación el 14 de octubre de 2010.</w:t>
      </w:r>
    </w:p>
    <w:p w14:paraId="33F02711" w14:textId="77777777" w:rsidR="00FE7D57" w:rsidRPr="00AC266C" w:rsidRDefault="00FE7D57" w:rsidP="00FE7D57">
      <w:pPr>
        <w:pStyle w:val="NoSpacing"/>
        <w:ind w:left="360"/>
        <w:jc w:val="both"/>
        <w:rPr>
          <w:rFonts w:ascii="Montserrat" w:hAnsi="Montserrat" w:cs="Arial"/>
          <w:sz w:val="22"/>
          <w:szCs w:val="22"/>
        </w:rPr>
      </w:pPr>
    </w:p>
    <w:p w14:paraId="1F1796F0" w14:textId="77777777" w:rsidR="00FE7D57" w:rsidRPr="00AC266C" w:rsidRDefault="00FE7D57" w:rsidP="00940A90">
      <w:pPr>
        <w:pStyle w:val="ListParagraph"/>
        <w:numPr>
          <w:ilvl w:val="0"/>
          <w:numId w:val="3"/>
        </w:numPr>
        <w:spacing w:after="0" w:line="240" w:lineRule="auto"/>
        <w:jc w:val="both"/>
        <w:rPr>
          <w:rFonts w:ascii="Montserrat" w:eastAsiaTheme="minorEastAsia" w:hAnsi="Montserrat" w:cs="Arial"/>
        </w:rPr>
      </w:pPr>
      <w:r w:rsidRPr="00AC266C">
        <w:rPr>
          <w:rFonts w:ascii="Montserrat" w:eastAsiaTheme="minorEastAsia" w:hAnsi="Montserrat" w:cs="Arial"/>
        </w:rPr>
        <w:t xml:space="preserve">El </w:t>
      </w:r>
      <w:r w:rsidRPr="00AC266C">
        <w:rPr>
          <w:rFonts w:ascii="Montserrat" w:eastAsiaTheme="minorEastAsia" w:hAnsi="Montserrat" w:cs="Arial"/>
          <w:b/>
          <w:bCs/>
        </w:rPr>
        <w:t>LICITANTE</w:t>
      </w:r>
      <w:r w:rsidRPr="00AC266C">
        <w:rPr>
          <w:rFonts w:ascii="Montserrat" w:eastAsiaTheme="minorEastAsia" w:hAnsi="Montserrat" w:cs="Arial"/>
        </w:rPr>
        <w:t xml:space="preserve"> deberá adjuntar como parte de su propuesta técnica currículum que incluya la relación de principales clientes con domicilio y teléfono de </w:t>
      </w:r>
      <w:proofErr w:type="gramStart"/>
      <w:r w:rsidRPr="00AC266C">
        <w:rPr>
          <w:rFonts w:ascii="Montserrat" w:eastAsiaTheme="minorEastAsia" w:hAnsi="Montserrat" w:cs="Arial"/>
        </w:rPr>
        <w:t>los mismos</w:t>
      </w:r>
      <w:proofErr w:type="gramEnd"/>
      <w:r w:rsidRPr="00AC266C">
        <w:rPr>
          <w:rFonts w:ascii="Montserrat" w:eastAsiaTheme="minorEastAsia" w:hAnsi="Montserrat" w:cs="Arial"/>
        </w:rPr>
        <w:t xml:space="preserve">; el cual deberá ser presentado preferentemente en hoja membretada y firmado por el representante legal. </w:t>
      </w:r>
    </w:p>
    <w:p w14:paraId="67062DE8" w14:textId="77777777" w:rsidR="00FE7D57" w:rsidRPr="00AC266C" w:rsidRDefault="00FE7D57" w:rsidP="00FE7D57">
      <w:pPr>
        <w:pStyle w:val="ListParagraph"/>
        <w:spacing w:after="0" w:line="240" w:lineRule="auto"/>
        <w:ind w:left="426"/>
        <w:jc w:val="both"/>
        <w:rPr>
          <w:rFonts w:ascii="Montserrat" w:eastAsiaTheme="minorEastAsia" w:hAnsi="Montserrat" w:cs="Arial"/>
        </w:rPr>
      </w:pPr>
    </w:p>
    <w:p w14:paraId="731C0A60" w14:textId="77777777" w:rsidR="00FE7D57" w:rsidRPr="00AC266C" w:rsidRDefault="00FE7D57" w:rsidP="00940A90">
      <w:pPr>
        <w:pStyle w:val="ListParagraph"/>
        <w:numPr>
          <w:ilvl w:val="0"/>
          <w:numId w:val="3"/>
        </w:numPr>
        <w:spacing w:after="0" w:line="240" w:lineRule="auto"/>
        <w:jc w:val="both"/>
        <w:rPr>
          <w:rFonts w:ascii="Montserrat" w:eastAsia="Montserrat" w:hAnsi="Montserrat" w:cs="Montserrat"/>
        </w:rPr>
      </w:pPr>
      <w:r w:rsidRPr="00AC266C">
        <w:rPr>
          <w:rFonts w:ascii="Montserrat" w:eastAsia="Montserrat" w:hAnsi="Montserrat" w:cs="Montserrat"/>
        </w:rPr>
        <w:t xml:space="preserve">El </w:t>
      </w:r>
      <w:r w:rsidRPr="00AC266C">
        <w:rPr>
          <w:rFonts w:ascii="Montserrat" w:eastAsia="Montserrat" w:hAnsi="Montserrat" w:cs="Montserrat"/>
          <w:b/>
          <w:bCs/>
        </w:rPr>
        <w:t>LICITANTE</w:t>
      </w:r>
      <w:r w:rsidRPr="00AC266C">
        <w:rPr>
          <w:rFonts w:ascii="Montserrat" w:eastAsia="Montserrat" w:hAnsi="Montserrat" w:cs="Montserrat"/>
        </w:rPr>
        <w:t xml:space="preserve"> presentará dentro de su oferta escrito manifiesto en el cual se compromete a realizar las entregas de los materiales en los términos del presente Anexo Técnico y sus Apéndices.</w:t>
      </w:r>
    </w:p>
    <w:p w14:paraId="4FD98C6C" w14:textId="77777777" w:rsidR="00E85070" w:rsidRPr="00AC266C" w:rsidRDefault="00E85070" w:rsidP="00E85070">
      <w:pPr>
        <w:jc w:val="center"/>
        <w:rPr>
          <w:rFonts w:ascii="Montserrat" w:hAnsi="Montserrat"/>
          <w:b/>
          <w:i/>
          <w:sz w:val="22"/>
          <w:szCs w:val="22"/>
          <w:lang w:val="es-ES"/>
        </w:rPr>
      </w:pPr>
      <w:r w:rsidRPr="00AC266C">
        <w:rPr>
          <w:rFonts w:ascii="Montserrat" w:hAnsi="Montserrat"/>
          <w:b/>
          <w:sz w:val="22"/>
          <w:szCs w:val="22"/>
          <w:lang w:val="es-ES"/>
        </w:rPr>
        <w:t>ATENTAMENTE</w:t>
      </w:r>
    </w:p>
    <w:p w14:paraId="67ECE260" w14:textId="77777777" w:rsidR="00E85070" w:rsidRPr="00AC266C" w:rsidRDefault="00E85070" w:rsidP="00E85070">
      <w:pPr>
        <w:jc w:val="center"/>
        <w:rPr>
          <w:rFonts w:ascii="Montserrat" w:hAnsi="Montserrat"/>
          <w:i/>
          <w:sz w:val="22"/>
          <w:szCs w:val="22"/>
          <w:lang w:val="es-ES"/>
        </w:rPr>
      </w:pPr>
    </w:p>
    <w:p w14:paraId="5EFD1792" w14:textId="77777777" w:rsidR="00E85070" w:rsidRPr="00AC266C" w:rsidRDefault="00E85070" w:rsidP="00E85070">
      <w:pPr>
        <w:jc w:val="center"/>
        <w:rPr>
          <w:rFonts w:ascii="Montserrat" w:hAnsi="Montserrat"/>
          <w:i/>
          <w:sz w:val="22"/>
          <w:szCs w:val="22"/>
          <w:lang w:val="es-ES"/>
        </w:rPr>
      </w:pPr>
    </w:p>
    <w:p w14:paraId="1A398BBB" w14:textId="77777777" w:rsidR="00E85070" w:rsidRPr="00AC266C" w:rsidRDefault="00E85070" w:rsidP="00E85070">
      <w:pPr>
        <w:jc w:val="center"/>
        <w:rPr>
          <w:rFonts w:ascii="Montserrat" w:hAnsi="Montserrat"/>
          <w:b/>
          <w:sz w:val="22"/>
          <w:szCs w:val="22"/>
        </w:rPr>
      </w:pPr>
    </w:p>
    <w:p w14:paraId="2CB245AC" w14:textId="3B83FCD4" w:rsidR="00E85070" w:rsidRPr="00AC266C" w:rsidRDefault="0035517C" w:rsidP="00E85070">
      <w:pPr>
        <w:jc w:val="center"/>
        <w:rPr>
          <w:rFonts w:ascii="Montserrat" w:hAnsi="Montserrat"/>
          <w:b/>
          <w:sz w:val="22"/>
          <w:szCs w:val="22"/>
        </w:rPr>
      </w:pPr>
      <w:r>
        <w:rPr>
          <w:rFonts w:ascii="Montserrat" w:hAnsi="Montserrat"/>
          <w:b/>
          <w:sz w:val="22"/>
          <w:szCs w:val="22"/>
        </w:rPr>
        <w:t>FERNANDO TREJO SÁNCHEZ</w:t>
      </w:r>
    </w:p>
    <w:p w14:paraId="4E27AEED" w14:textId="5FD9550E" w:rsidR="00E85070" w:rsidRPr="00AC266C" w:rsidRDefault="00E85070" w:rsidP="00E85070">
      <w:pPr>
        <w:jc w:val="center"/>
        <w:rPr>
          <w:rFonts w:ascii="Montserrat" w:hAnsi="Montserrat"/>
          <w:b/>
          <w:sz w:val="22"/>
          <w:szCs w:val="22"/>
        </w:rPr>
      </w:pPr>
      <w:r w:rsidRPr="00AC266C">
        <w:rPr>
          <w:rFonts w:ascii="Montserrat" w:hAnsi="Montserrat"/>
          <w:b/>
          <w:sz w:val="22"/>
          <w:szCs w:val="22"/>
        </w:rPr>
        <w:t>TITULAR DE DIVISIÓN E</w:t>
      </w:r>
      <w:r w:rsidR="00D6185C">
        <w:rPr>
          <w:rFonts w:ascii="Montserrat" w:hAnsi="Montserrat"/>
          <w:b/>
          <w:sz w:val="22"/>
          <w:szCs w:val="22"/>
        </w:rPr>
        <w:t>N</w:t>
      </w:r>
      <w:r w:rsidRPr="00AC266C">
        <w:rPr>
          <w:rFonts w:ascii="Montserrat" w:hAnsi="Montserrat"/>
          <w:b/>
          <w:sz w:val="22"/>
          <w:szCs w:val="22"/>
        </w:rPr>
        <w:t xml:space="preserve"> </w:t>
      </w:r>
      <w:r w:rsidR="0035517C">
        <w:rPr>
          <w:rFonts w:ascii="Montserrat" w:hAnsi="Montserrat"/>
          <w:b/>
          <w:sz w:val="22"/>
          <w:szCs w:val="22"/>
        </w:rPr>
        <w:t>LA COORDINACIÓN DE SERVICIOS GENERALES</w:t>
      </w:r>
    </w:p>
    <w:sectPr w:rsidR="00E85070" w:rsidRPr="00AC266C" w:rsidSect="00CB16BC">
      <w:headerReference w:type="default" r:id="rId9"/>
      <w:footerReference w:type="default" r:id="rId10"/>
      <w:pgSz w:w="12240" w:h="15840"/>
      <w:pgMar w:top="2147" w:right="1134" w:bottom="1985" w:left="1134" w:header="709" w:footer="11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DDD0AA" w14:textId="77777777" w:rsidR="004E5915" w:rsidRDefault="004E5915">
      <w:r>
        <w:separator/>
      </w:r>
    </w:p>
  </w:endnote>
  <w:endnote w:type="continuationSeparator" w:id="0">
    <w:p w14:paraId="1A5EB09F" w14:textId="77777777" w:rsidR="004E5915" w:rsidRDefault="004E5915">
      <w:r>
        <w:continuationSeparator/>
      </w:r>
    </w:p>
  </w:endnote>
  <w:endnote w:type="continuationNotice" w:id="1">
    <w:p w14:paraId="53E04077" w14:textId="77777777" w:rsidR="004E5915" w:rsidRDefault="004E59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altName w:val="Sylfaen"/>
    <w:panose1 w:val="02020603050405020304"/>
    <w:charset w:val="00"/>
    <w:family w:val="roman"/>
    <w:pitch w:val="variable"/>
    <w:sig w:usb0="E0002EFF" w:usb1="C000785B" w:usb2="00000009" w:usb3="00000000" w:csb0="000001FF" w:csb1="00000000"/>
  </w:font>
  <w:font w:name="Lucida Grande">
    <w:altName w:val="Segoe UI"/>
    <w:charset w:val="00"/>
    <w:family w:val="auto"/>
    <w:pitch w:val="variable"/>
    <w:sig w:usb0="00000000" w:usb1="5000A1FF" w:usb2="00000000" w:usb3="00000000" w:csb0="000001BF" w:csb1="00000000"/>
  </w:font>
  <w:font w:name="MinionPro-Regular">
    <w:panose1 w:val="00000000000000000000"/>
    <w:charset w:val="4D"/>
    <w:family w:val="auto"/>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ontserrat">
    <w:altName w:val="Calibri"/>
    <w:charset w:val="00"/>
    <w:family w:val="auto"/>
    <w:pitch w:val="variable"/>
    <w:sig w:usb0="2000020F" w:usb1="00000003" w:usb2="00000000" w:usb3="00000000" w:csb0="00000197" w:csb1="00000000"/>
  </w:font>
  <w:font w:name="Montserrat Bold">
    <w:altName w:val="Montserrat"/>
    <w:charset w:val="00"/>
    <w:family w:val="auto"/>
    <w:pitch w:val="variable"/>
    <w:sig w:usb0="00000003" w:usb1="00000000" w:usb2="00000000" w:usb3="00000000" w:csb0="00000001" w:csb1="00000000"/>
  </w:font>
  <w:font w:name="Montserrat Medium">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85438099"/>
      <w:docPartObj>
        <w:docPartGallery w:val="Page Numbers (Bottom of Page)"/>
        <w:docPartUnique/>
      </w:docPartObj>
    </w:sdtPr>
    <w:sdtEndPr>
      <w:rPr>
        <w:color w:val="9E7612"/>
      </w:rPr>
    </w:sdtEndPr>
    <w:sdtContent>
      <w:sdt>
        <w:sdtPr>
          <w:id w:val="1728636285"/>
          <w:docPartObj>
            <w:docPartGallery w:val="Page Numbers (Top of Page)"/>
            <w:docPartUnique/>
          </w:docPartObj>
        </w:sdtPr>
        <w:sdtEndPr>
          <w:rPr>
            <w:color w:val="9E7612"/>
          </w:rPr>
        </w:sdtEndPr>
        <w:sdtContent>
          <w:p w14:paraId="0E85AFF2" w14:textId="49413FA7" w:rsidR="00661C1F" w:rsidRPr="009806E9" w:rsidRDefault="00661C1F">
            <w:pPr>
              <w:pStyle w:val="Footer"/>
              <w:jc w:val="center"/>
              <w:rPr>
                <w:color w:val="9E7612"/>
              </w:rPr>
            </w:pPr>
            <w:r w:rsidRPr="009806E9">
              <w:rPr>
                <w:rFonts w:ascii="Montserrat Medium" w:hAnsi="Montserrat Medium"/>
                <w:noProof/>
                <w:color w:val="9E7612"/>
                <w:sz w:val="16"/>
                <w:szCs w:val="16"/>
                <w:lang w:val="es-MX"/>
              </w:rPr>
              <w:drawing>
                <wp:anchor distT="0" distB="0" distL="114300" distR="114300" simplePos="0" relativeHeight="251658242" behindDoc="1" locked="0" layoutInCell="1" allowOverlap="1" wp14:anchorId="4DE82247" wp14:editId="1052104E">
                  <wp:simplePos x="0" y="0"/>
                  <wp:positionH relativeFrom="margin">
                    <wp:align>center</wp:align>
                  </wp:positionH>
                  <wp:positionV relativeFrom="paragraph">
                    <wp:posOffset>-750627</wp:posOffset>
                  </wp:positionV>
                  <wp:extent cx="6891338" cy="819150"/>
                  <wp:effectExtent l="0" t="0" r="5080" b="0"/>
                  <wp:wrapNone/>
                  <wp:docPr id="238366621" name="Imagen 238366621"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730368" name="Imagen 178730368" descr="Texto&#10;&#10;Descripción generada automáticamente"/>
                          <pic:cNvPicPr/>
                        </pic:nvPicPr>
                        <pic:blipFill rotWithShape="1">
                          <a:blip r:embed="rId1">
                            <a:extLst>
                              <a:ext uri="{28A0092B-C50C-407E-A947-70E740481C1C}">
                                <a14:useLocalDpi xmlns:a14="http://schemas.microsoft.com/office/drawing/2010/main" val="0"/>
                              </a:ext>
                            </a:extLst>
                          </a:blip>
                          <a:srcRect l="5519" t="22515" r="5701" b="25131"/>
                          <a:stretch/>
                        </pic:blipFill>
                        <pic:spPr bwMode="auto">
                          <a:xfrm>
                            <a:off x="0" y="0"/>
                            <a:ext cx="6891338" cy="8191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9806E9">
              <w:rPr>
                <w:color w:val="9E7612"/>
                <w:lang w:val="es-ES"/>
              </w:rPr>
              <w:t xml:space="preserve">Página </w:t>
            </w:r>
            <w:r w:rsidRPr="009806E9">
              <w:rPr>
                <w:b/>
                <w:bCs/>
                <w:color w:val="9E7612"/>
              </w:rPr>
              <w:fldChar w:fldCharType="begin"/>
            </w:r>
            <w:r w:rsidRPr="009806E9">
              <w:rPr>
                <w:b/>
                <w:bCs/>
                <w:color w:val="9E7612"/>
              </w:rPr>
              <w:instrText>PAGE</w:instrText>
            </w:r>
            <w:r w:rsidRPr="009806E9">
              <w:rPr>
                <w:b/>
                <w:bCs/>
                <w:color w:val="9E7612"/>
              </w:rPr>
              <w:fldChar w:fldCharType="separate"/>
            </w:r>
            <w:r w:rsidR="0035502D">
              <w:rPr>
                <w:b/>
                <w:bCs/>
                <w:noProof/>
                <w:color w:val="9E7612"/>
              </w:rPr>
              <w:t>1</w:t>
            </w:r>
            <w:r w:rsidRPr="009806E9">
              <w:rPr>
                <w:b/>
                <w:bCs/>
                <w:color w:val="9E7612"/>
              </w:rPr>
              <w:fldChar w:fldCharType="end"/>
            </w:r>
            <w:r w:rsidRPr="009806E9">
              <w:rPr>
                <w:color w:val="9E7612"/>
                <w:lang w:val="es-ES"/>
              </w:rPr>
              <w:t xml:space="preserve"> de </w:t>
            </w:r>
            <w:r w:rsidRPr="009806E9">
              <w:rPr>
                <w:b/>
                <w:bCs/>
                <w:color w:val="9E7612"/>
              </w:rPr>
              <w:fldChar w:fldCharType="begin"/>
            </w:r>
            <w:r w:rsidRPr="009806E9">
              <w:rPr>
                <w:b/>
                <w:bCs/>
                <w:color w:val="9E7612"/>
              </w:rPr>
              <w:instrText>NUMPAGES</w:instrText>
            </w:r>
            <w:r w:rsidRPr="009806E9">
              <w:rPr>
                <w:b/>
                <w:bCs/>
                <w:color w:val="9E7612"/>
              </w:rPr>
              <w:fldChar w:fldCharType="separate"/>
            </w:r>
            <w:r w:rsidR="0035502D">
              <w:rPr>
                <w:b/>
                <w:bCs/>
                <w:noProof/>
                <w:color w:val="9E7612"/>
              </w:rPr>
              <w:t>1</w:t>
            </w:r>
            <w:r w:rsidRPr="009806E9">
              <w:rPr>
                <w:b/>
                <w:bCs/>
                <w:color w:val="9E7612"/>
              </w:rPr>
              <w:fldChar w:fldCharType="end"/>
            </w:r>
          </w:p>
        </w:sdtContent>
      </w:sdt>
    </w:sdtContent>
  </w:sdt>
  <w:p w14:paraId="7D437632" w14:textId="7C369CB0" w:rsidR="00661C1F" w:rsidRDefault="00BA46D9" w:rsidP="009806E9">
    <w:pPr>
      <w:pBdr>
        <w:top w:val="nil"/>
        <w:left w:val="nil"/>
        <w:bottom w:val="nil"/>
        <w:right w:val="nil"/>
        <w:between w:val="nil"/>
      </w:pBdr>
      <w:tabs>
        <w:tab w:val="left" w:pos="7770"/>
        <w:tab w:val="right" w:pos="9972"/>
      </w:tabs>
      <w:rPr>
        <w:color w:val="000000"/>
      </w:rPr>
    </w:pPr>
    <w:r w:rsidRPr="001F1D46">
      <w:rPr>
        <w:rFonts w:ascii="Montserrat" w:eastAsia="Montserrat" w:hAnsi="Montserrat" w:cs="Montserrat"/>
        <w:noProof/>
        <w:color w:val="807F83"/>
        <w:sz w:val="18"/>
        <w:szCs w:val="18"/>
      </w:rPr>
      <mc:AlternateContent>
        <mc:Choice Requires="wps">
          <w:drawing>
            <wp:anchor distT="45720" distB="45720" distL="114300" distR="114300" simplePos="0" relativeHeight="251658240" behindDoc="0" locked="0" layoutInCell="1" allowOverlap="1" wp14:anchorId="532AC573" wp14:editId="58C3AF80">
              <wp:simplePos x="0" y="0"/>
              <wp:positionH relativeFrom="margin">
                <wp:posOffset>3886200</wp:posOffset>
              </wp:positionH>
              <wp:positionV relativeFrom="paragraph">
                <wp:posOffset>398376140</wp:posOffset>
              </wp:positionV>
              <wp:extent cx="2446655" cy="600075"/>
              <wp:effectExtent l="0" t="0" r="0" b="952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6655" cy="600075"/>
                      </a:xfrm>
                      <a:prstGeom prst="rect">
                        <a:avLst/>
                      </a:prstGeom>
                      <a:solidFill>
                        <a:srgbClr val="FFFFFF"/>
                      </a:solidFill>
                      <a:ln w="9525">
                        <a:noFill/>
                        <a:miter lim="800000"/>
                        <a:headEnd/>
                        <a:tailEnd/>
                      </a:ln>
                    </wps:spPr>
                    <wps:txbx>
                      <w:txbxContent>
                        <w:p w14:paraId="31E891FF" w14:textId="77777777" w:rsidR="00661C1F" w:rsidRPr="001F1D46" w:rsidRDefault="00661C1F" w:rsidP="001F1D46">
                          <w:pPr>
                            <w:pStyle w:val="Header"/>
                            <w:spacing w:line="240" w:lineRule="atLeast"/>
                            <w:jc w:val="right"/>
                            <w:rPr>
                              <w:rFonts w:ascii="Montserrat" w:hAnsi="Montserrat"/>
                              <w:color w:val="000000"/>
                              <w:sz w:val="12"/>
                              <w:szCs w:val="12"/>
                            </w:rPr>
                          </w:pPr>
                          <w:r w:rsidRPr="001F1D46">
                            <w:rPr>
                              <w:rFonts w:ascii="Montserrat" w:hAnsi="Montserrat"/>
                              <w:color w:val="000000"/>
                              <w:sz w:val="12"/>
                              <w:szCs w:val="12"/>
                            </w:rPr>
                            <w:t xml:space="preserve">UNIDAD DE ADMINISTRACIÓN Y FINANZAS </w:t>
                          </w:r>
                        </w:p>
                        <w:p w14:paraId="4235B396" w14:textId="77777777" w:rsidR="00661C1F" w:rsidRPr="001F1D46" w:rsidRDefault="00661C1F" w:rsidP="001F1D46">
                          <w:pPr>
                            <w:pStyle w:val="Header"/>
                            <w:spacing w:line="240" w:lineRule="atLeast"/>
                            <w:jc w:val="right"/>
                            <w:rPr>
                              <w:rFonts w:ascii="Montserrat" w:hAnsi="Montserrat"/>
                              <w:color w:val="000000"/>
                              <w:sz w:val="12"/>
                              <w:szCs w:val="12"/>
                            </w:rPr>
                          </w:pPr>
                          <w:r w:rsidRPr="001F1D46">
                            <w:rPr>
                              <w:rFonts w:ascii="Montserrat" w:hAnsi="Montserrat"/>
                              <w:color w:val="000000"/>
                              <w:sz w:val="12"/>
                              <w:szCs w:val="12"/>
                            </w:rPr>
                            <w:t>COORDINACIÓN DE SERVICIOS DE ADMINISTRACIÓN</w:t>
                          </w:r>
                        </w:p>
                        <w:p w14:paraId="21375411" w14:textId="77777777" w:rsidR="00661C1F" w:rsidRPr="002260CE" w:rsidRDefault="00661C1F" w:rsidP="002260CE">
                          <w:pPr>
                            <w:pStyle w:val="Header"/>
                            <w:spacing w:line="240" w:lineRule="atLeast"/>
                            <w:jc w:val="right"/>
                            <w:rPr>
                              <w:rFonts w:ascii="Montserrat" w:hAnsi="Montserrat"/>
                              <w:b/>
                              <w:color w:val="000000"/>
                              <w:sz w:val="12"/>
                              <w:szCs w:val="12"/>
                            </w:rPr>
                          </w:pPr>
                          <w:r w:rsidRPr="001F1D46">
                            <w:rPr>
                              <w:rFonts w:ascii="Montserrat" w:hAnsi="Montserrat"/>
                              <w:color w:val="000000"/>
                              <w:sz w:val="12"/>
                              <w:szCs w:val="12"/>
                            </w:rPr>
                            <w:t>DIVISIÓN DE ADQUISICIONES</w:t>
                          </w:r>
                        </w:p>
                        <w:p w14:paraId="62A0CA18" w14:textId="77777777" w:rsidR="00661C1F" w:rsidRDefault="00661C1F"/>
                        <w:p w14:paraId="4D75E438" w14:textId="77777777" w:rsidR="00661C1F" w:rsidRDefault="00661C1F"/>
                        <w:p w14:paraId="3EC10898" w14:textId="77777777" w:rsidR="00661C1F" w:rsidRDefault="00661C1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32AC573" id="_x0000_t202" coordsize="21600,21600" o:spt="202" path="m,l,21600r21600,l21600,xe">
              <v:stroke joinstyle="miter"/>
              <v:path gradientshapeok="t" o:connecttype="rect"/>
            </v:shapetype>
            <v:shape id="Cuadro de texto 2" o:spid="_x0000_s1026" type="#_x0000_t202" style="position:absolute;margin-left:306pt;margin-top:31368.2pt;width:192.65pt;height:47.2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" stroked="f">
              <v:textbox>
                <w:txbxContent>
                  <w:p w14:paraId="31E891FF" w14:textId="77777777" w:rsidR="00661C1F" w:rsidRPr="001F1D46" w:rsidRDefault="00661C1F" w:rsidP="001F1D46">
                    <w:pPr>
                      <w:pStyle w:val="Header"/>
                      <w:spacing w:line="240" w:lineRule="atLeast"/>
                      <w:jc w:val="right"/>
                      <w:rPr>
                        <w:rFonts w:ascii="Montserrat" w:hAnsi="Montserrat"/>
                        <w:color w:val="000000"/>
                        <w:sz w:val="12"/>
                        <w:szCs w:val="12"/>
                      </w:rPr>
                    </w:pPr>
                    <w:r w:rsidRPr="001F1D46">
                      <w:rPr>
                        <w:rFonts w:ascii="Montserrat" w:hAnsi="Montserrat"/>
                        <w:color w:val="000000"/>
                        <w:sz w:val="12"/>
                        <w:szCs w:val="12"/>
                      </w:rPr>
                      <w:t xml:space="preserve">UNIDAD DE ADMINISTRACIÓN Y FINANZAS </w:t>
                    </w:r>
                  </w:p>
                  <w:p w14:paraId="4235B396" w14:textId="77777777" w:rsidR="00661C1F" w:rsidRPr="001F1D46" w:rsidRDefault="00661C1F" w:rsidP="001F1D46">
                    <w:pPr>
                      <w:pStyle w:val="Header"/>
                      <w:spacing w:line="240" w:lineRule="atLeast"/>
                      <w:jc w:val="right"/>
                      <w:rPr>
                        <w:rFonts w:ascii="Montserrat" w:hAnsi="Montserrat"/>
                        <w:color w:val="000000"/>
                        <w:sz w:val="12"/>
                        <w:szCs w:val="12"/>
                      </w:rPr>
                    </w:pPr>
                    <w:r w:rsidRPr="001F1D46">
                      <w:rPr>
                        <w:rFonts w:ascii="Montserrat" w:hAnsi="Montserrat"/>
                        <w:color w:val="000000"/>
                        <w:sz w:val="12"/>
                        <w:szCs w:val="12"/>
                      </w:rPr>
                      <w:t>COORDINACIÓN DE SERVICIOS DE ADMINISTRACIÓN</w:t>
                    </w:r>
                  </w:p>
                  <w:p w14:paraId="21375411" w14:textId="77777777" w:rsidR="00661C1F" w:rsidRPr="002260CE" w:rsidRDefault="00661C1F" w:rsidP="002260CE">
                    <w:pPr>
                      <w:pStyle w:val="Header"/>
                      <w:spacing w:line="240" w:lineRule="atLeast"/>
                      <w:jc w:val="right"/>
                      <w:rPr>
                        <w:rFonts w:ascii="Montserrat" w:hAnsi="Montserrat"/>
                        <w:b/>
                        <w:color w:val="000000"/>
                        <w:sz w:val="12"/>
                        <w:szCs w:val="12"/>
                      </w:rPr>
                    </w:pPr>
                    <w:r w:rsidRPr="001F1D46">
                      <w:rPr>
                        <w:rFonts w:ascii="Montserrat" w:hAnsi="Montserrat"/>
                        <w:color w:val="000000"/>
                        <w:sz w:val="12"/>
                        <w:szCs w:val="12"/>
                      </w:rPr>
                      <w:t>DIVISIÓN DE ADQUISICIONES</w:t>
                    </w:r>
                  </w:p>
                  <w:p w14:paraId="62A0CA18" w14:textId="77777777" w:rsidR="00661C1F" w:rsidRDefault="00661C1F"/>
                  <w:p w14:paraId="4D75E438" w14:textId="77777777" w:rsidR="00661C1F" w:rsidRDefault="00661C1F"/>
                  <w:p w14:paraId="3EC10898" w14:textId="77777777" w:rsidR="00661C1F" w:rsidRDefault="00661C1F"/>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CE3B97" w14:textId="77777777" w:rsidR="004E5915" w:rsidRDefault="004E5915">
      <w:r>
        <w:separator/>
      </w:r>
    </w:p>
  </w:footnote>
  <w:footnote w:type="continuationSeparator" w:id="0">
    <w:p w14:paraId="7416F91F" w14:textId="77777777" w:rsidR="004E5915" w:rsidRDefault="004E5915">
      <w:r>
        <w:continuationSeparator/>
      </w:r>
    </w:p>
  </w:footnote>
  <w:footnote w:type="continuationNotice" w:id="1">
    <w:p w14:paraId="6F7FD499" w14:textId="77777777" w:rsidR="004E5915" w:rsidRDefault="004E591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5BDC12" w14:textId="1CF19D92" w:rsidR="00661C1F" w:rsidRDefault="00661C1F" w:rsidP="002260CE">
    <w:pPr>
      <w:pBdr>
        <w:top w:val="nil"/>
        <w:left w:val="nil"/>
        <w:bottom w:val="nil"/>
        <w:right w:val="nil"/>
        <w:between w:val="nil"/>
      </w:pBdr>
      <w:tabs>
        <w:tab w:val="center" w:pos="4252"/>
        <w:tab w:val="right" w:pos="8504"/>
      </w:tabs>
      <w:jc w:val="right"/>
      <w:rPr>
        <w:rFonts w:ascii="Montserrat" w:eastAsia="Montserrat" w:hAnsi="Montserrat" w:cs="Montserrat"/>
        <w:color w:val="807F83"/>
        <w:sz w:val="18"/>
        <w:szCs w:val="18"/>
      </w:rPr>
    </w:pPr>
    <w:r>
      <w:rPr>
        <w:rFonts w:ascii="Montserrat Bold" w:hAnsi="Montserrat Bold"/>
        <w:noProof/>
        <w:color w:val="807F83"/>
        <w:sz w:val="18"/>
        <w:szCs w:val="18"/>
      </w:rPr>
      <w:drawing>
        <wp:anchor distT="0" distB="0" distL="114300" distR="114300" simplePos="0" relativeHeight="251658241" behindDoc="1" locked="0" layoutInCell="1" allowOverlap="1" wp14:anchorId="7DACDA49" wp14:editId="23A91C6A">
          <wp:simplePos x="0" y="0"/>
          <wp:positionH relativeFrom="margin">
            <wp:align>left</wp:align>
          </wp:positionH>
          <wp:positionV relativeFrom="paragraph">
            <wp:posOffset>-113940</wp:posOffset>
          </wp:positionV>
          <wp:extent cx="3547745" cy="551815"/>
          <wp:effectExtent l="0" t="0" r="0" b="635"/>
          <wp:wrapNone/>
          <wp:docPr id="358845551" name="Imagen 358845551"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7435305" name="Imagen 1057435305" descr="Texto&#10;&#10;Descripción generada automáticamente"/>
                  <pic:cNvPicPr/>
                </pic:nvPicPr>
                <pic:blipFill rotWithShape="1">
                  <a:blip r:embed="rId1">
                    <a:extLst>
                      <a:ext uri="{28A0092B-C50C-407E-A947-70E740481C1C}">
                        <a14:useLocalDpi xmlns:a14="http://schemas.microsoft.com/office/drawing/2010/main" val="0"/>
                      </a:ext>
                    </a:extLst>
                  </a:blip>
                  <a:srcRect l="5709" t="47294" r="48510" b="14858"/>
                  <a:stretch/>
                </pic:blipFill>
                <pic:spPr bwMode="auto">
                  <a:xfrm>
                    <a:off x="0" y="0"/>
                    <a:ext cx="3547745" cy="5518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Montserrat" w:eastAsia="Montserrat" w:hAnsi="Montserrat" w:cs="Montserrat"/>
        <w:color w:val="807F83"/>
        <w:sz w:val="18"/>
        <w:szCs w:val="18"/>
      </w:rPr>
      <w:tab/>
    </w:r>
  </w:p>
  <w:p w14:paraId="1066F08B" w14:textId="77777777" w:rsidR="00661C1F" w:rsidRDefault="00661C1F" w:rsidP="00C27985">
    <w:pPr>
      <w:spacing w:line="276" w:lineRule="auto"/>
      <w:jc w:val="center"/>
      <w:rPr>
        <w:rFonts w:ascii="Montserrat" w:hAnsi="Montserrat"/>
        <w:i/>
        <w:sz w:val="16"/>
        <w:szCs w:val="20"/>
      </w:rPr>
    </w:pPr>
  </w:p>
  <w:p w14:paraId="60F696EB" w14:textId="77777777" w:rsidR="00661C1F" w:rsidRDefault="00661C1F" w:rsidP="00C27985">
    <w:pPr>
      <w:spacing w:line="276" w:lineRule="auto"/>
      <w:jc w:val="center"/>
      <w:rPr>
        <w:rFonts w:ascii="Montserrat" w:hAnsi="Montserrat"/>
        <w:i/>
        <w:sz w:val="16"/>
        <w:szCs w:val="20"/>
      </w:rPr>
    </w:pPr>
  </w:p>
  <w:p w14:paraId="3B336532" w14:textId="77777777" w:rsidR="00661C1F" w:rsidRDefault="00661C1F" w:rsidP="00C27985">
    <w:pPr>
      <w:spacing w:line="276" w:lineRule="auto"/>
      <w:jc w:val="center"/>
      <w:rPr>
        <w:rFonts w:ascii="Montserrat" w:hAnsi="Montserrat"/>
        <w:i/>
        <w:sz w:val="16"/>
        <w:szCs w:val="20"/>
      </w:rPr>
    </w:pPr>
  </w:p>
  <w:p w14:paraId="3C0064DC" w14:textId="6F08AF21" w:rsidR="00661C1F" w:rsidRPr="007916F7" w:rsidRDefault="00661C1F" w:rsidP="00C27985">
    <w:pPr>
      <w:spacing w:line="276" w:lineRule="auto"/>
      <w:jc w:val="center"/>
      <w:rPr>
        <w:rFonts w:ascii="Montserrat" w:hAnsi="Montserrat"/>
        <w:i/>
        <w:sz w:val="16"/>
        <w:szCs w:val="20"/>
      </w:rPr>
    </w:pPr>
    <w:r w:rsidRPr="007916F7">
      <w:rPr>
        <w:rFonts w:ascii="Montserrat" w:hAnsi="Montserrat"/>
        <w:i/>
        <w:sz w:val="16"/>
        <w:szCs w:val="20"/>
      </w:rPr>
      <w:t>“Año de Felipe Carrillo Puerto, Benemérito del Proletariado, Revolucionario y Defensor del Mayab".</w:t>
    </w:r>
  </w:p>
  <w:p w14:paraId="69165D40" w14:textId="05C74139" w:rsidR="00661C1F" w:rsidRDefault="00661C1F" w:rsidP="00C27985">
    <w:pPr>
      <w:pBdr>
        <w:top w:val="nil"/>
        <w:left w:val="nil"/>
        <w:bottom w:val="nil"/>
        <w:right w:val="nil"/>
        <w:between w:val="nil"/>
      </w:pBdr>
      <w:tabs>
        <w:tab w:val="center" w:pos="4252"/>
        <w:tab w:val="right" w:pos="8504"/>
      </w:tabs>
      <w:ind w:right="-801"/>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0E1B16"/>
    <w:multiLevelType w:val="hybridMultilevel"/>
    <w:tmpl w:val="BE461FB4"/>
    <w:lvl w:ilvl="0" w:tplc="080A0005">
      <w:start w:val="1"/>
      <w:numFmt w:val="bullet"/>
      <w:lvlText w:val=""/>
      <w:lvlJc w:val="left"/>
      <w:pPr>
        <w:ind w:left="1080" w:hanging="360"/>
      </w:pPr>
      <w:rPr>
        <w:rFonts w:ascii="Wingdings" w:hAnsi="Wingding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 w15:restartNumberingAfterBreak="0">
    <w:nsid w:val="30C40D71"/>
    <w:multiLevelType w:val="hybridMultilevel"/>
    <w:tmpl w:val="C2364DBE"/>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4DD938B6"/>
    <w:multiLevelType w:val="hybridMultilevel"/>
    <w:tmpl w:val="D0780B6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4FA53C5D"/>
    <w:multiLevelType w:val="hybridMultilevel"/>
    <w:tmpl w:val="E708DC6C"/>
    <w:lvl w:ilvl="0" w:tplc="080A0017">
      <w:start w:val="1"/>
      <w:numFmt w:val="lowerLetter"/>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4" w15:restartNumberingAfterBreak="0">
    <w:nsid w:val="6BB54CF9"/>
    <w:multiLevelType w:val="hybridMultilevel"/>
    <w:tmpl w:val="586A559A"/>
    <w:lvl w:ilvl="0" w:tplc="080A0017">
      <w:start w:val="1"/>
      <w:numFmt w:val="lowerLetter"/>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5" w15:restartNumberingAfterBreak="0">
    <w:nsid w:val="6E0F0D58"/>
    <w:multiLevelType w:val="multilevel"/>
    <w:tmpl w:val="B58AFC24"/>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1101418757">
    <w:abstractNumId w:val="5"/>
  </w:num>
  <w:num w:numId="2" w16cid:durableId="713162824">
    <w:abstractNumId w:val="2"/>
  </w:num>
  <w:num w:numId="3" w16cid:durableId="701783607">
    <w:abstractNumId w:val="1"/>
  </w:num>
  <w:num w:numId="4" w16cid:durableId="686373295">
    <w:abstractNumId w:val="0"/>
  </w:num>
  <w:num w:numId="5" w16cid:durableId="1017930988">
    <w:abstractNumId w:val="4"/>
  </w:num>
  <w:num w:numId="6" w16cid:durableId="1827210448">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70D"/>
    <w:rsid w:val="000034E7"/>
    <w:rsid w:val="00005FE8"/>
    <w:rsid w:val="00006CF3"/>
    <w:rsid w:val="00010364"/>
    <w:rsid w:val="00010EFF"/>
    <w:rsid w:val="00014F79"/>
    <w:rsid w:val="00016743"/>
    <w:rsid w:val="00016F83"/>
    <w:rsid w:val="00022FA9"/>
    <w:rsid w:val="00025A84"/>
    <w:rsid w:val="00026E3D"/>
    <w:rsid w:val="0003596F"/>
    <w:rsid w:val="00037A1B"/>
    <w:rsid w:val="000418E3"/>
    <w:rsid w:val="00045E52"/>
    <w:rsid w:val="000468E4"/>
    <w:rsid w:val="00052063"/>
    <w:rsid w:val="000540F0"/>
    <w:rsid w:val="00055B16"/>
    <w:rsid w:val="00062F17"/>
    <w:rsid w:val="00074A33"/>
    <w:rsid w:val="00086899"/>
    <w:rsid w:val="00096A6A"/>
    <w:rsid w:val="00097DF0"/>
    <w:rsid w:val="000A031F"/>
    <w:rsid w:val="000A6389"/>
    <w:rsid w:val="000A72E2"/>
    <w:rsid w:val="000B4E29"/>
    <w:rsid w:val="000B4FD9"/>
    <w:rsid w:val="000C0E8F"/>
    <w:rsid w:val="000C2CEF"/>
    <w:rsid w:val="000C647F"/>
    <w:rsid w:val="000C69D3"/>
    <w:rsid w:val="000E0B58"/>
    <w:rsid w:val="000E259B"/>
    <w:rsid w:val="000E33EA"/>
    <w:rsid w:val="000E78E5"/>
    <w:rsid w:val="000F026C"/>
    <w:rsid w:val="000F0924"/>
    <w:rsid w:val="000F22A9"/>
    <w:rsid w:val="000F384B"/>
    <w:rsid w:val="000F3BAF"/>
    <w:rsid w:val="000F64B6"/>
    <w:rsid w:val="0010128A"/>
    <w:rsid w:val="00101D12"/>
    <w:rsid w:val="00105C71"/>
    <w:rsid w:val="0011101B"/>
    <w:rsid w:val="00113936"/>
    <w:rsid w:val="00115550"/>
    <w:rsid w:val="001239A4"/>
    <w:rsid w:val="00124663"/>
    <w:rsid w:val="00126346"/>
    <w:rsid w:val="00126BB7"/>
    <w:rsid w:val="00126DB5"/>
    <w:rsid w:val="00126EF3"/>
    <w:rsid w:val="00154C93"/>
    <w:rsid w:val="00156775"/>
    <w:rsid w:val="00156C70"/>
    <w:rsid w:val="00165DD9"/>
    <w:rsid w:val="001740EA"/>
    <w:rsid w:val="0018268A"/>
    <w:rsid w:val="0018391F"/>
    <w:rsid w:val="001925C3"/>
    <w:rsid w:val="001935C4"/>
    <w:rsid w:val="00193DE8"/>
    <w:rsid w:val="00196DFA"/>
    <w:rsid w:val="001A38AF"/>
    <w:rsid w:val="001A3A2F"/>
    <w:rsid w:val="001A6D85"/>
    <w:rsid w:val="001B1376"/>
    <w:rsid w:val="001D6E64"/>
    <w:rsid w:val="001E200A"/>
    <w:rsid w:val="001E396E"/>
    <w:rsid w:val="001E6BBE"/>
    <w:rsid w:val="001F1D46"/>
    <w:rsid w:val="001F6C04"/>
    <w:rsid w:val="00201047"/>
    <w:rsid w:val="00201B37"/>
    <w:rsid w:val="002066AA"/>
    <w:rsid w:val="00210443"/>
    <w:rsid w:val="00211224"/>
    <w:rsid w:val="00217846"/>
    <w:rsid w:val="0022425E"/>
    <w:rsid w:val="002260CE"/>
    <w:rsid w:val="00227AF5"/>
    <w:rsid w:val="0023080D"/>
    <w:rsid w:val="00234339"/>
    <w:rsid w:val="00234C5D"/>
    <w:rsid w:val="002417DC"/>
    <w:rsid w:val="00253610"/>
    <w:rsid w:val="00261FF9"/>
    <w:rsid w:val="002712AC"/>
    <w:rsid w:val="00271346"/>
    <w:rsid w:val="00274DDD"/>
    <w:rsid w:val="002776E9"/>
    <w:rsid w:val="002840C5"/>
    <w:rsid w:val="00284526"/>
    <w:rsid w:val="00287FBB"/>
    <w:rsid w:val="00291218"/>
    <w:rsid w:val="002928E1"/>
    <w:rsid w:val="002941C8"/>
    <w:rsid w:val="00294343"/>
    <w:rsid w:val="00297424"/>
    <w:rsid w:val="002A1C38"/>
    <w:rsid w:val="002A2C7C"/>
    <w:rsid w:val="002A2D36"/>
    <w:rsid w:val="002A3088"/>
    <w:rsid w:val="002B1263"/>
    <w:rsid w:val="002B4A10"/>
    <w:rsid w:val="002B656D"/>
    <w:rsid w:val="002B77BB"/>
    <w:rsid w:val="002C2999"/>
    <w:rsid w:val="002C53B6"/>
    <w:rsid w:val="002D408E"/>
    <w:rsid w:val="002D4D28"/>
    <w:rsid w:val="002D6F5C"/>
    <w:rsid w:val="002E52BE"/>
    <w:rsid w:val="002F1AAD"/>
    <w:rsid w:val="002F3C9A"/>
    <w:rsid w:val="002F563F"/>
    <w:rsid w:val="00302961"/>
    <w:rsid w:val="00305D85"/>
    <w:rsid w:val="003144FA"/>
    <w:rsid w:val="00315035"/>
    <w:rsid w:val="003152A0"/>
    <w:rsid w:val="003242CD"/>
    <w:rsid w:val="00333A23"/>
    <w:rsid w:val="0034120C"/>
    <w:rsid w:val="003433DD"/>
    <w:rsid w:val="00346C61"/>
    <w:rsid w:val="0035105A"/>
    <w:rsid w:val="00354A48"/>
    <w:rsid w:val="0035502D"/>
    <w:rsid w:val="0035517C"/>
    <w:rsid w:val="00361551"/>
    <w:rsid w:val="00363344"/>
    <w:rsid w:val="00372D38"/>
    <w:rsid w:val="00381C33"/>
    <w:rsid w:val="0038486A"/>
    <w:rsid w:val="003863DA"/>
    <w:rsid w:val="00390281"/>
    <w:rsid w:val="003A2C7C"/>
    <w:rsid w:val="003A3FC9"/>
    <w:rsid w:val="003A4294"/>
    <w:rsid w:val="003A7842"/>
    <w:rsid w:val="003B1621"/>
    <w:rsid w:val="003B1BC3"/>
    <w:rsid w:val="003B3FAF"/>
    <w:rsid w:val="003B4F0D"/>
    <w:rsid w:val="003C3B83"/>
    <w:rsid w:val="003C435A"/>
    <w:rsid w:val="003D1C01"/>
    <w:rsid w:val="003D5F26"/>
    <w:rsid w:val="003D780C"/>
    <w:rsid w:val="003E2AB7"/>
    <w:rsid w:val="003E2E9F"/>
    <w:rsid w:val="003E37E2"/>
    <w:rsid w:val="003E43B5"/>
    <w:rsid w:val="003E44BF"/>
    <w:rsid w:val="003E72E3"/>
    <w:rsid w:val="003F4E05"/>
    <w:rsid w:val="00404C3B"/>
    <w:rsid w:val="004124F0"/>
    <w:rsid w:val="0041594F"/>
    <w:rsid w:val="004217BD"/>
    <w:rsid w:val="00422AAE"/>
    <w:rsid w:val="00425919"/>
    <w:rsid w:val="004272C4"/>
    <w:rsid w:val="00430204"/>
    <w:rsid w:val="00430793"/>
    <w:rsid w:val="004371B9"/>
    <w:rsid w:val="00437782"/>
    <w:rsid w:val="00441EC5"/>
    <w:rsid w:val="004467B4"/>
    <w:rsid w:val="00450622"/>
    <w:rsid w:val="00455DC4"/>
    <w:rsid w:val="00457604"/>
    <w:rsid w:val="004635D5"/>
    <w:rsid w:val="0046575D"/>
    <w:rsid w:val="0046584D"/>
    <w:rsid w:val="00474FD3"/>
    <w:rsid w:val="004763A9"/>
    <w:rsid w:val="00476E43"/>
    <w:rsid w:val="00477F5F"/>
    <w:rsid w:val="00484391"/>
    <w:rsid w:val="00486795"/>
    <w:rsid w:val="00486FC8"/>
    <w:rsid w:val="00490DBB"/>
    <w:rsid w:val="00494122"/>
    <w:rsid w:val="004960E7"/>
    <w:rsid w:val="00496458"/>
    <w:rsid w:val="00496ECD"/>
    <w:rsid w:val="00497FF5"/>
    <w:rsid w:val="004A0E28"/>
    <w:rsid w:val="004A3A03"/>
    <w:rsid w:val="004A7CB8"/>
    <w:rsid w:val="004B55AB"/>
    <w:rsid w:val="004B5D04"/>
    <w:rsid w:val="004C0193"/>
    <w:rsid w:val="004C0A10"/>
    <w:rsid w:val="004C0FED"/>
    <w:rsid w:val="004C656A"/>
    <w:rsid w:val="004D3A09"/>
    <w:rsid w:val="004D5A52"/>
    <w:rsid w:val="004D6197"/>
    <w:rsid w:val="004D67FB"/>
    <w:rsid w:val="004E034A"/>
    <w:rsid w:val="004E1656"/>
    <w:rsid w:val="004E29A5"/>
    <w:rsid w:val="004E2F55"/>
    <w:rsid w:val="004E5915"/>
    <w:rsid w:val="004F5CDF"/>
    <w:rsid w:val="004F6B82"/>
    <w:rsid w:val="005001AA"/>
    <w:rsid w:val="0050091B"/>
    <w:rsid w:val="00503715"/>
    <w:rsid w:val="005038EB"/>
    <w:rsid w:val="00505F8B"/>
    <w:rsid w:val="005107D5"/>
    <w:rsid w:val="00515F8D"/>
    <w:rsid w:val="00516410"/>
    <w:rsid w:val="00520E01"/>
    <w:rsid w:val="005256A5"/>
    <w:rsid w:val="00525F71"/>
    <w:rsid w:val="005270BB"/>
    <w:rsid w:val="00527C8D"/>
    <w:rsid w:val="005316A7"/>
    <w:rsid w:val="00535F29"/>
    <w:rsid w:val="005419D0"/>
    <w:rsid w:val="00541A4E"/>
    <w:rsid w:val="005464AF"/>
    <w:rsid w:val="00550447"/>
    <w:rsid w:val="0055045E"/>
    <w:rsid w:val="00551D19"/>
    <w:rsid w:val="00551FBE"/>
    <w:rsid w:val="005564FB"/>
    <w:rsid w:val="0056001D"/>
    <w:rsid w:val="005624BD"/>
    <w:rsid w:val="005635AC"/>
    <w:rsid w:val="00570BAF"/>
    <w:rsid w:val="005752E3"/>
    <w:rsid w:val="00577C57"/>
    <w:rsid w:val="00581500"/>
    <w:rsid w:val="00586C83"/>
    <w:rsid w:val="00592AE9"/>
    <w:rsid w:val="00592C9C"/>
    <w:rsid w:val="00592F82"/>
    <w:rsid w:val="00594419"/>
    <w:rsid w:val="005A1A45"/>
    <w:rsid w:val="005A7837"/>
    <w:rsid w:val="005B08E7"/>
    <w:rsid w:val="005B1E2E"/>
    <w:rsid w:val="005B46F3"/>
    <w:rsid w:val="005B7ED8"/>
    <w:rsid w:val="005C3279"/>
    <w:rsid w:val="005C328B"/>
    <w:rsid w:val="005D53A9"/>
    <w:rsid w:val="005D6C22"/>
    <w:rsid w:val="005E1B1B"/>
    <w:rsid w:val="005E6065"/>
    <w:rsid w:val="005E66F4"/>
    <w:rsid w:val="006033E9"/>
    <w:rsid w:val="00615359"/>
    <w:rsid w:val="00631B36"/>
    <w:rsid w:val="0064175F"/>
    <w:rsid w:val="00641F80"/>
    <w:rsid w:val="006432A0"/>
    <w:rsid w:val="00643366"/>
    <w:rsid w:val="00644632"/>
    <w:rsid w:val="00650483"/>
    <w:rsid w:val="00661C1F"/>
    <w:rsid w:val="00662BE3"/>
    <w:rsid w:val="00664BDC"/>
    <w:rsid w:val="0066759A"/>
    <w:rsid w:val="00672118"/>
    <w:rsid w:val="00677424"/>
    <w:rsid w:val="006818B6"/>
    <w:rsid w:val="00691792"/>
    <w:rsid w:val="006939D5"/>
    <w:rsid w:val="00694028"/>
    <w:rsid w:val="00696A95"/>
    <w:rsid w:val="00697BAA"/>
    <w:rsid w:val="006A2696"/>
    <w:rsid w:val="006A271F"/>
    <w:rsid w:val="006A404C"/>
    <w:rsid w:val="006A4D5E"/>
    <w:rsid w:val="006A4F4E"/>
    <w:rsid w:val="006A6DB5"/>
    <w:rsid w:val="006A75BB"/>
    <w:rsid w:val="006A78E5"/>
    <w:rsid w:val="006C2459"/>
    <w:rsid w:val="006D1810"/>
    <w:rsid w:val="006D698B"/>
    <w:rsid w:val="006D70E1"/>
    <w:rsid w:val="006F146A"/>
    <w:rsid w:val="006F6181"/>
    <w:rsid w:val="006F7F88"/>
    <w:rsid w:val="007017ED"/>
    <w:rsid w:val="007020C6"/>
    <w:rsid w:val="0070492E"/>
    <w:rsid w:val="007142AE"/>
    <w:rsid w:val="00732505"/>
    <w:rsid w:val="00750A45"/>
    <w:rsid w:val="00760EC1"/>
    <w:rsid w:val="00762BB9"/>
    <w:rsid w:val="00765491"/>
    <w:rsid w:val="00766C4F"/>
    <w:rsid w:val="00766CFC"/>
    <w:rsid w:val="00766EBF"/>
    <w:rsid w:val="007674BA"/>
    <w:rsid w:val="00770866"/>
    <w:rsid w:val="00780085"/>
    <w:rsid w:val="00780F1F"/>
    <w:rsid w:val="00781984"/>
    <w:rsid w:val="00782A6C"/>
    <w:rsid w:val="00785C35"/>
    <w:rsid w:val="007871D1"/>
    <w:rsid w:val="00790AC5"/>
    <w:rsid w:val="0079183C"/>
    <w:rsid w:val="00793F78"/>
    <w:rsid w:val="007A0320"/>
    <w:rsid w:val="007A0868"/>
    <w:rsid w:val="007A306E"/>
    <w:rsid w:val="007A4576"/>
    <w:rsid w:val="007B238E"/>
    <w:rsid w:val="007B58AB"/>
    <w:rsid w:val="007B614F"/>
    <w:rsid w:val="007C32E9"/>
    <w:rsid w:val="007C3A02"/>
    <w:rsid w:val="007C3A80"/>
    <w:rsid w:val="007C751B"/>
    <w:rsid w:val="007D0810"/>
    <w:rsid w:val="007D09CC"/>
    <w:rsid w:val="007D5CBC"/>
    <w:rsid w:val="007E1FC6"/>
    <w:rsid w:val="007F1609"/>
    <w:rsid w:val="007F4E21"/>
    <w:rsid w:val="008006C0"/>
    <w:rsid w:val="00800E13"/>
    <w:rsid w:val="00810123"/>
    <w:rsid w:val="0081202D"/>
    <w:rsid w:val="00814209"/>
    <w:rsid w:val="0081522E"/>
    <w:rsid w:val="008251F2"/>
    <w:rsid w:val="0082657B"/>
    <w:rsid w:val="008345CD"/>
    <w:rsid w:val="00834890"/>
    <w:rsid w:val="0083638A"/>
    <w:rsid w:val="008533D8"/>
    <w:rsid w:val="008562D1"/>
    <w:rsid w:val="008567B2"/>
    <w:rsid w:val="0086106A"/>
    <w:rsid w:val="00862EE7"/>
    <w:rsid w:val="0086529B"/>
    <w:rsid w:val="008764CB"/>
    <w:rsid w:val="008766B6"/>
    <w:rsid w:val="00891C3B"/>
    <w:rsid w:val="00894E6E"/>
    <w:rsid w:val="008A1426"/>
    <w:rsid w:val="008A6326"/>
    <w:rsid w:val="008B1248"/>
    <w:rsid w:val="008C0713"/>
    <w:rsid w:val="008C2799"/>
    <w:rsid w:val="008C6773"/>
    <w:rsid w:val="008C680F"/>
    <w:rsid w:val="008D2291"/>
    <w:rsid w:val="008D43E9"/>
    <w:rsid w:val="008D479F"/>
    <w:rsid w:val="008D4AFE"/>
    <w:rsid w:val="008E18AC"/>
    <w:rsid w:val="008E3570"/>
    <w:rsid w:val="008E6A21"/>
    <w:rsid w:val="008E78D5"/>
    <w:rsid w:val="008F1CCC"/>
    <w:rsid w:val="008F303B"/>
    <w:rsid w:val="008F5E2F"/>
    <w:rsid w:val="008F634B"/>
    <w:rsid w:val="0090684B"/>
    <w:rsid w:val="00906F09"/>
    <w:rsid w:val="0091270D"/>
    <w:rsid w:val="009144E0"/>
    <w:rsid w:val="00916610"/>
    <w:rsid w:val="00922FEC"/>
    <w:rsid w:val="009335FF"/>
    <w:rsid w:val="00937186"/>
    <w:rsid w:val="00937E31"/>
    <w:rsid w:val="00940A90"/>
    <w:rsid w:val="00947EE4"/>
    <w:rsid w:val="00950960"/>
    <w:rsid w:val="00956FCE"/>
    <w:rsid w:val="00962D29"/>
    <w:rsid w:val="00963AA0"/>
    <w:rsid w:val="00963D38"/>
    <w:rsid w:val="0096482A"/>
    <w:rsid w:val="009650E5"/>
    <w:rsid w:val="0096747F"/>
    <w:rsid w:val="00972496"/>
    <w:rsid w:val="00974F65"/>
    <w:rsid w:val="009806E9"/>
    <w:rsid w:val="00983042"/>
    <w:rsid w:val="00984FB8"/>
    <w:rsid w:val="00984FEF"/>
    <w:rsid w:val="009904CA"/>
    <w:rsid w:val="00990602"/>
    <w:rsid w:val="00990A92"/>
    <w:rsid w:val="00993739"/>
    <w:rsid w:val="009A23BF"/>
    <w:rsid w:val="009A3DE3"/>
    <w:rsid w:val="009A6F80"/>
    <w:rsid w:val="009B0501"/>
    <w:rsid w:val="009B0653"/>
    <w:rsid w:val="009B0CA0"/>
    <w:rsid w:val="009B3B7D"/>
    <w:rsid w:val="009B42C1"/>
    <w:rsid w:val="009B6545"/>
    <w:rsid w:val="009B71A4"/>
    <w:rsid w:val="009C0DC7"/>
    <w:rsid w:val="009C588F"/>
    <w:rsid w:val="009D4BF0"/>
    <w:rsid w:val="009E008D"/>
    <w:rsid w:val="009E1B02"/>
    <w:rsid w:val="009E3824"/>
    <w:rsid w:val="009F558D"/>
    <w:rsid w:val="00A077AD"/>
    <w:rsid w:val="00A153B5"/>
    <w:rsid w:val="00A17882"/>
    <w:rsid w:val="00A21E50"/>
    <w:rsid w:val="00A305C3"/>
    <w:rsid w:val="00A30D33"/>
    <w:rsid w:val="00A31720"/>
    <w:rsid w:val="00A336B9"/>
    <w:rsid w:val="00A3454D"/>
    <w:rsid w:val="00A46291"/>
    <w:rsid w:val="00A51CCB"/>
    <w:rsid w:val="00A5787C"/>
    <w:rsid w:val="00A6359C"/>
    <w:rsid w:val="00A63FB0"/>
    <w:rsid w:val="00A640AF"/>
    <w:rsid w:val="00A6434B"/>
    <w:rsid w:val="00A70765"/>
    <w:rsid w:val="00A713E7"/>
    <w:rsid w:val="00A805C2"/>
    <w:rsid w:val="00A91604"/>
    <w:rsid w:val="00A9618D"/>
    <w:rsid w:val="00AA3D51"/>
    <w:rsid w:val="00AA4E87"/>
    <w:rsid w:val="00AA69AC"/>
    <w:rsid w:val="00AB79AA"/>
    <w:rsid w:val="00AB7BD2"/>
    <w:rsid w:val="00AC0B37"/>
    <w:rsid w:val="00AC266C"/>
    <w:rsid w:val="00AC7050"/>
    <w:rsid w:val="00AD15C0"/>
    <w:rsid w:val="00AE05B9"/>
    <w:rsid w:val="00AE159C"/>
    <w:rsid w:val="00AE1C7A"/>
    <w:rsid w:val="00AE2E5D"/>
    <w:rsid w:val="00AE3559"/>
    <w:rsid w:val="00AE76DF"/>
    <w:rsid w:val="00AF0DEF"/>
    <w:rsid w:val="00AF1026"/>
    <w:rsid w:val="00AF5171"/>
    <w:rsid w:val="00B10E45"/>
    <w:rsid w:val="00B12970"/>
    <w:rsid w:val="00B16124"/>
    <w:rsid w:val="00B168D4"/>
    <w:rsid w:val="00B21162"/>
    <w:rsid w:val="00B2201E"/>
    <w:rsid w:val="00B25099"/>
    <w:rsid w:val="00B34138"/>
    <w:rsid w:val="00B350A1"/>
    <w:rsid w:val="00B359C4"/>
    <w:rsid w:val="00B41D00"/>
    <w:rsid w:val="00B425E3"/>
    <w:rsid w:val="00B43EB2"/>
    <w:rsid w:val="00B44BCC"/>
    <w:rsid w:val="00B46D3F"/>
    <w:rsid w:val="00B47BE1"/>
    <w:rsid w:val="00B52535"/>
    <w:rsid w:val="00B55756"/>
    <w:rsid w:val="00B60955"/>
    <w:rsid w:val="00B60F72"/>
    <w:rsid w:val="00B641C8"/>
    <w:rsid w:val="00B6466C"/>
    <w:rsid w:val="00B67045"/>
    <w:rsid w:val="00B72AA7"/>
    <w:rsid w:val="00B74129"/>
    <w:rsid w:val="00B7755C"/>
    <w:rsid w:val="00B81AE4"/>
    <w:rsid w:val="00B90A28"/>
    <w:rsid w:val="00B91E2D"/>
    <w:rsid w:val="00B9569F"/>
    <w:rsid w:val="00B97537"/>
    <w:rsid w:val="00BA46D9"/>
    <w:rsid w:val="00BB15DD"/>
    <w:rsid w:val="00BC1AA6"/>
    <w:rsid w:val="00BD0F6E"/>
    <w:rsid w:val="00BD11B9"/>
    <w:rsid w:val="00BD7D01"/>
    <w:rsid w:val="00BE0336"/>
    <w:rsid w:val="00BE09CE"/>
    <w:rsid w:val="00BE2B0E"/>
    <w:rsid w:val="00BE464C"/>
    <w:rsid w:val="00BE6D0D"/>
    <w:rsid w:val="00BF2F54"/>
    <w:rsid w:val="00BF7360"/>
    <w:rsid w:val="00C031BF"/>
    <w:rsid w:val="00C03D6C"/>
    <w:rsid w:val="00C04948"/>
    <w:rsid w:val="00C04E0A"/>
    <w:rsid w:val="00C25254"/>
    <w:rsid w:val="00C27985"/>
    <w:rsid w:val="00C31480"/>
    <w:rsid w:val="00C32615"/>
    <w:rsid w:val="00C33738"/>
    <w:rsid w:val="00C37E77"/>
    <w:rsid w:val="00C415B4"/>
    <w:rsid w:val="00C47BA5"/>
    <w:rsid w:val="00C53342"/>
    <w:rsid w:val="00C543AC"/>
    <w:rsid w:val="00C54F6B"/>
    <w:rsid w:val="00C5654E"/>
    <w:rsid w:val="00C57AB7"/>
    <w:rsid w:val="00C63B7D"/>
    <w:rsid w:val="00C64F70"/>
    <w:rsid w:val="00C725C5"/>
    <w:rsid w:val="00C752B1"/>
    <w:rsid w:val="00C85342"/>
    <w:rsid w:val="00C91C8E"/>
    <w:rsid w:val="00C92090"/>
    <w:rsid w:val="00C96351"/>
    <w:rsid w:val="00CA33F6"/>
    <w:rsid w:val="00CA435B"/>
    <w:rsid w:val="00CA73B2"/>
    <w:rsid w:val="00CB0193"/>
    <w:rsid w:val="00CB16BC"/>
    <w:rsid w:val="00CB3A81"/>
    <w:rsid w:val="00CB3C1F"/>
    <w:rsid w:val="00CC03B5"/>
    <w:rsid w:val="00CC07F0"/>
    <w:rsid w:val="00CC5CA0"/>
    <w:rsid w:val="00CC6DC1"/>
    <w:rsid w:val="00CD2E17"/>
    <w:rsid w:val="00CE6A48"/>
    <w:rsid w:val="00CE7EC3"/>
    <w:rsid w:val="00CF0F53"/>
    <w:rsid w:val="00CF303C"/>
    <w:rsid w:val="00CF4D81"/>
    <w:rsid w:val="00CF7B66"/>
    <w:rsid w:val="00CF7F95"/>
    <w:rsid w:val="00D00575"/>
    <w:rsid w:val="00D03956"/>
    <w:rsid w:val="00D10518"/>
    <w:rsid w:val="00D10DB7"/>
    <w:rsid w:val="00D1293A"/>
    <w:rsid w:val="00D22B7F"/>
    <w:rsid w:val="00D33061"/>
    <w:rsid w:val="00D33571"/>
    <w:rsid w:val="00D359D3"/>
    <w:rsid w:val="00D3692F"/>
    <w:rsid w:val="00D4644B"/>
    <w:rsid w:val="00D53A69"/>
    <w:rsid w:val="00D56F42"/>
    <w:rsid w:val="00D6185C"/>
    <w:rsid w:val="00D650E7"/>
    <w:rsid w:val="00D664E0"/>
    <w:rsid w:val="00D6791F"/>
    <w:rsid w:val="00D83F4D"/>
    <w:rsid w:val="00D840F5"/>
    <w:rsid w:val="00D86795"/>
    <w:rsid w:val="00D86A6F"/>
    <w:rsid w:val="00DA56B6"/>
    <w:rsid w:val="00DA5B80"/>
    <w:rsid w:val="00DB263C"/>
    <w:rsid w:val="00DB3C90"/>
    <w:rsid w:val="00DB6D68"/>
    <w:rsid w:val="00DC4BFC"/>
    <w:rsid w:val="00DC6D2F"/>
    <w:rsid w:val="00DC70CB"/>
    <w:rsid w:val="00DD3534"/>
    <w:rsid w:val="00DD4890"/>
    <w:rsid w:val="00DE456F"/>
    <w:rsid w:val="00DE55C0"/>
    <w:rsid w:val="00DE7818"/>
    <w:rsid w:val="00DF37E5"/>
    <w:rsid w:val="00DF5179"/>
    <w:rsid w:val="00DF7606"/>
    <w:rsid w:val="00E075E6"/>
    <w:rsid w:val="00E12793"/>
    <w:rsid w:val="00E1403B"/>
    <w:rsid w:val="00E1438B"/>
    <w:rsid w:val="00E14AB1"/>
    <w:rsid w:val="00E21266"/>
    <w:rsid w:val="00E21329"/>
    <w:rsid w:val="00E26EF9"/>
    <w:rsid w:val="00E4214F"/>
    <w:rsid w:val="00E421E3"/>
    <w:rsid w:val="00E43560"/>
    <w:rsid w:val="00E4788D"/>
    <w:rsid w:val="00E51187"/>
    <w:rsid w:val="00E51250"/>
    <w:rsid w:val="00E61424"/>
    <w:rsid w:val="00E63D42"/>
    <w:rsid w:val="00E6662A"/>
    <w:rsid w:val="00E70932"/>
    <w:rsid w:val="00E752DE"/>
    <w:rsid w:val="00E85070"/>
    <w:rsid w:val="00E860CC"/>
    <w:rsid w:val="00EA5CAD"/>
    <w:rsid w:val="00EB2D65"/>
    <w:rsid w:val="00EB6D92"/>
    <w:rsid w:val="00EB738D"/>
    <w:rsid w:val="00EC0D7A"/>
    <w:rsid w:val="00EC3A64"/>
    <w:rsid w:val="00EC5A74"/>
    <w:rsid w:val="00EC5D70"/>
    <w:rsid w:val="00EC6DF9"/>
    <w:rsid w:val="00ED15D2"/>
    <w:rsid w:val="00ED2B1F"/>
    <w:rsid w:val="00ED39F1"/>
    <w:rsid w:val="00ED5C12"/>
    <w:rsid w:val="00ED6623"/>
    <w:rsid w:val="00ED7070"/>
    <w:rsid w:val="00ED73DD"/>
    <w:rsid w:val="00EE22C2"/>
    <w:rsid w:val="00EE608E"/>
    <w:rsid w:val="00EE630E"/>
    <w:rsid w:val="00EF0648"/>
    <w:rsid w:val="00EF219B"/>
    <w:rsid w:val="00F02DF2"/>
    <w:rsid w:val="00F034CD"/>
    <w:rsid w:val="00F0456D"/>
    <w:rsid w:val="00F14715"/>
    <w:rsid w:val="00F2490A"/>
    <w:rsid w:val="00F301C3"/>
    <w:rsid w:val="00F316E1"/>
    <w:rsid w:val="00F329FB"/>
    <w:rsid w:val="00F32E12"/>
    <w:rsid w:val="00F35656"/>
    <w:rsid w:val="00F3779B"/>
    <w:rsid w:val="00F40394"/>
    <w:rsid w:val="00F42C9A"/>
    <w:rsid w:val="00F52D3A"/>
    <w:rsid w:val="00F5309C"/>
    <w:rsid w:val="00F61A99"/>
    <w:rsid w:val="00F66133"/>
    <w:rsid w:val="00F7325F"/>
    <w:rsid w:val="00F7524E"/>
    <w:rsid w:val="00F75B30"/>
    <w:rsid w:val="00F776C2"/>
    <w:rsid w:val="00F77E66"/>
    <w:rsid w:val="00F86285"/>
    <w:rsid w:val="00F9105D"/>
    <w:rsid w:val="00F91BBC"/>
    <w:rsid w:val="00FA4A1C"/>
    <w:rsid w:val="00FA5E30"/>
    <w:rsid w:val="00FC1859"/>
    <w:rsid w:val="00FC1E45"/>
    <w:rsid w:val="00FC5442"/>
    <w:rsid w:val="00FC628C"/>
    <w:rsid w:val="00FD0101"/>
    <w:rsid w:val="00FD2C19"/>
    <w:rsid w:val="00FD3635"/>
    <w:rsid w:val="00FD6520"/>
    <w:rsid w:val="00FE211D"/>
    <w:rsid w:val="00FE3D6C"/>
    <w:rsid w:val="00FE500A"/>
    <w:rsid w:val="00FE7D57"/>
    <w:rsid w:val="00FF13EC"/>
    <w:rsid w:val="00FF51E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45AFF5"/>
  <w15:docId w15:val="{D45F9B6A-B22D-4BD7-85A2-0C89AD41A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Cambria" w:hAnsi="Cambria" w:cs="Cambria"/>
        <w:sz w:val="24"/>
        <w:szCs w:val="24"/>
        <w:lang w:val="es-ES_tradnl" w:eastAsia="es-MX"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D0D"/>
    <w:rPr>
      <w:rFonts w:ascii="Times New Roman" w:eastAsia="Times New Roman" w:hAnsi="Times New Roman" w:cs="Times New Roman"/>
      <w:lang w:val="es-MX"/>
    </w:rPr>
  </w:style>
  <w:style w:type="paragraph" w:styleId="Heading1">
    <w:name w:val="heading 1"/>
    <w:basedOn w:val="Normal"/>
    <w:next w:val="Normal"/>
    <w:link w:val="Heading1Char"/>
    <w:uiPriority w:val="1"/>
    <w:qFormat/>
    <w:pPr>
      <w:keepNext/>
      <w:keepLines/>
      <w:spacing w:before="480" w:after="120"/>
      <w:outlineLvl w:val="0"/>
    </w:pPr>
    <w:rPr>
      <w:rFonts w:ascii="Cambria" w:eastAsia="Cambria" w:hAnsi="Cambria" w:cs="Cambria"/>
      <w:b/>
      <w:sz w:val="48"/>
      <w:szCs w:val="48"/>
      <w:lang w:val="es-ES_tradnl"/>
    </w:rPr>
  </w:style>
  <w:style w:type="paragraph" w:styleId="Heading2">
    <w:name w:val="heading 2"/>
    <w:basedOn w:val="Normal"/>
    <w:next w:val="Normal"/>
    <w:pPr>
      <w:keepNext/>
      <w:keepLines/>
      <w:spacing w:before="360" w:after="80"/>
      <w:outlineLvl w:val="1"/>
    </w:pPr>
    <w:rPr>
      <w:rFonts w:ascii="Cambria" w:eastAsia="Cambria" w:hAnsi="Cambria" w:cs="Cambria"/>
      <w:b/>
      <w:sz w:val="36"/>
      <w:szCs w:val="36"/>
      <w:lang w:val="es-ES_tradnl"/>
    </w:rPr>
  </w:style>
  <w:style w:type="paragraph" w:styleId="Heading3">
    <w:name w:val="heading 3"/>
    <w:basedOn w:val="Normal"/>
    <w:next w:val="Normal"/>
    <w:link w:val="Heading3Char"/>
    <w:uiPriority w:val="9"/>
    <w:qFormat/>
    <w:rsid w:val="00F93EA6"/>
    <w:pPr>
      <w:keepNext/>
      <w:spacing w:before="240" w:after="60"/>
      <w:outlineLvl w:val="2"/>
    </w:pPr>
    <w:rPr>
      <w:rFonts w:ascii="Calibri" w:eastAsia="MS Gothic" w:hAnsi="Calibri" w:cs="Cambria"/>
      <w:b/>
      <w:bCs/>
      <w:sz w:val="26"/>
      <w:szCs w:val="26"/>
      <w:lang w:val="es-ES_tradnl"/>
    </w:rPr>
  </w:style>
  <w:style w:type="paragraph" w:styleId="Heading4">
    <w:name w:val="heading 4"/>
    <w:basedOn w:val="Normal"/>
    <w:next w:val="Normal"/>
    <w:pPr>
      <w:keepNext/>
      <w:keepLines/>
      <w:spacing w:before="240" w:after="40"/>
      <w:outlineLvl w:val="3"/>
    </w:pPr>
    <w:rPr>
      <w:rFonts w:ascii="Cambria" w:eastAsia="Cambria" w:hAnsi="Cambria" w:cs="Cambria"/>
      <w:b/>
      <w:lang w:val="es-ES_tradnl"/>
    </w:rPr>
  </w:style>
  <w:style w:type="paragraph" w:styleId="Heading5">
    <w:name w:val="heading 5"/>
    <w:basedOn w:val="Normal"/>
    <w:link w:val="Heading5Char"/>
    <w:uiPriority w:val="9"/>
    <w:qFormat/>
    <w:rsid w:val="003928D7"/>
    <w:pPr>
      <w:spacing w:before="100" w:beforeAutospacing="1" w:after="100" w:afterAutospacing="1"/>
      <w:outlineLvl w:val="4"/>
    </w:pPr>
    <w:rPr>
      <w:rFonts w:ascii="Times" w:eastAsia="Cambria" w:hAnsi="Times" w:cs="Cambria"/>
      <w:b/>
      <w:bCs/>
      <w:sz w:val="20"/>
      <w:szCs w:val="20"/>
      <w:lang w:val="es-ES_tradnl"/>
    </w:rPr>
  </w:style>
  <w:style w:type="paragraph" w:styleId="Heading6">
    <w:name w:val="heading 6"/>
    <w:basedOn w:val="Normal"/>
    <w:next w:val="Normal"/>
    <w:pPr>
      <w:keepNext/>
      <w:keepLines/>
      <w:spacing w:before="200" w:after="40"/>
      <w:outlineLvl w:val="5"/>
    </w:pPr>
    <w:rPr>
      <w:rFonts w:ascii="Cambria" w:eastAsia="Cambria" w:hAnsi="Cambria" w:cs="Cambria"/>
      <w:b/>
      <w:sz w:val="20"/>
      <w:szCs w:val="20"/>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rFonts w:ascii="Cambria" w:eastAsia="Cambria" w:hAnsi="Cambria" w:cs="Cambria"/>
      <w:b/>
      <w:sz w:val="72"/>
      <w:szCs w:val="72"/>
      <w:lang w:val="es-ES_tradnl"/>
    </w:rPr>
  </w:style>
  <w:style w:type="paragraph" w:styleId="BalloonText">
    <w:name w:val="Balloon Text"/>
    <w:basedOn w:val="Normal"/>
    <w:link w:val="BalloonTextChar"/>
    <w:uiPriority w:val="99"/>
    <w:semiHidden/>
    <w:unhideWhenUsed/>
    <w:rsid w:val="00722229"/>
    <w:rPr>
      <w:rFonts w:ascii="Lucida Grande" w:hAnsi="Lucida Grande"/>
      <w:sz w:val="18"/>
      <w:szCs w:val="18"/>
    </w:rPr>
  </w:style>
  <w:style w:type="character" w:customStyle="1" w:styleId="BalloonTextChar">
    <w:name w:val="Balloon Text Char"/>
    <w:link w:val="BalloonText"/>
    <w:uiPriority w:val="99"/>
    <w:semiHidden/>
    <w:rsid w:val="00722229"/>
    <w:rPr>
      <w:rFonts w:ascii="Lucida Grande" w:hAnsi="Lucida Grande"/>
      <w:sz w:val="18"/>
      <w:szCs w:val="18"/>
    </w:rPr>
  </w:style>
  <w:style w:type="paragraph" w:styleId="Header">
    <w:name w:val="header"/>
    <w:aliases w:val="En-tête SQ,base,Encabezado1, Car,Car,*Header,Encabezado Car Car,h,logomai,encabezado,even,Header/Footer,header odd,Hyphen,body,Chapter Name,APNSHEADER2,L1 Header,Car1,Car3,Car51,Header Char,Car Char4,Car5 Char,Car3 Car Car,Encabezado 8n,ITT i"/>
    <w:basedOn w:val="Normal"/>
    <w:link w:val="HeaderChar1"/>
    <w:uiPriority w:val="99"/>
    <w:unhideWhenUsed/>
    <w:qFormat/>
    <w:rsid w:val="00722229"/>
    <w:pPr>
      <w:tabs>
        <w:tab w:val="center" w:pos="4252"/>
        <w:tab w:val="right" w:pos="8504"/>
      </w:tabs>
    </w:pPr>
    <w:rPr>
      <w:rFonts w:ascii="Cambria" w:eastAsia="Cambria" w:hAnsi="Cambria" w:cs="Cambria"/>
      <w:lang w:val="es-ES_tradnl"/>
    </w:rPr>
  </w:style>
  <w:style w:type="character" w:customStyle="1" w:styleId="HeaderChar1">
    <w:name w:val="Header Char1"/>
    <w:aliases w:val="En-tête SQ Char,base Char,Encabezado1 Char, Car Char,Car Char,*Header Char,Encabezado Car Car Char,h Char,logomai Char,encabezado Char,even Char,Header/Footer Char,header odd Char,Hyphen Char,body Char,Chapter Name Char,APNSHEADER2 Char"/>
    <w:basedOn w:val="DefaultParagraphFont"/>
    <w:link w:val="Header"/>
    <w:uiPriority w:val="99"/>
    <w:rsid w:val="00722229"/>
  </w:style>
  <w:style w:type="paragraph" w:styleId="Footer">
    <w:name w:val="footer"/>
    <w:basedOn w:val="Normal"/>
    <w:link w:val="FooterChar"/>
    <w:uiPriority w:val="99"/>
    <w:unhideWhenUsed/>
    <w:rsid w:val="00722229"/>
    <w:pPr>
      <w:tabs>
        <w:tab w:val="center" w:pos="4252"/>
        <w:tab w:val="right" w:pos="8504"/>
      </w:tabs>
    </w:pPr>
    <w:rPr>
      <w:rFonts w:ascii="Cambria" w:eastAsia="Cambria" w:hAnsi="Cambria" w:cs="Cambria"/>
      <w:lang w:val="es-ES_tradnl"/>
    </w:rPr>
  </w:style>
  <w:style w:type="character" w:customStyle="1" w:styleId="FooterChar">
    <w:name w:val="Footer Char"/>
    <w:basedOn w:val="DefaultParagraphFont"/>
    <w:link w:val="Footer"/>
    <w:uiPriority w:val="99"/>
    <w:rsid w:val="00722229"/>
  </w:style>
  <w:style w:type="paragraph" w:customStyle="1" w:styleId="m91763113346106596m7313138160496177183gmail-msoheader">
    <w:name w:val="m_91763113346106596m_7313138160496177183gmail-msoheader"/>
    <w:basedOn w:val="Normal"/>
    <w:rsid w:val="0071222D"/>
    <w:pPr>
      <w:spacing w:before="100" w:beforeAutospacing="1" w:after="100" w:afterAutospacing="1"/>
    </w:pPr>
    <w:rPr>
      <w:rFonts w:ascii="Times" w:eastAsia="Cambria" w:hAnsi="Times" w:cs="Cambria"/>
      <w:sz w:val="20"/>
      <w:szCs w:val="20"/>
      <w:lang w:val="es-ES_tradnl"/>
    </w:rPr>
  </w:style>
  <w:style w:type="paragraph" w:customStyle="1" w:styleId="Prrafobsico">
    <w:name w:val="[Párrafo básico]"/>
    <w:basedOn w:val="Normal"/>
    <w:uiPriority w:val="99"/>
    <w:rsid w:val="00C77F77"/>
    <w:pPr>
      <w:widowControl w:val="0"/>
      <w:autoSpaceDE w:val="0"/>
      <w:autoSpaceDN w:val="0"/>
      <w:adjustRightInd w:val="0"/>
      <w:spacing w:line="288" w:lineRule="auto"/>
      <w:textAlignment w:val="center"/>
    </w:pPr>
    <w:rPr>
      <w:rFonts w:ascii="MinionPro-Regular" w:eastAsia="Cambria" w:hAnsi="MinionPro-Regular" w:cs="MinionPro-Regular"/>
      <w:color w:val="000000"/>
      <w:lang w:val="es-ES_tradnl"/>
    </w:rPr>
  </w:style>
  <w:style w:type="character" w:styleId="Hyperlink">
    <w:name w:val="Hyperlink"/>
    <w:uiPriority w:val="99"/>
    <w:unhideWhenUsed/>
    <w:rsid w:val="002A26C1"/>
    <w:rPr>
      <w:color w:val="0000FF"/>
      <w:u w:val="single"/>
    </w:rPr>
  </w:style>
  <w:style w:type="paragraph" w:styleId="NormalWeb">
    <w:name w:val="Normal (Web)"/>
    <w:basedOn w:val="Normal"/>
    <w:uiPriority w:val="99"/>
    <w:unhideWhenUsed/>
    <w:rsid w:val="00B65A44"/>
    <w:pPr>
      <w:spacing w:before="100" w:beforeAutospacing="1" w:after="100" w:afterAutospacing="1"/>
    </w:pPr>
    <w:rPr>
      <w:rFonts w:ascii="Times" w:eastAsia="Cambria" w:hAnsi="Times" w:cs="Cambria"/>
      <w:sz w:val="20"/>
      <w:szCs w:val="20"/>
      <w:lang w:val="es-ES_tradnl"/>
    </w:rPr>
  </w:style>
  <w:style w:type="table" w:styleId="TableGrid">
    <w:name w:val="Table Grid"/>
    <w:basedOn w:val="TableNormal"/>
    <w:uiPriority w:val="59"/>
    <w:rsid w:val="006F1E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uadrculamediana1-nfasis21">
    <w:name w:val="Cuadrícula mediana 1 - Énfasis 21"/>
    <w:basedOn w:val="Normal"/>
    <w:uiPriority w:val="34"/>
    <w:qFormat/>
    <w:rsid w:val="006F1E48"/>
    <w:pPr>
      <w:ind w:left="708"/>
    </w:pPr>
    <w:rPr>
      <w:rFonts w:ascii="Cambria" w:eastAsia="Cambria" w:hAnsi="Cambria" w:cs="Cambria"/>
      <w:lang w:val="es-ES_tradnl"/>
    </w:rPr>
  </w:style>
  <w:style w:type="character" w:customStyle="1" w:styleId="Heading5Char">
    <w:name w:val="Heading 5 Char"/>
    <w:link w:val="Heading5"/>
    <w:uiPriority w:val="9"/>
    <w:rsid w:val="003928D7"/>
    <w:rPr>
      <w:rFonts w:ascii="Times" w:hAnsi="Times"/>
      <w:b/>
      <w:bCs/>
    </w:rPr>
  </w:style>
  <w:style w:type="character" w:styleId="FollowedHyperlink">
    <w:name w:val="FollowedHyperlink"/>
    <w:uiPriority w:val="99"/>
    <w:semiHidden/>
    <w:unhideWhenUsed/>
    <w:rsid w:val="003928D7"/>
    <w:rPr>
      <w:color w:val="800080"/>
      <w:u w:val="single"/>
    </w:rPr>
  </w:style>
  <w:style w:type="character" w:customStyle="1" w:styleId="Heading3Char">
    <w:name w:val="Heading 3 Char"/>
    <w:link w:val="Heading3"/>
    <w:uiPriority w:val="9"/>
    <w:semiHidden/>
    <w:rsid w:val="00F93EA6"/>
    <w:rPr>
      <w:rFonts w:ascii="Calibri" w:eastAsia="MS Gothic" w:hAnsi="Calibri" w:cs="Times New Roman"/>
      <w:b/>
      <w:bCs/>
      <w:sz w:val="26"/>
      <w:szCs w:val="26"/>
    </w:rPr>
  </w:style>
  <w:style w:type="character" w:customStyle="1" w:styleId="gmaildefault">
    <w:name w:val="gmail_default"/>
    <w:rsid w:val="009E45F0"/>
  </w:style>
  <w:style w:type="paragraph" w:customStyle="1" w:styleId="Listamulticolor-nfasis11">
    <w:name w:val="Lista multicolor - Énfasis 11"/>
    <w:basedOn w:val="Normal"/>
    <w:uiPriority w:val="34"/>
    <w:qFormat/>
    <w:rsid w:val="00A14B8F"/>
    <w:pPr>
      <w:spacing w:after="160" w:line="259" w:lineRule="auto"/>
      <w:ind w:left="720"/>
      <w:contextualSpacing/>
    </w:pPr>
    <w:rPr>
      <w:rFonts w:ascii="Calibri" w:eastAsia="Calibri" w:hAnsi="Calibri" w:cs="Cambria"/>
      <w:sz w:val="22"/>
      <w:szCs w:val="22"/>
      <w:lang w:eastAsia="en-US"/>
    </w:rPr>
  </w:style>
  <w:style w:type="character" w:styleId="Strong">
    <w:name w:val="Strong"/>
    <w:uiPriority w:val="22"/>
    <w:qFormat/>
    <w:rsid w:val="00EB47C0"/>
    <w:rPr>
      <w:b/>
      <w:bCs/>
    </w:rPr>
  </w:style>
  <w:style w:type="paragraph" w:styleId="ListParagraph">
    <w:name w:val="List Paragraph"/>
    <w:aliases w:val="Bullet List,FooterText,numbered,List Paragraph1,Paragraphe de liste1,Bulletr List Paragraph,列出段落,列出段落1,Listas,Colorful List - Accent 11,Dot pt,No Spacing1,List Paragraph Char Char Char,Indicator Text,Numbered Para 1,Bullet 1,lp1,Figuras"/>
    <w:basedOn w:val="Normal"/>
    <w:link w:val="ListParagraphChar"/>
    <w:qFormat/>
    <w:rsid w:val="00E036C0"/>
    <w:pPr>
      <w:spacing w:after="160" w:line="259" w:lineRule="auto"/>
      <w:ind w:left="720"/>
      <w:contextualSpacing/>
    </w:pPr>
    <w:rPr>
      <w:rFonts w:asciiTheme="minorHAnsi" w:eastAsiaTheme="minorHAnsi" w:hAnsiTheme="minorHAnsi" w:cstheme="minorBidi"/>
      <w:sz w:val="22"/>
      <w:szCs w:val="22"/>
      <w:lang w:eastAsia="en-US"/>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lang w:val="es-ES_tradnl"/>
    </w:rPr>
  </w:style>
  <w:style w:type="table" w:customStyle="1" w:styleId="TableGrid0">
    <w:name w:val="TableGrid"/>
    <w:rsid w:val="00A31720"/>
    <w:rPr>
      <w:rFonts w:asciiTheme="minorHAnsi" w:eastAsiaTheme="minorEastAsia" w:hAnsiTheme="minorHAnsi" w:cstheme="minorBidi"/>
      <w:sz w:val="22"/>
      <w:szCs w:val="22"/>
      <w:lang w:val="es-MX"/>
    </w:rPr>
    <w:tblPr>
      <w:tblCellMar>
        <w:top w:w="0" w:type="dxa"/>
        <w:left w:w="0" w:type="dxa"/>
        <w:bottom w:w="0" w:type="dxa"/>
        <w:right w:w="0" w:type="dxa"/>
      </w:tblCellMar>
    </w:tblPr>
  </w:style>
  <w:style w:type="character" w:customStyle="1" w:styleId="ListParagraphChar">
    <w:name w:val="List Paragraph Char"/>
    <w:aliases w:val="Bullet List Char,FooterText Char,numbered Char,List Paragraph1 Char,Paragraphe de liste1 Char,Bulletr List Paragraph Char,列出段落 Char,列出段落1 Char,Listas Char,Colorful List - Accent 11 Char,Dot pt Char,No Spacing1 Char,Bullet 1 Char"/>
    <w:link w:val="ListParagraph"/>
    <w:uiPriority w:val="34"/>
    <w:qFormat/>
    <w:locked/>
    <w:rsid w:val="00211224"/>
    <w:rPr>
      <w:rFonts w:asciiTheme="minorHAnsi" w:eastAsiaTheme="minorHAnsi" w:hAnsiTheme="minorHAnsi" w:cstheme="minorBidi"/>
      <w:sz w:val="22"/>
      <w:szCs w:val="22"/>
      <w:lang w:val="es-MX" w:eastAsia="en-US"/>
    </w:rPr>
  </w:style>
  <w:style w:type="paragraph" w:styleId="BodyText2">
    <w:name w:val="Body Text 2"/>
    <w:basedOn w:val="Normal"/>
    <w:link w:val="BodyText2Char"/>
    <w:uiPriority w:val="99"/>
    <w:unhideWhenUsed/>
    <w:rsid w:val="002260CE"/>
    <w:pPr>
      <w:widowControl w:val="0"/>
      <w:autoSpaceDE w:val="0"/>
      <w:autoSpaceDN w:val="0"/>
      <w:spacing w:after="120" w:line="480" w:lineRule="auto"/>
    </w:pPr>
    <w:rPr>
      <w:rFonts w:ascii="Calibri" w:eastAsia="Calibri" w:hAnsi="Calibri" w:cs="Calibri"/>
      <w:sz w:val="22"/>
      <w:szCs w:val="22"/>
      <w:lang w:val="es-ES" w:eastAsia="en-US"/>
    </w:rPr>
  </w:style>
  <w:style w:type="character" w:customStyle="1" w:styleId="BodyText2Char">
    <w:name w:val="Body Text 2 Char"/>
    <w:basedOn w:val="DefaultParagraphFont"/>
    <w:link w:val="BodyText2"/>
    <w:uiPriority w:val="99"/>
    <w:rsid w:val="002260CE"/>
    <w:rPr>
      <w:rFonts w:ascii="Calibri" w:eastAsia="Calibri" w:hAnsi="Calibri" w:cs="Calibri"/>
      <w:sz w:val="22"/>
      <w:szCs w:val="22"/>
      <w:lang w:val="es-ES" w:eastAsia="en-US"/>
    </w:rPr>
  </w:style>
  <w:style w:type="paragraph" w:styleId="NoSpacing">
    <w:name w:val="No Spacing"/>
    <w:aliases w:val="X.X.X."/>
    <w:link w:val="NoSpacingChar"/>
    <w:uiPriority w:val="1"/>
    <w:qFormat/>
    <w:rsid w:val="00694028"/>
  </w:style>
  <w:style w:type="paragraph" w:styleId="Revision">
    <w:name w:val="Revision"/>
    <w:hidden/>
    <w:uiPriority w:val="99"/>
    <w:semiHidden/>
    <w:rsid w:val="003144FA"/>
  </w:style>
  <w:style w:type="paragraph" w:styleId="BodyText">
    <w:name w:val="Body Text"/>
    <w:basedOn w:val="Normal"/>
    <w:link w:val="BodyTextChar"/>
    <w:uiPriority w:val="1"/>
    <w:unhideWhenUsed/>
    <w:qFormat/>
    <w:rsid w:val="003144FA"/>
    <w:pPr>
      <w:spacing w:after="120"/>
    </w:pPr>
    <w:rPr>
      <w:rFonts w:ascii="Cambria" w:eastAsia="Cambria" w:hAnsi="Cambria" w:cs="Cambria"/>
      <w:lang w:val="es-ES_tradnl"/>
    </w:rPr>
  </w:style>
  <w:style w:type="character" w:customStyle="1" w:styleId="BodyTextChar">
    <w:name w:val="Body Text Char"/>
    <w:basedOn w:val="DefaultParagraphFont"/>
    <w:link w:val="BodyText"/>
    <w:uiPriority w:val="1"/>
    <w:rsid w:val="003144FA"/>
  </w:style>
  <w:style w:type="character" w:customStyle="1" w:styleId="Heading1Char">
    <w:name w:val="Heading 1 Char"/>
    <w:basedOn w:val="DefaultParagraphFont"/>
    <w:link w:val="Heading1"/>
    <w:uiPriority w:val="1"/>
    <w:rsid w:val="003144FA"/>
    <w:rPr>
      <w:b/>
      <w:sz w:val="48"/>
      <w:szCs w:val="48"/>
    </w:rPr>
  </w:style>
  <w:style w:type="paragraph" w:customStyle="1" w:styleId="TableParagraph">
    <w:name w:val="Table Paragraph"/>
    <w:basedOn w:val="Normal"/>
    <w:uiPriority w:val="1"/>
    <w:qFormat/>
    <w:rsid w:val="003144FA"/>
    <w:pPr>
      <w:widowControl w:val="0"/>
      <w:autoSpaceDE w:val="0"/>
      <w:autoSpaceDN w:val="0"/>
    </w:pPr>
    <w:rPr>
      <w:rFonts w:ascii="Calibri" w:eastAsia="Calibri" w:hAnsi="Calibri" w:cs="Calibri"/>
      <w:sz w:val="22"/>
      <w:szCs w:val="22"/>
      <w:lang w:val="es-ES" w:eastAsia="en-US"/>
    </w:rPr>
  </w:style>
  <w:style w:type="character" w:styleId="CommentReference">
    <w:name w:val="annotation reference"/>
    <w:basedOn w:val="DefaultParagraphFont"/>
    <w:uiPriority w:val="99"/>
    <w:semiHidden/>
    <w:unhideWhenUsed/>
    <w:rsid w:val="005624BD"/>
    <w:rPr>
      <w:sz w:val="16"/>
      <w:szCs w:val="16"/>
    </w:rPr>
  </w:style>
  <w:style w:type="paragraph" w:styleId="CommentText">
    <w:name w:val="annotation text"/>
    <w:basedOn w:val="Normal"/>
    <w:link w:val="CommentTextChar"/>
    <w:uiPriority w:val="99"/>
    <w:unhideWhenUsed/>
    <w:rsid w:val="005624BD"/>
    <w:rPr>
      <w:rFonts w:ascii="Cambria" w:eastAsia="Cambria" w:hAnsi="Cambria" w:cs="Cambria"/>
      <w:sz w:val="20"/>
      <w:szCs w:val="20"/>
      <w:lang w:val="es-ES_tradnl"/>
    </w:rPr>
  </w:style>
  <w:style w:type="character" w:customStyle="1" w:styleId="CommentTextChar">
    <w:name w:val="Comment Text Char"/>
    <w:basedOn w:val="DefaultParagraphFont"/>
    <w:link w:val="CommentText"/>
    <w:uiPriority w:val="99"/>
    <w:rsid w:val="005624BD"/>
    <w:rPr>
      <w:sz w:val="20"/>
      <w:szCs w:val="20"/>
    </w:rPr>
  </w:style>
  <w:style w:type="paragraph" w:styleId="CommentSubject">
    <w:name w:val="annotation subject"/>
    <w:basedOn w:val="CommentText"/>
    <w:next w:val="CommentText"/>
    <w:link w:val="CommentSubjectChar"/>
    <w:uiPriority w:val="99"/>
    <w:semiHidden/>
    <w:unhideWhenUsed/>
    <w:rsid w:val="005624BD"/>
    <w:rPr>
      <w:b/>
      <w:bCs/>
    </w:rPr>
  </w:style>
  <w:style w:type="character" w:customStyle="1" w:styleId="CommentSubjectChar">
    <w:name w:val="Comment Subject Char"/>
    <w:basedOn w:val="CommentTextChar"/>
    <w:link w:val="CommentSubject"/>
    <w:uiPriority w:val="99"/>
    <w:semiHidden/>
    <w:rsid w:val="005624BD"/>
    <w:rPr>
      <w:b/>
      <w:bCs/>
      <w:sz w:val="20"/>
      <w:szCs w:val="20"/>
    </w:rPr>
  </w:style>
  <w:style w:type="character" w:customStyle="1" w:styleId="NoSpacingChar">
    <w:name w:val="No Spacing Char"/>
    <w:aliases w:val="X.X.X. Char"/>
    <w:link w:val="NoSpacing"/>
    <w:uiPriority w:val="1"/>
    <w:locked/>
    <w:rsid w:val="000A72E2"/>
  </w:style>
  <w:style w:type="paragraph" w:customStyle="1" w:styleId="Default">
    <w:name w:val="Default"/>
    <w:rsid w:val="00FE7D57"/>
    <w:pPr>
      <w:autoSpaceDE w:val="0"/>
      <w:autoSpaceDN w:val="0"/>
      <w:adjustRightInd w:val="0"/>
    </w:pPr>
    <w:rPr>
      <w:rFonts w:ascii="Arial" w:eastAsia="Arial Unicode MS" w:hAnsi="Arial" w:cs="Arial"/>
      <w:color w:val="000000"/>
      <w:bdr w:val="nil"/>
      <w:lang w:val="es-MX" w:eastAsia="es-ES_tradnl"/>
    </w:rPr>
  </w:style>
  <w:style w:type="table" w:customStyle="1" w:styleId="TableNormal1">
    <w:name w:val="Table Normal1"/>
    <w:uiPriority w:val="2"/>
    <w:qFormat/>
    <w:rsid w:val="00940A90"/>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8008287">
      <w:bodyDiv w:val="1"/>
      <w:marLeft w:val="0"/>
      <w:marRight w:val="0"/>
      <w:marTop w:val="0"/>
      <w:marBottom w:val="0"/>
      <w:divBdr>
        <w:top w:val="none" w:sz="0" w:space="0" w:color="auto"/>
        <w:left w:val="none" w:sz="0" w:space="0" w:color="auto"/>
        <w:bottom w:val="none" w:sz="0" w:space="0" w:color="auto"/>
        <w:right w:val="none" w:sz="0" w:space="0" w:color="auto"/>
      </w:divBdr>
      <w:divsChild>
        <w:div w:id="1786725865">
          <w:marLeft w:val="0"/>
          <w:marRight w:val="0"/>
          <w:marTop w:val="0"/>
          <w:marBottom w:val="0"/>
          <w:divBdr>
            <w:top w:val="none" w:sz="0" w:space="0" w:color="auto"/>
            <w:left w:val="none" w:sz="0" w:space="0" w:color="auto"/>
            <w:bottom w:val="none" w:sz="0" w:space="0" w:color="auto"/>
            <w:right w:val="none" w:sz="0" w:space="0" w:color="auto"/>
          </w:divBdr>
          <w:divsChild>
            <w:div w:id="207684781">
              <w:marLeft w:val="0"/>
              <w:marRight w:val="0"/>
              <w:marTop w:val="0"/>
              <w:marBottom w:val="0"/>
              <w:divBdr>
                <w:top w:val="none" w:sz="0" w:space="0" w:color="auto"/>
                <w:left w:val="none" w:sz="0" w:space="0" w:color="auto"/>
                <w:bottom w:val="none" w:sz="0" w:space="0" w:color="auto"/>
                <w:right w:val="none" w:sz="0" w:space="0" w:color="auto"/>
              </w:divBdr>
              <w:divsChild>
                <w:div w:id="134743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6505318">
      <w:bodyDiv w:val="1"/>
      <w:marLeft w:val="0"/>
      <w:marRight w:val="0"/>
      <w:marTop w:val="0"/>
      <w:marBottom w:val="0"/>
      <w:divBdr>
        <w:top w:val="none" w:sz="0" w:space="0" w:color="auto"/>
        <w:left w:val="none" w:sz="0" w:space="0" w:color="auto"/>
        <w:bottom w:val="none" w:sz="0" w:space="0" w:color="auto"/>
        <w:right w:val="none" w:sz="0" w:space="0" w:color="auto"/>
      </w:divBdr>
    </w:div>
    <w:div w:id="684291159">
      <w:bodyDiv w:val="1"/>
      <w:marLeft w:val="0"/>
      <w:marRight w:val="0"/>
      <w:marTop w:val="0"/>
      <w:marBottom w:val="0"/>
      <w:divBdr>
        <w:top w:val="none" w:sz="0" w:space="0" w:color="auto"/>
        <w:left w:val="none" w:sz="0" w:space="0" w:color="auto"/>
        <w:bottom w:val="none" w:sz="0" w:space="0" w:color="auto"/>
        <w:right w:val="none" w:sz="0" w:space="0" w:color="auto"/>
      </w:divBdr>
    </w:div>
    <w:div w:id="825584385">
      <w:bodyDiv w:val="1"/>
      <w:marLeft w:val="0"/>
      <w:marRight w:val="0"/>
      <w:marTop w:val="0"/>
      <w:marBottom w:val="0"/>
      <w:divBdr>
        <w:top w:val="none" w:sz="0" w:space="0" w:color="auto"/>
        <w:left w:val="none" w:sz="0" w:space="0" w:color="auto"/>
        <w:bottom w:val="none" w:sz="0" w:space="0" w:color="auto"/>
        <w:right w:val="none" w:sz="0" w:space="0" w:color="auto"/>
      </w:divBdr>
    </w:div>
    <w:div w:id="1330789095">
      <w:bodyDiv w:val="1"/>
      <w:marLeft w:val="0"/>
      <w:marRight w:val="0"/>
      <w:marTop w:val="0"/>
      <w:marBottom w:val="0"/>
      <w:divBdr>
        <w:top w:val="none" w:sz="0" w:space="0" w:color="auto"/>
        <w:left w:val="none" w:sz="0" w:space="0" w:color="auto"/>
        <w:bottom w:val="none" w:sz="0" w:space="0" w:color="auto"/>
        <w:right w:val="none" w:sz="0" w:space="0" w:color="auto"/>
      </w:divBdr>
    </w:div>
    <w:div w:id="1573081348">
      <w:bodyDiv w:val="1"/>
      <w:marLeft w:val="0"/>
      <w:marRight w:val="0"/>
      <w:marTop w:val="0"/>
      <w:marBottom w:val="0"/>
      <w:divBdr>
        <w:top w:val="none" w:sz="0" w:space="0" w:color="auto"/>
        <w:left w:val="none" w:sz="0" w:space="0" w:color="auto"/>
        <w:bottom w:val="none" w:sz="0" w:space="0" w:color="auto"/>
        <w:right w:val="none" w:sz="0" w:space="0" w:color="auto"/>
      </w:divBdr>
      <w:divsChild>
        <w:div w:id="201332973">
          <w:marLeft w:val="0"/>
          <w:marRight w:val="0"/>
          <w:marTop w:val="0"/>
          <w:marBottom w:val="0"/>
          <w:divBdr>
            <w:top w:val="none" w:sz="0" w:space="0" w:color="auto"/>
            <w:left w:val="none" w:sz="0" w:space="0" w:color="auto"/>
            <w:bottom w:val="none" w:sz="0" w:space="0" w:color="auto"/>
            <w:right w:val="none" w:sz="0" w:space="0" w:color="auto"/>
          </w:divBdr>
          <w:divsChild>
            <w:div w:id="1620382248">
              <w:marLeft w:val="0"/>
              <w:marRight w:val="0"/>
              <w:marTop w:val="0"/>
              <w:marBottom w:val="0"/>
              <w:divBdr>
                <w:top w:val="none" w:sz="0" w:space="0" w:color="auto"/>
                <w:left w:val="none" w:sz="0" w:space="0" w:color="auto"/>
                <w:bottom w:val="none" w:sz="0" w:space="0" w:color="auto"/>
                <w:right w:val="none" w:sz="0" w:space="0" w:color="auto"/>
              </w:divBdr>
              <w:divsChild>
                <w:div w:id="1911108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9242476">
      <w:bodyDiv w:val="1"/>
      <w:marLeft w:val="0"/>
      <w:marRight w:val="0"/>
      <w:marTop w:val="0"/>
      <w:marBottom w:val="0"/>
      <w:divBdr>
        <w:top w:val="none" w:sz="0" w:space="0" w:color="auto"/>
        <w:left w:val="none" w:sz="0" w:space="0" w:color="auto"/>
        <w:bottom w:val="none" w:sz="0" w:space="0" w:color="auto"/>
        <w:right w:val="none" w:sz="0" w:space="0" w:color="auto"/>
      </w:divBdr>
    </w:div>
    <w:div w:id="1681928111">
      <w:bodyDiv w:val="1"/>
      <w:marLeft w:val="0"/>
      <w:marRight w:val="0"/>
      <w:marTop w:val="0"/>
      <w:marBottom w:val="0"/>
      <w:divBdr>
        <w:top w:val="none" w:sz="0" w:space="0" w:color="auto"/>
        <w:left w:val="none" w:sz="0" w:space="0" w:color="auto"/>
        <w:bottom w:val="none" w:sz="0" w:space="0" w:color="auto"/>
        <w:right w:val="none" w:sz="0" w:space="0" w:color="auto"/>
      </w:divBdr>
    </w:div>
    <w:div w:id="1752695542">
      <w:bodyDiv w:val="1"/>
      <w:marLeft w:val="0"/>
      <w:marRight w:val="0"/>
      <w:marTop w:val="0"/>
      <w:marBottom w:val="0"/>
      <w:divBdr>
        <w:top w:val="none" w:sz="0" w:space="0" w:color="auto"/>
        <w:left w:val="none" w:sz="0" w:space="0" w:color="auto"/>
        <w:bottom w:val="none" w:sz="0" w:space="0" w:color="auto"/>
        <w:right w:val="none" w:sz="0" w:space="0" w:color="auto"/>
      </w:divBdr>
    </w:div>
    <w:div w:id="19087599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N+iiVXMFhgX6wcH59MhCqM6f/hQ==">CgMxLjAyCGguZ2pkZ3hzOAByITEtTWQ0NHZrdV9yN0JyVS1JWHNCM3VYT0FuSTJaSlZqbQ==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DB3BF12-8CB2-4C63-861A-7D624675F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4011</Words>
  <Characters>22868</Characters>
  <Application>Microsoft Office Word</Application>
  <DocSecurity>4</DocSecurity>
  <Lines>190</Lines>
  <Paragraphs>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Microsoft Office</dc:creator>
  <cp:keywords/>
  <cp:lastModifiedBy>María de los Ángeles Tinoco Cruz</cp:lastModifiedBy>
  <cp:revision>7</cp:revision>
  <cp:lastPrinted>2024-09-03T04:33:00Z</cp:lastPrinted>
  <dcterms:created xsi:type="dcterms:W3CDTF">2024-09-03T04:22:00Z</dcterms:created>
  <dcterms:modified xsi:type="dcterms:W3CDTF">2024-09-03T17:35:00Z</dcterms:modified>
</cp:coreProperties>
</file>